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7AA53"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73A1A5DB"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64282D01"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546D5834" w14:textId="77777777" w:rsidR="00066284" w:rsidRDefault="00066284" w:rsidP="00872143">
      <w:pPr>
        <w:widowControl w:val="0"/>
        <w:spacing w:after="0" w:line="240" w:lineRule="auto"/>
        <w:jc w:val="center"/>
        <w:rPr>
          <w:rFonts w:ascii="Calibri" w:eastAsia="Times New Roman" w:hAnsi="Calibri" w:cs="Calibri"/>
          <w:b/>
          <w:color w:val="000066"/>
          <w:sz w:val="28"/>
          <w:szCs w:val="28"/>
          <w:lang w:eastAsia="it-IT"/>
        </w:rPr>
      </w:pPr>
    </w:p>
    <w:p w14:paraId="01DD970A" w14:textId="77777777" w:rsidR="00066284" w:rsidRDefault="00066284" w:rsidP="00872143">
      <w:pPr>
        <w:widowControl w:val="0"/>
        <w:spacing w:after="0" w:line="240" w:lineRule="auto"/>
        <w:jc w:val="center"/>
        <w:rPr>
          <w:rFonts w:ascii="Calibri" w:eastAsia="Times New Roman" w:hAnsi="Calibri" w:cs="Calibri"/>
          <w:b/>
          <w:color w:val="000066"/>
          <w:sz w:val="28"/>
          <w:szCs w:val="28"/>
          <w:lang w:eastAsia="it-IT"/>
        </w:rPr>
      </w:pPr>
    </w:p>
    <w:p w14:paraId="2CF80D70" w14:textId="77777777" w:rsidR="00066284" w:rsidRDefault="00066284" w:rsidP="00872143">
      <w:pPr>
        <w:widowControl w:val="0"/>
        <w:spacing w:after="0" w:line="240" w:lineRule="auto"/>
        <w:jc w:val="center"/>
        <w:rPr>
          <w:rFonts w:ascii="Calibri" w:eastAsia="Times New Roman" w:hAnsi="Calibri" w:cs="Calibri"/>
          <w:b/>
          <w:color w:val="000066"/>
          <w:sz w:val="28"/>
          <w:szCs w:val="28"/>
          <w:lang w:eastAsia="it-IT"/>
        </w:rPr>
      </w:pPr>
    </w:p>
    <w:p w14:paraId="102BE36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7EBF82F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14101F71" w14:textId="3FD75A33" w:rsidR="00872143" w:rsidRPr="00382B02" w:rsidRDefault="00382B02" w:rsidP="00872143">
      <w:pPr>
        <w:widowControl w:val="0"/>
        <w:spacing w:after="0" w:line="240" w:lineRule="auto"/>
        <w:jc w:val="center"/>
        <w:rPr>
          <w:rFonts w:ascii="Calibri" w:eastAsia="Times New Roman" w:hAnsi="Calibri" w:cs="Calibri"/>
          <w:b/>
          <w:color w:val="009EDE"/>
          <w:sz w:val="72"/>
          <w:szCs w:val="72"/>
          <w:lang w:eastAsia="it-IT"/>
        </w:rPr>
      </w:pPr>
      <w:r w:rsidRPr="00382B02">
        <w:rPr>
          <w:rFonts w:ascii="Calibri" w:eastAsia="Times New Roman" w:hAnsi="Calibri" w:cs="Calibri"/>
          <w:b/>
          <w:color w:val="009EDE"/>
          <w:sz w:val="72"/>
          <w:szCs w:val="72"/>
          <w:lang w:eastAsia="it-IT"/>
        </w:rPr>
        <w:t>BANDO VOUCHER</w:t>
      </w:r>
    </w:p>
    <w:p w14:paraId="419CE2BE" w14:textId="70A8ACBD" w:rsidR="00382B02" w:rsidRPr="00382B02" w:rsidRDefault="00382B02" w:rsidP="00872143">
      <w:pPr>
        <w:widowControl w:val="0"/>
        <w:spacing w:after="0" w:line="240" w:lineRule="auto"/>
        <w:jc w:val="center"/>
        <w:rPr>
          <w:rFonts w:ascii="Calibri" w:eastAsia="Times New Roman" w:hAnsi="Calibri" w:cs="Calibri"/>
          <w:b/>
          <w:color w:val="009EDE"/>
          <w:sz w:val="72"/>
          <w:szCs w:val="72"/>
          <w:lang w:eastAsia="it-IT"/>
        </w:rPr>
      </w:pPr>
      <w:r w:rsidRPr="00382B02">
        <w:rPr>
          <w:rFonts w:ascii="Calibri" w:eastAsia="Times New Roman" w:hAnsi="Calibri" w:cs="Calibri"/>
          <w:b/>
          <w:color w:val="009EDE"/>
          <w:sz w:val="72"/>
          <w:szCs w:val="72"/>
          <w:lang w:eastAsia="it-IT"/>
        </w:rPr>
        <w:t>DOPPIA TRANSIZIONE</w:t>
      </w:r>
    </w:p>
    <w:p w14:paraId="6AE764AF" w14:textId="19D93E4E" w:rsidR="00382B02" w:rsidRPr="00382B02" w:rsidRDefault="00382B02" w:rsidP="00872143">
      <w:pPr>
        <w:widowControl w:val="0"/>
        <w:spacing w:after="0" w:line="240" w:lineRule="auto"/>
        <w:jc w:val="center"/>
        <w:rPr>
          <w:rFonts w:ascii="Calibri" w:eastAsia="Times New Roman" w:hAnsi="Calibri" w:cs="Calibri"/>
          <w:b/>
          <w:color w:val="009EDE"/>
          <w:sz w:val="72"/>
          <w:szCs w:val="72"/>
          <w:lang w:eastAsia="it-IT"/>
        </w:rPr>
      </w:pPr>
      <w:r w:rsidRPr="00382B02">
        <w:rPr>
          <w:rFonts w:ascii="Calibri" w:eastAsia="Times New Roman" w:hAnsi="Calibri" w:cs="Calibri"/>
          <w:b/>
          <w:color w:val="009EDE"/>
          <w:sz w:val="72"/>
          <w:szCs w:val="72"/>
          <w:lang w:eastAsia="it-IT"/>
        </w:rPr>
        <w:t>DIGITALE E ECOLOGICA</w:t>
      </w:r>
    </w:p>
    <w:p w14:paraId="0405CBBC" w14:textId="77BB641A" w:rsidR="00382B02" w:rsidRPr="00382B02" w:rsidRDefault="00382B02" w:rsidP="00872143">
      <w:pPr>
        <w:widowControl w:val="0"/>
        <w:spacing w:after="0" w:line="240" w:lineRule="auto"/>
        <w:jc w:val="center"/>
        <w:rPr>
          <w:rFonts w:ascii="Calibri" w:eastAsia="Times New Roman" w:hAnsi="Calibri" w:cs="Calibri"/>
          <w:b/>
          <w:color w:val="009EDE"/>
          <w:sz w:val="72"/>
          <w:szCs w:val="72"/>
          <w:lang w:eastAsia="it-IT"/>
        </w:rPr>
      </w:pPr>
      <w:r w:rsidRPr="00382B02">
        <w:rPr>
          <w:rFonts w:ascii="Calibri" w:eastAsia="Times New Roman" w:hAnsi="Calibri" w:cs="Calibri"/>
          <w:b/>
          <w:color w:val="009EDE"/>
          <w:sz w:val="72"/>
          <w:szCs w:val="72"/>
          <w:lang w:eastAsia="it-IT"/>
        </w:rPr>
        <w:t>2025</w:t>
      </w:r>
    </w:p>
    <w:p w14:paraId="67341E88" w14:textId="77777777" w:rsidR="00382B02" w:rsidRPr="00872143" w:rsidRDefault="00382B02" w:rsidP="00872143">
      <w:pPr>
        <w:widowControl w:val="0"/>
        <w:spacing w:after="0" w:line="240" w:lineRule="auto"/>
        <w:jc w:val="center"/>
        <w:rPr>
          <w:rFonts w:ascii="Calibri" w:eastAsia="Times New Roman" w:hAnsi="Calibri" w:cs="Calibri"/>
          <w:b/>
          <w:sz w:val="24"/>
          <w:szCs w:val="24"/>
          <w:lang w:eastAsia="it-IT"/>
        </w:rPr>
      </w:pPr>
    </w:p>
    <w:p w14:paraId="4064C9A9" w14:textId="7599421E" w:rsidR="00603A31" w:rsidRPr="00066284" w:rsidRDefault="00603A31" w:rsidP="007F7F2C">
      <w:pPr>
        <w:widowControl w:val="0"/>
        <w:autoSpaceDE w:val="0"/>
        <w:autoSpaceDN w:val="0"/>
        <w:adjustRightInd w:val="0"/>
        <w:spacing w:after="0" w:line="240" w:lineRule="auto"/>
        <w:rPr>
          <w:rFonts w:ascii="Calibri" w:eastAsia="Times New Roman" w:hAnsi="Calibri" w:cs="Calibri"/>
          <w:b/>
          <w:sz w:val="32"/>
          <w:szCs w:val="32"/>
          <w:lang w:eastAsia="it-IT"/>
        </w:rPr>
      </w:pPr>
    </w:p>
    <w:p w14:paraId="138A5E0E" w14:textId="3E46FAF4" w:rsidR="00603A31" w:rsidRPr="00066284" w:rsidRDefault="00603A31"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44164180" w14:textId="77777777" w:rsidR="00603A31" w:rsidRPr="00066284" w:rsidRDefault="00603A31"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46E8C5B9" w14:textId="77777777" w:rsidR="00872143" w:rsidRPr="00066284" w:rsidRDefault="00872143" w:rsidP="007C393D">
      <w:pPr>
        <w:widowControl w:val="0"/>
        <w:autoSpaceDE w:val="0"/>
        <w:autoSpaceDN w:val="0"/>
        <w:adjustRightInd w:val="0"/>
        <w:spacing w:after="0" w:line="240" w:lineRule="auto"/>
        <w:rPr>
          <w:rFonts w:ascii="Calibri" w:eastAsia="Times New Roman" w:hAnsi="Calibri" w:cs="Calibri"/>
          <w:sz w:val="24"/>
          <w:szCs w:val="24"/>
          <w:lang w:eastAsia="it-IT"/>
        </w:rPr>
      </w:pPr>
    </w:p>
    <w:p w14:paraId="6AF6174E"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sz w:val="24"/>
          <w:szCs w:val="24"/>
          <w:lang w:eastAsia="it-IT"/>
        </w:rPr>
      </w:pPr>
    </w:p>
    <w:p w14:paraId="7DE90803"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sz w:val="24"/>
          <w:szCs w:val="24"/>
          <w:lang w:eastAsia="it-IT"/>
        </w:rPr>
      </w:pPr>
    </w:p>
    <w:p w14:paraId="6FE564E1"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r w:rsidRPr="00066284">
        <w:rPr>
          <w:rFonts w:ascii="Calibri" w:eastAsia="Times New Roman" w:hAnsi="Calibri" w:cs="Calibri"/>
          <w:b/>
          <w:sz w:val="32"/>
          <w:szCs w:val="32"/>
          <w:lang w:eastAsia="it-IT"/>
        </w:rPr>
        <w:t>MODULO DI DOMANDA</w:t>
      </w:r>
    </w:p>
    <w:p w14:paraId="4E5C0D70"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3C7C6BB6"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0C3CFFC9" w14:textId="77777777" w:rsidR="00872143" w:rsidRPr="00872143" w:rsidRDefault="00872143" w:rsidP="00872143">
      <w:pPr>
        <w:widowControl w:val="0"/>
        <w:autoSpaceDE w:val="0"/>
        <w:autoSpaceDN w:val="0"/>
        <w:adjustRightInd w:val="0"/>
        <w:spacing w:after="0" w:line="240" w:lineRule="auto"/>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br w:type="page"/>
      </w: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1E7AC3">
        <w:trPr>
          <w:jc w:val="center"/>
        </w:trPr>
        <w:tc>
          <w:tcPr>
            <w:tcW w:w="3725"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lastRenderedPageBreak/>
              <w:t>Nome e cognome</w:t>
            </w:r>
            <w:r w:rsidR="00FA43BD" w:rsidRPr="007A7594">
              <w:rPr>
                <w:rFonts w:eastAsia="Times New Roman" w:cs="Calibri"/>
                <w:color w:val="000000"/>
                <w:sz w:val="24"/>
                <w:szCs w:val="24"/>
                <w:lang w:eastAsia="it-IT"/>
              </w:rPr>
              <w:t xml:space="preserve"> del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623EA8B7" w:rsidR="00872143" w:rsidRPr="007A7594" w:rsidRDefault="000B4B04"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Comune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24FA48"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17F0DA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Matricola azienda INPS</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3AF71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CE007D9"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4A24AF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123938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52A3DFF"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999ED3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Posizione INAIL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12D62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842994C"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0992EC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FA3C17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7C5371C"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FFDE2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IBAN</w:t>
            </w:r>
            <w:r w:rsidRPr="007A7594">
              <w:rPr>
                <w:rFonts w:eastAsia="Times New Roman" w:cs="Calibri"/>
                <w:color w:val="000000"/>
                <w:sz w:val="24"/>
                <w:szCs w:val="24"/>
                <w:vertAlign w:val="superscript"/>
                <w:lang w:eastAsia="it-IT"/>
              </w:rPr>
              <w:footnoteReference w:id="1"/>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BF9C34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D3902DF"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3E00F7A"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Intestato a</w:t>
            </w:r>
            <w:r w:rsidRPr="007A7594">
              <w:rPr>
                <w:rFonts w:eastAsia="Times New Roman" w:cs="Calibri"/>
                <w:color w:val="000000"/>
                <w:sz w:val="24"/>
                <w:szCs w:val="24"/>
                <w:vertAlign w:val="superscript"/>
                <w:lang w:eastAsia="it-IT"/>
              </w:rPr>
              <w:footnoteReference w:id="2"/>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BEA12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2D55FC2F" w14:textId="77777777" w:rsidR="00066284" w:rsidRPr="00066284" w:rsidRDefault="00066284" w:rsidP="007A7594">
      <w:pPr>
        <w:spacing w:after="360" w:line="276" w:lineRule="auto"/>
        <w:jc w:val="center"/>
        <w:outlineLvl w:val="1"/>
        <w:rPr>
          <w:rFonts w:ascii="Calibri" w:eastAsia="Calibri" w:hAnsi="Calibri" w:cs="Calibri"/>
          <w:b/>
          <w:sz w:val="18"/>
          <w:szCs w:val="24"/>
        </w:rPr>
      </w:pPr>
    </w:p>
    <w:p w14:paraId="0F301D93" w14:textId="75BCF412" w:rsidR="00872143" w:rsidRPr="00872143" w:rsidRDefault="00872143" w:rsidP="007A7594">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CHIEDE</w:t>
      </w:r>
    </w:p>
    <w:p w14:paraId="43EB4DEB" w14:textId="72210B1B" w:rsidR="00872143" w:rsidRPr="00060FA5" w:rsidRDefault="00872143" w:rsidP="00872143">
      <w:pPr>
        <w:spacing w:after="0" w:line="276" w:lineRule="auto"/>
        <w:jc w:val="both"/>
        <w:rPr>
          <w:rFonts w:ascii="Calibri" w:eastAsia="Times New Roman" w:hAnsi="Calibri" w:cs="Calibri"/>
          <w:b/>
          <w:i/>
          <w:sz w:val="24"/>
          <w:szCs w:val="24"/>
          <w:lang w:eastAsia="it-IT"/>
        </w:rPr>
      </w:pPr>
      <w:r w:rsidRPr="00872143">
        <w:rPr>
          <w:rFonts w:ascii="Calibri" w:eastAsia="Times New Roman" w:hAnsi="Calibri" w:cs="Calibri"/>
          <w:sz w:val="24"/>
          <w:szCs w:val="24"/>
          <w:lang w:eastAsia="it-IT"/>
        </w:rPr>
        <w:t xml:space="preserve">che l’impresa sopraindicata sia ammessa a partecipare alla procedura relativa al </w:t>
      </w:r>
      <w:r w:rsidRPr="00872143">
        <w:rPr>
          <w:rFonts w:ascii="Calibri" w:eastAsia="Times New Roman" w:hAnsi="Calibri" w:cs="Calibri"/>
          <w:sz w:val="24"/>
          <w:szCs w:val="24"/>
          <w:lang w:eastAsia="it-IT"/>
        </w:rPr>
        <w:br/>
      </w:r>
      <w:bookmarkStart w:id="0" w:name="_Hlk125633400"/>
      <w:r w:rsidRPr="006F208D">
        <w:rPr>
          <w:rFonts w:ascii="Calibri" w:eastAsia="Times New Roman" w:hAnsi="Calibri" w:cs="Calibri"/>
          <w:b/>
          <w:bCs/>
          <w:iCs/>
          <w:sz w:val="24"/>
          <w:szCs w:val="24"/>
          <w:lang w:eastAsia="it-IT"/>
        </w:rPr>
        <w:t xml:space="preserve">BANDO VOUCHER </w:t>
      </w:r>
      <w:bookmarkEnd w:id="0"/>
      <w:r w:rsidR="00060FA5" w:rsidRPr="006F208D">
        <w:rPr>
          <w:rFonts w:ascii="Calibri" w:eastAsia="Times New Roman" w:hAnsi="Calibri" w:cs="Calibri"/>
          <w:b/>
          <w:bCs/>
          <w:iCs/>
          <w:sz w:val="24"/>
          <w:szCs w:val="24"/>
          <w:lang w:eastAsia="it-IT"/>
        </w:rPr>
        <w:t>DOPPIA TRANSIZIONE DIGITALE E ECOLOGICA 2025</w:t>
      </w:r>
      <w:r w:rsidRPr="00872143">
        <w:rPr>
          <w:rFonts w:ascii="Calibri" w:eastAsia="Times New Roman" w:hAnsi="Calibri" w:cs="Calibri"/>
          <w:sz w:val="24"/>
          <w:szCs w:val="24"/>
          <w:lang w:eastAsia="it-IT"/>
        </w:rPr>
        <w:t>, per il progetto descritto come segue.</w:t>
      </w:r>
    </w:p>
    <w:p w14:paraId="35190F15" w14:textId="77777777" w:rsidR="00872143" w:rsidRDefault="00872143" w:rsidP="00872143">
      <w:pPr>
        <w:spacing w:before="240" w:after="0" w:line="276" w:lineRule="auto"/>
        <w:jc w:val="both"/>
        <w:rPr>
          <w:rFonts w:ascii="Calibri" w:eastAsia="Times New Roman" w:hAnsi="Calibri" w:cs="Arial"/>
          <w:b/>
          <w:i/>
          <w:iCs/>
          <w:color w:val="000000"/>
          <w:sz w:val="24"/>
          <w:szCs w:val="24"/>
          <w:lang w:eastAsia="it-IT"/>
        </w:rPr>
      </w:pPr>
      <w:r w:rsidRPr="00872143">
        <w:rPr>
          <w:rFonts w:ascii="Calibri" w:eastAsia="Times New Roman" w:hAnsi="Calibri" w:cs="Calibri"/>
          <w:b/>
          <w:bCs/>
          <w:sz w:val="24"/>
          <w:szCs w:val="24"/>
          <w:lang w:eastAsia="it-IT"/>
        </w:rPr>
        <w:t>A tal fine</w:t>
      </w:r>
      <w:r w:rsidRPr="00872143">
        <w:rPr>
          <w:rFonts w:ascii="Calibri" w:eastAsia="Times New Roman" w:hAnsi="Calibri" w:cs="Arial"/>
          <w:i/>
          <w:iCs/>
          <w:color w:val="000000"/>
          <w:sz w:val="24"/>
          <w:szCs w:val="24"/>
          <w:lang w:eastAsia="it-IT"/>
        </w:rPr>
        <w:t xml:space="preserve">, </w:t>
      </w:r>
      <w:r w:rsidRPr="00872143">
        <w:rPr>
          <w:rFonts w:ascii="Calibri" w:eastAsia="Times New Roman" w:hAnsi="Calibri" w:cs="Arial"/>
          <w:b/>
          <w:i/>
          <w:iCs/>
          <w:color w:val="000000"/>
          <w:sz w:val="24"/>
          <w:szCs w:val="24"/>
          <w:lang w:eastAsia="it-IT"/>
        </w:rPr>
        <w:t>consapevole delle sanzioni penali richiamate dall’art. 76 del D.P.R. 445 del 28 dicembre 2000 nel caso di dichiarazioni non veritiere</w:t>
      </w:r>
    </w:p>
    <w:p w14:paraId="1D6462E3" w14:textId="77777777" w:rsidR="00872143" w:rsidRPr="00872143" w:rsidRDefault="00872143" w:rsidP="00872143">
      <w:pPr>
        <w:spacing w:before="480"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DICHIARA</w:t>
      </w:r>
    </w:p>
    <w:p w14:paraId="2F32522B" w14:textId="2C67E93E" w:rsidR="00872143" w:rsidRDefault="00872143" w:rsidP="00066284">
      <w:pPr>
        <w:widowControl w:val="0"/>
        <w:numPr>
          <w:ilvl w:val="0"/>
          <w:numId w:val="1"/>
        </w:numPr>
        <w:tabs>
          <w:tab w:val="left" w:pos="284"/>
        </w:tabs>
        <w:autoSpaceDE w:val="0"/>
        <w:autoSpaceDN w:val="0"/>
        <w:adjustRightInd w:val="0"/>
        <w:spacing w:before="120" w:after="120" w:line="276" w:lineRule="auto"/>
        <w:ind w:left="641" w:hanging="357"/>
        <w:jc w:val="both"/>
        <w:rPr>
          <w:rFonts w:ascii="Calibri" w:eastAsia="Times New Roman" w:hAnsi="Calibri" w:cs="Arial"/>
          <w:color w:val="000000"/>
          <w:sz w:val="24"/>
          <w:szCs w:val="24"/>
          <w:lang w:eastAsia="it-IT"/>
        </w:rPr>
      </w:pPr>
      <w:r w:rsidRPr="00872143">
        <w:rPr>
          <w:rFonts w:ascii="Calibri" w:eastAsia="Times New Roman" w:hAnsi="Calibri" w:cs="Arial"/>
          <w:color w:val="000000"/>
          <w:sz w:val="24"/>
          <w:szCs w:val="24"/>
          <w:lang w:eastAsia="it-IT"/>
        </w:rPr>
        <w:t xml:space="preserve">di aver preso visione del </w:t>
      </w:r>
      <w:r w:rsidR="00992950" w:rsidRPr="003E5DEB">
        <w:rPr>
          <w:rFonts w:ascii="Calibri" w:eastAsia="Times New Roman" w:hAnsi="Calibri" w:cs="Calibri"/>
          <w:b/>
          <w:bCs/>
          <w:iCs/>
          <w:sz w:val="24"/>
          <w:szCs w:val="24"/>
          <w:lang w:eastAsia="it-IT"/>
        </w:rPr>
        <w:t>BANDO VOUCHER DOPPIA TRANSIZIONE DIGITALE E ECOLOGICA 2025</w:t>
      </w:r>
      <w:r w:rsidR="00D84A0C">
        <w:rPr>
          <w:rFonts w:ascii="Calibri" w:eastAsia="Times New Roman" w:hAnsi="Calibri" w:cs="Calibri"/>
          <w:i/>
          <w:sz w:val="24"/>
          <w:szCs w:val="24"/>
          <w:lang w:eastAsia="it-IT"/>
        </w:rPr>
        <w:t xml:space="preserve"> </w:t>
      </w:r>
      <w:r w:rsidRPr="00872143">
        <w:rPr>
          <w:rFonts w:ascii="Calibri" w:eastAsia="Times New Roman" w:hAnsi="Calibri" w:cs="Arial"/>
          <w:color w:val="000000"/>
          <w:sz w:val="24"/>
          <w:szCs w:val="24"/>
          <w:lang w:eastAsia="it-IT"/>
        </w:rPr>
        <w:t>e di accettarne le disposizioni senza riserve e in ogni sua parte;</w:t>
      </w:r>
    </w:p>
    <w:p w14:paraId="5BBD2DF0" w14:textId="2F29AD8A" w:rsidR="005B64CB" w:rsidRDefault="005B64CB" w:rsidP="00066284">
      <w:pPr>
        <w:widowControl w:val="0"/>
        <w:numPr>
          <w:ilvl w:val="0"/>
          <w:numId w:val="1"/>
        </w:numPr>
        <w:tabs>
          <w:tab w:val="left" w:pos="284"/>
        </w:tabs>
        <w:autoSpaceDE w:val="0"/>
        <w:autoSpaceDN w:val="0"/>
        <w:adjustRightInd w:val="0"/>
        <w:spacing w:before="120" w:after="120" w:line="276" w:lineRule="auto"/>
        <w:ind w:left="641" w:hanging="357"/>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che l’impresa </w:t>
      </w:r>
      <w:r w:rsidR="00411D55">
        <w:rPr>
          <w:rFonts w:ascii="Calibri" w:eastAsia="Times New Roman" w:hAnsi="Calibri" w:cs="Arial"/>
          <w:color w:val="000000"/>
          <w:sz w:val="24"/>
          <w:szCs w:val="24"/>
          <w:lang w:eastAsia="it-IT"/>
        </w:rPr>
        <w:t>come sopra indicata rientra nella seguente categoria</w:t>
      </w:r>
      <w:r w:rsidR="009D53E5">
        <w:rPr>
          <w:rFonts w:ascii="Calibri" w:eastAsia="Times New Roman" w:hAnsi="Calibri" w:cs="Arial"/>
          <w:color w:val="000000"/>
          <w:sz w:val="24"/>
          <w:szCs w:val="24"/>
          <w:lang w:eastAsia="it-IT"/>
        </w:rPr>
        <w:t>:</w:t>
      </w:r>
    </w:p>
    <w:bookmarkStart w:id="1" w:name="_Hlk106976288"/>
    <w:p w14:paraId="64BF99B1" w14:textId="042CFE1F" w:rsidR="005B64CB" w:rsidRPr="005B64CB" w:rsidRDefault="00365ED5" w:rsidP="00066284">
      <w:pPr>
        <w:widowControl w:val="0"/>
        <w:autoSpaceDE w:val="0"/>
        <w:autoSpaceDN w:val="0"/>
        <w:adjustRightInd w:val="0"/>
        <w:spacing w:before="120" w:after="120" w:line="276" w:lineRule="auto"/>
        <w:ind w:left="709"/>
        <w:jc w:val="both"/>
        <w:rPr>
          <w:rFonts w:ascii="Calibri" w:eastAsia="Times New Roman" w:hAnsi="Calibri" w:cs="Arial"/>
          <w:color w:val="000000"/>
          <w:sz w:val="24"/>
          <w:szCs w:val="24"/>
          <w:lang w:eastAsia="it-IT"/>
        </w:rPr>
      </w:pPr>
      <w:sdt>
        <w:sdtPr>
          <w:rPr>
            <w:rFonts w:eastAsia="Calibri" w:cstheme="minorHAnsi"/>
            <w:bCs/>
            <w:iCs/>
            <w:sz w:val="24"/>
            <w:szCs w:val="24"/>
          </w:rPr>
          <w:id w:val="-699091162"/>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Micro impresa</w:t>
      </w:r>
      <w:r w:rsidR="005B64CB">
        <w:rPr>
          <w:rFonts w:ascii="Calibri" w:eastAsia="Times New Roman" w:hAnsi="Calibri" w:cs="Calibri"/>
          <w:bCs/>
          <w:sz w:val="24"/>
          <w:szCs w:val="24"/>
          <w:lang w:eastAsia="it-IT"/>
        </w:rPr>
        <w:t xml:space="preserve"> </w:t>
      </w:r>
    </w:p>
    <w:bookmarkEnd w:id="1"/>
    <w:p w14:paraId="4473B17F" w14:textId="2DFC1216" w:rsidR="005B64CB" w:rsidRPr="005B64CB" w:rsidRDefault="00365ED5" w:rsidP="00066284">
      <w:pPr>
        <w:widowControl w:val="0"/>
        <w:autoSpaceDE w:val="0"/>
        <w:autoSpaceDN w:val="0"/>
        <w:adjustRightInd w:val="0"/>
        <w:spacing w:before="120" w:after="120" w:line="276" w:lineRule="auto"/>
        <w:ind w:left="709"/>
        <w:jc w:val="both"/>
        <w:rPr>
          <w:rFonts w:ascii="Calibri" w:eastAsia="Times New Roman" w:hAnsi="Calibri" w:cs="Arial"/>
          <w:color w:val="000000"/>
          <w:sz w:val="24"/>
          <w:szCs w:val="24"/>
          <w:lang w:eastAsia="it-IT"/>
        </w:rPr>
      </w:pPr>
      <w:sdt>
        <w:sdtPr>
          <w:rPr>
            <w:rFonts w:eastAsia="Calibri" w:cstheme="minorHAnsi"/>
            <w:bCs/>
            <w:iCs/>
            <w:sz w:val="24"/>
            <w:szCs w:val="24"/>
          </w:rPr>
          <w:id w:val="1243986783"/>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ED4890" w:rsidRPr="00483AAB">
        <w:rPr>
          <w:rFonts w:eastAsia="Calibri" w:cstheme="minorHAnsi"/>
          <w:bCs/>
          <w:iCs/>
          <w:sz w:val="24"/>
          <w:szCs w:val="24"/>
        </w:rPr>
        <w:t>Piccola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53168652" w14:textId="094AF7B3" w:rsidR="005B64CB" w:rsidRDefault="00365ED5" w:rsidP="00066284">
      <w:pPr>
        <w:widowControl w:val="0"/>
        <w:autoSpaceDE w:val="0"/>
        <w:autoSpaceDN w:val="0"/>
        <w:adjustRightInd w:val="0"/>
        <w:spacing w:before="120" w:after="120" w:line="276" w:lineRule="auto"/>
        <w:ind w:left="709"/>
        <w:jc w:val="both"/>
        <w:rPr>
          <w:rFonts w:ascii="Calibri" w:eastAsia="Times New Roman" w:hAnsi="Calibri" w:cs="Calibri"/>
          <w:bCs/>
          <w:sz w:val="24"/>
          <w:szCs w:val="24"/>
          <w:lang w:eastAsia="it-IT"/>
        </w:rPr>
      </w:pPr>
      <w:sdt>
        <w:sdtPr>
          <w:rPr>
            <w:rFonts w:eastAsia="Calibri" w:cstheme="minorHAnsi"/>
            <w:bCs/>
            <w:iCs/>
            <w:sz w:val="24"/>
            <w:szCs w:val="24"/>
          </w:rPr>
          <w:id w:val="1146556614"/>
          <w14:checkbox>
            <w14:checked w14:val="0"/>
            <w14:checkedState w14:val="2612" w14:font="MS Gothic"/>
            <w14:uncheckedState w14:val="2610" w14:font="MS Gothic"/>
          </w14:checkbox>
        </w:sdtPr>
        <w:sdtEndPr/>
        <w:sdtContent>
          <w:r w:rsidR="008C54D1">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w:t>
      </w:r>
      <w:r w:rsidR="00ED4890" w:rsidRPr="00483AAB">
        <w:rPr>
          <w:rFonts w:eastAsia="Calibri" w:cstheme="minorHAnsi"/>
          <w:bCs/>
          <w:iCs/>
          <w:sz w:val="24"/>
          <w:szCs w:val="24"/>
        </w:rPr>
        <w:t>edia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0D276CA7" w14:textId="04084F34" w:rsidR="008C54D1" w:rsidRPr="005B64CB" w:rsidRDefault="00365ED5" w:rsidP="00066284">
      <w:pPr>
        <w:widowControl w:val="0"/>
        <w:autoSpaceDE w:val="0"/>
        <w:autoSpaceDN w:val="0"/>
        <w:adjustRightInd w:val="0"/>
        <w:spacing w:before="120" w:after="120" w:line="276" w:lineRule="auto"/>
        <w:ind w:left="709"/>
        <w:jc w:val="both"/>
        <w:rPr>
          <w:rFonts w:ascii="Calibri" w:eastAsia="Times New Roman" w:hAnsi="Calibri" w:cs="Arial"/>
          <w:color w:val="000000"/>
          <w:sz w:val="24"/>
          <w:szCs w:val="24"/>
          <w:lang w:eastAsia="it-IT"/>
        </w:rPr>
      </w:pPr>
      <w:sdt>
        <w:sdtPr>
          <w:rPr>
            <w:rFonts w:eastAsia="Calibri" w:cstheme="minorHAnsi"/>
            <w:bCs/>
            <w:iCs/>
            <w:sz w:val="24"/>
            <w:szCs w:val="24"/>
          </w:rPr>
          <w:id w:val="-766224169"/>
          <w14:checkbox>
            <w14:checked w14:val="0"/>
            <w14:checkedState w14:val="2612" w14:font="MS Gothic"/>
            <w14:uncheckedState w14:val="2610" w14:font="MS Gothic"/>
          </w14:checkbox>
        </w:sdtPr>
        <w:sdtEndPr/>
        <w:sdtContent>
          <w:r w:rsidR="008C54D1">
            <w:rPr>
              <w:rFonts w:ascii="MS Gothic" w:eastAsia="MS Gothic" w:hAnsi="MS Gothic" w:cstheme="minorHAnsi" w:hint="eastAsia"/>
              <w:bCs/>
              <w:iCs/>
              <w:sz w:val="24"/>
              <w:szCs w:val="24"/>
            </w:rPr>
            <w:t>☐</w:t>
          </w:r>
        </w:sdtContent>
      </w:sdt>
      <w:r w:rsidR="008C54D1">
        <w:rPr>
          <w:rFonts w:eastAsia="Calibri" w:cstheme="minorHAnsi"/>
          <w:bCs/>
          <w:iCs/>
          <w:sz w:val="24"/>
          <w:szCs w:val="24"/>
        </w:rPr>
        <w:t xml:space="preserve"> Grande impresa</w:t>
      </w:r>
    </w:p>
    <w:p w14:paraId="3886FBD6" w14:textId="15B4C5D7" w:rsidR="00872143" w:rsidRPr="00872143" w:rsidRDefault="005B64CB" w:rsidP="00066284">
      <w:pPr>
        <w:widowControl w:val="0"/>
        <w:numPr>
          <w:ilvl w:val="0"/>
          <w:numId w:val="1"/>
        </w:numPr>
        <w:tabs>
          <w:tab w:val="left" w:pos="284"/>
        </w:tabs>
        <w:autoSpaceDE w:val="0"/>
        <w:autoSpaceDN w:val="0"/>
        <w:adjustRightInd w:val="0"/>
        <w:spacing w:before="120" w:after="120" w:line="276" w:lineRule="auto"/>
        <w:jc w:val="both"/>
        <w:rPr>
          <w:rFonts w:ascii="Calibri" w:eastAsia="Times New Roman" w:hAnsi="Calibri" w:cs="Arial"/>
          <w:color w:val="000000"/>
          <w:sz w:val="24"/>
          <w:szCs w:val="24"/>
          <w:lang w:eastAsia="it-IT"/>
        </w:rPr>
      </w:pPr>
      <w:r>
        <w:rPr>
          <w:rFonts w:ascii="Calibri" w:eastAsia="Times New Roman" w:hAnsi="Calibri" w:cs="Calibri"/>
          <w:bCs/>
          <w:sz w:val="24"/>
          <w:szCs w:val="24"/>
          <w:lang w:eastAsia="it-IT"/>
        </w:rPr>
        <w:t>c</w:t>
      </w:r>
      <w:r w:rsidR="00872143" w:rsidRPr="00872143">
        <w:rPr>
          <w:rFonts w:ascii="Calibri" w:eastAsia="Times New Roman" w:hAnsi="Calibri" w:cs="Calibri"/>
          <w:bCs/>
          <w:sz w:val="24"/>
          <w:szCs w:val="24"/>
          <w:lang w:eastAsia="it-IT"/>
        </w:rPr>
        <w:t>he per i legali rappresentanti, amministratori (con o senza poteri di rappresentanza) e soci della richiamata impresa non sussistono cause di divieto, di decadenza, di sospensione previste dall’art. 67 D.lgs. 6 settembre 2011, n.159 (Codice delle leggi antimafia e delle misure di prevenzione, nonché nuove disposizioni in materia di documentazione antimafia), come da ultimo modificato con L. n. 27 del 2020. I soggetti sottoposti alla verifica antimafia sono quelli indicati nell’art. 85 del D.lgs. 6 settembre 2011, n.159;</w:t>
      </w:r>
    </w:p>
    <w:p w14:paraId="2D780DC5" w14:textId="77777777" w:rsidR="00872143" w:rsidRPr="0012023D" w:rsidRDefault="00872143" w:rsidP="00066284">
      <w:pPr>
        <w:widowControl w:val="0"/>
        <w:numPr>
          <w:ilvl w:val="0"/>
          <w:numId w:val="1"/>
        </w:numPr>
        <w:tabs>
          <w:tab w:val="left" w:pos="284"/>
        </w:tabs>
        <w:autoSpaceDE w:val="0"/>
        <w:autoSpaceDN w:val="0"/>
        <w:adjustRightInd w:val="0"/>
        <w:spacing w:before="120" w:after="12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pendenze in corso con la Camera di Commercio di Roma e/o con le sue Aziende Speciali</w:t>
      </w:r>
      <w:r w:rsidRPr="00872143">
        <w:rPr>
          <w:rFonts w:ascii="Calibri" w:eastAsia="Times New Roman" w:hAnsi="Calibri" w:cs="Tahoma"/>
          <w:sz w:val="24"/>
          <w:szCs w:val="24"/>
          <w:lang w:eastAsia="it-IT"/>
        </w:rPr>
        <w:t>;</w:t>
      </w:r>
    </w:p>
    <w:p w14:paraId="401823EE" w14:textId="20FBC7C9" w:rsidR="0012023D" w:rsidRPr="0012023D" w:rsidRDefault="0012023D" w:rsidP="00066284">
      <w:pPr>
        <w:widowControl w:val="0"/>
        <w:numPr>
          <w:ilvl w:val="0"/>
          <w:numId w:val="1"/>
        </w:numPr>
        <w:tabs>
          <w:tab w:val="left" w:pos="284"/>
        </w:tabs>
        <w:autoSpaceDE w:val="0"/>
        <w:autoSpaceDN w:val="0"/>
        <w:adjustRightInd w:val="0"/>
        <w:spacing w:before="120" w:after="120" w:line="276" w:lineRule="auto"/>
        <w:jc w:val="both"/>
        <w:rPr>
          <w:rFonts w:ascii="Calibri" w:eastAsia="Times New Roman" w:hAnsi="Calibri" w:cs="Calibri"/>
          <w:sz w:val="24"/>
          <w:szCs w:val="24"/>
          <w:lang w:eastAsia="it-IT"/>
        </w:rPr>
      </w:pPr>
      <w:r>
        <w:rPr>
          <w:rFonts w:ascii="Calibri" w:eastAsia="Times New Roman" w:hAnsi="Calibri" w:cs="Calibri"/>
          <w:sz w:val="24"/>
          <w:szCs w:val="24"/>
          <w:lang w:eastAsia="it-IT"/>
        </w:rPr>
        <w:t>di non avere forniture in essere con la Camera di commercio di Roma, ai sensi dell’art. 4, comma 6, del D.L. 95 del 6 luglio 2012, convertito nella L. 7 agosto 2012, n. 135;</w:t>
      </w:r>
    </w:p>
    <w:p w14:paraId="49E3B18F" w14:textId="77777777" w:rsidR="00872143" w:rsidRPr="00872143" w:rsidRDefault="00872143" w:rsidP="00066284">
      <w:pPr>
        <w:widowControl w:val="0"/>
        <w:numPr>
          <w:ilvl w:val="0"/>
          <w:numId w:val="1"/>
        </w:numPr>
        <w:autoSpaceDE w:val="0"/>
        <w:autoSpaceDN w:val="0"/>
        <w:adjustRightInd w:val="0"/>
        <w:spacing w:before="120" w:after="120" w:line="276" w:lineRule="auto"/>
        <w:jc w:val="both"/>
        <w:rPr>
          <w:rFonts w:ascii="Calibri" w:eastAsia="Times New Roman" w:hAnsi="Calibri" w:cs="Times New Roman"/>
          <w:sz w:val="24"/>
          <w:szCs w:val="24"/>
          <w:lang w:eastAsia="it-IT"/>
        </w:rPr>
      </w:pPr>
      <w:r w:rsidRPr="00872143">
        <w:rPr>
          <w:rFonts w:ascii="Calibri" w:eastAsia="Times New Roman" w:hAnsi="Calibri" w:cs="Tahoma"/>
          <w:sz w:val="24"/>
          <w:szCs w:val="24"/>
          <w:lang w:eastAsia="it-IT"/>
        </w:rPr>
        <w:t xml:space="preserve">di essere in possesso del </w:t>
      </w:r>
      <w:r w:rsidRPr="008A4BBC">
        <w:rPr>
          <w:rFonts w:ascii="Calibri" w:eastAsia="Times New Roman" w:hAnsi="Calibri" w:cs="Tahoma"/>
          <w:i/>
          <w:iCs/>
          <w:sz w:val="24"/>
          <w:szCs w:val="24"/>
          <w:lang w:eastAsia="it-IT"/>
        </w:rPr>
        <w:t>rating</w:t>
      </w:r>
      <w:r w:rsidRPr="00872143">
        <w:rPr>
          <w:rFonts w:ascii="Calibri" w:eastAsia="Times New Roman" w:hAnsi="Calibri" w:cs="Tahoma"/>
          <w:sz w:val="24"/>
          <w:szCs w:val="24"/>
          <w:lang w:eastAsia="it-IT"/>
        </w:rPr>
        <w:t xml:space="preserve"> di legalità pari a </w:t>
      </w:r>
      <w:bookmarkStart w:id="2" w:name="_Hlk106976030"/>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bookmarkEnd w:id="2"/>
      <w:r w:rsidRPr="00872143">
        <w:rPr>
          <w:rFonts w:ascii="Calibri" w:eastAsia="Times New Roman" w:hAnsi="Calibri" w:cs="Tahoma"/>
          <w:sz w:val="24"/>
          <w:szCs w:val="24"/>
          <w:lang w:eastAsia="it-IT"/>
        </w:rPr>
        <w:t xml:space="preserve"> al fine della </w:t>
      </w:r>
      <w:r w:rsidRPr="00872143">
        <w:rPr>
          <w:rFonts w:ascii="Calibri" w:eastAsia="Times New Roman" w:hAnsi="Calibri" w:cs="Times New Roman"/>
          <w:sz w:val="24"/>
          <w:szCs w:val="24"/>
          <w:lang w:eastAsia="it-IT"/>
        </w:rPr>
        <w:t xml:space="preserve">premialità prevista dal presente Bando, ai sensi della Delibera AGCM del 14 novembre 2012, n. 24075 e </w:t>
      </w:r>
      <w:proofErr w:type="spellStart"/>
      <w:r w:rsidRPr="00872143">
        <w:rPr>
          <w:rFonts w:ascii="Calibri" w:eastAsia="Times New Roman" w:hAnsi="Calibri" w:cs="Times New Roman"/>
          <w:sz w:val="24"/>
          <w:szCs w:val="24"/>
          <w:lang w:eastAsia="it-IT"/>
        </w:rPr>
        <w:t>s.m.i.</w:t>
      </w:r>
      <w:proofErr w:type="spellEnd"/>
      <w:r w:rsidRPr="00872143">
        <w:rPr>
          <w:rFonts w:ascii="Calibri" w:eastAsia="Times New Roman" w:hAnsi="Calibri" w:cs="Times New Roman"/>
          <w:sz w:val="24"/>
          <w:szCs w:val="24"/>
          <w:lang w:eastAsia="it-IT"/>
        </w:rPr>
        <w:t xml:space="preserve"> “Regolamento attuativo in materia di rating di legalità” e del Decreto 20 febbraio 2014, n. 57 - MEF-MISE “Regolamento concernente l’individuazione delle modalità in base alle quali si tiene conto del rating di legalità attribuito alle imprese ai fini della concessione di finanziamenti”;</w:t>
      </w:r>
    </w:p>
    <w:p w14:paraId="3F1F95FD" w14:textId="798CF40E" w:rsidR="00872143" w:rsidRPr="00872143" w:rsidRDefault="00872143" w:rsidP="00066284">
      <w:pPr>
        <w:widowControl w:val="0"/>
        <w:numPr>
          <w:ilvl w:val="0"/>
          <w:numId w:val="1"/>
        </w:numPr>
        <w:tabs>
          <w:tab w:val="left" w:pos="284"/>
        </w:tabs>
        <w:autoSpaceDE w:val="0"/>
        <w:autoSpaceDN w:val="0"/>
        <w:adjustRightInd w:val="0"/>
        <w:spacing w:before="120" w:after="120" w:line="276" w:lineRule="auto"/>
        <w:ind w:right="-1"/>
        <w:jc w:val="both"/>
        <w:rPr>
          <w:rFonts w:ascii="Calibri" w:eastAsia="Times New Roman" w:hAnsi="Calibri" w:cs="Tahoma"/>
          <w:sz w:val="24"/>
          <w:szCs w:val="24"/>
          <w:lang w:eastAsia="it-IT"/>
        </w:rPr>
      </w:pPr>
      <w:r w:rsidRPr="00872143">
        <w:rPr>
          <w:rFonts w:ascii="Calibri" w:eastAsia="Times New Roman" w:hAnsi="Calibri" w:cs="Tahoma"/>
          <w:sz w:val="24"/>
          <w:szCs w:val="24"/>
          <w:lang w:eastAsia="it-IT"/>
        </w:rPr>
        <w:t xml:space="preserve"> di indicare il seguente indirizzo PEC</w:t>
      </w:r>
      <w:r w:rsidRPr="00872143">
        <w:rPr>
          <w:rFonts w:ascii="Calibri" w:eastAsia="Times New Roman" w:hAnsi="Calibri" w:cs="Tahoma"/>
          <w:sz w:val="24"/>
          <w:szCs w:val="24"/>
          <w:u w:val="dotted"/>
          <w:lang w:eastAsia="it-IT"/>
        </w:rPr>
        <w:tab/>
      </w:r>
      <w:r w:rsidR="0055526C">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sz w:val="24"/>
          <w:szCs w:val="24"/>
          <w:lang w:eastAsia="it-IT"/>
        </w:rPr>
        <w:t xml:space="preserve">, presso il quale l’impresa elegge domicilio ai fini della </w:t>
      </w:r>
      <w:r w:rsidR="0055526C">
        <w:rPr>
          <w:rFonts w:ascii="Calibri" w:eastAsia="Times New Roman" w:hAnsi="Calibri" w:cs="Tahoma"/>
          <w:sz w:val="24"/>
          <w:szCs w:val="24"/>
          <w:lang w:eastAsia="it-IT"/>
        </w:rPr>
        <w:t xml:space="preserve">presente </w:t>
      </w:r>
      <w:r w:rsidRPr="00872143">
        <w:rPr>
          <w:rFonts w:ascii="Calibri" w:eastAsia="Times New Roman" w:hAnsi="Calibri" w:cs="Tahoma"/>
          <w:sz w:val="24"/>
          <w:szCs w:val="24"/>
          <w:lang w:eastAsia="it-IT"/>
        </w:rPr>
        <w:t>procedura</w:t>
      </w:r>
      <w:r w:rsidR="0055526C">
        <w:rPr>
          <w:rFonts w:ascii="Calibri" w:eastAsia="Times New Roman" w:hAnsi="Calibri" w:cs="Tahoma"/>
          <w:sz w:val="24"/>
          <w:szCs w:val="24"/>
          <w:lang w:eastAsia="it-IT"/>
        </w:rPr>
        <w:t xml:space="preserve"> per la gestione delle </w:t>
      </w:r>
      <w:r w:rsidR="0055526C" w:rsidRPr="0055526C">
        <w:rPr>
          <w:rFonts w:ascii="Calibri" w:eastAsia="Times New Roman" w:hAnsi="Calibri" w:cs="Tahoma"/>
          <w:sz w:val="24"/>
          <w:szCs w:val="24"/>
          <w:lang w:eastAsia="it-IT"/>
        </w:rPr>
        <w:t>relative comunicazioni</w:t>
      </w:r>
      <w:r w:rsidRPr="00872143">
        <w:rPr>
          <w:rFonts w:ascii="Calibri" w:eastAsia="Times New Roman" w:hAnsi="Calibri" w:cs="Tahoma"/>
          <w:sz w:val="24"/>
          <w:szCs w:val="24"/>
          <w:lang w:eastAsia="it-IT"/>
        </w:rPr>
        <w:t>;</w:t>
      </w:r>
    </w:p>
    <w:p w14:paraId="14268C15" w14:textId="367B27CF" w:rsidR="007A7594" w:rsidRDefault="00872143" w:rsidP="00066284">
      <w:pPr>
        <w:numPr>
          <w:ilvl w:val="0"/>
          <w:numId w:val="1"/>
        </w:numPr>
        <w:spacing w:before="120" w:after="120" w:line="276" w:lineRule="auto"/>
        <w:ind w:left="567" w:hanging="284"/>
        <w:jc w:val="both"/>
        <w:rPr>
          <w:rFonts w:ascii="Calibri" w:eastAsia="Times New Roman" w:hAnsi="Calibri" w:cs="Times New Roman"/>
          <w:bCs/>
          <w:sz w:val="24"/>
          <w:szCs w:val="24"/>
          <w:lang w:eastAsia="it-IT"/>
        </w:rPr>
      </w:pPr>
      <w:r w:rsidRPr="007A7594">
        <w:rPr>
          <w:rFonts w:ascii="Calibri" w:eastAsia="Times New Roman" w:hAnsi="Calibri" w:cs="Times New Roman"/>
          <w:sz w:val="24"/>
          <w:szCs w:val="24"/>
          <w:lang w:eastAsia="it-IT"/>
        </w:rPr>
        <w:t>di aver preso visione dell’informativa ai sensi degli articoli 13 e 14 del Regolamento UE</w:t>
      </w:r>
      <w:r w:rsidRPr="00872143">
        <w:rPr>
          <w:rFonts w:ascii="Calibri" w:eastAsia="Times New Roman" w:hAnsi="Calibri" w:cs="Calibri"/>
          <w:bCs/>
          <w:sz w:val="24"/>
          <w:szCs w:val="24"/>
          <w:lang w:eastAsia="it-IT"/>
        </w:rPr>
        <w:t xml:space="preserve"> </w:t>
      </w:r>
      <w:r w:rsidRPr="00872143">
        <w:rPr>
          <w:rFonts w:ascii="Calibri" w:eastAsia="Times New Roman" w:hAnsi="Calibri" w:cs="Times New Roman"/>
          <w:bCs/>
          <w:sz w:val="24"/>
          <w:szCs w:val="24"/>
          <w:lang w:eastAsia="it-IT"/>
        </w:rPr>
        <w:t>2016/679 (GDPR)</w:t>
      </w:r>
      <w:r w:rsidR="009A3030">
        <w:rPr>
          <w:rFonts w:ascii="Calibri" w:eastAsia="Times New Roman" w:hAnsi="Calibri" w:cs="Times New Roman"/>
          <w:bCs/>
          <w:sz w:val="24"/>
          <w:szCs w:val="24"/>
          <w:lang w:eastAsia="it-IT"/>
        </w:rPr>
        <w:t>, come riportata in calce alla presente;</w:t>
      </w:r>
    </w:p>
    <w:p w14:paraId="461D0CC6" w14:textId="77777777" w:rsidR="009A1753" w:rsidRDefault="008A2BA6" w:rsidP="00066284">
      <w:pPr>
        <w:numPr>
          <w:ilvl w:val="0"/>
          <w:numId w:val="1"/>
        </w:numPr>
        <w:spacing w:before="120" w:after="120" w:line="276" w:lineRule="auto"/>
        <w:ind w:left="567" w:hanging="284"/>
        <w:jc w:val="both"/>
        <w:rPr>
          <w:rFonts w:ascii="Calibri" w:eastAsia="Times New Roman" w:hAnsi="Calibri" w:cs="Times New Roman"/>
          <w:bCs/>
          <w:sz w:val="24"/>
          <w:szCs w:val="24"/>
          <w:lang w:eastAsia="it-IT"/>
        </w:rPr>
      </w:pPr>
      <w:r>
        <w:rPr>
          <w:rFonts w:ascii="Calibri" w:eastAsia="Times New Roman" w:hAnsi="Calibri" w:cs="Times New Roman"/>
          <w:bCs/>
          <w:sz w:val="24"/>
          <w:szCs w:val="24"/>
          <w:lang w:eastAsia="it-IT"/>
        </w:rPr>
        <w:t>di essere in regola con gli obblighi contributivi</w:t>
      </w:r>
      <w:r w:rsidR="0012023D">
        <w:rPr>
          <w:rFonts w:ascii="Calibri" w:eastAsia="Times New Roman" w:hAnsi="Calibri" w:cs="Times New Roman"/>
          <w:bCs/>
          <w:sz w:val="24"/>
          <w:szCs w:val="24"/>
          <w:lang w:eastAsia="it-IT"/>
        </w:rPr>
        <w:t xml:space="preserve"> e previdenziali</w:t>
      </w:r>
      <w:r>
        <w:rPr>
          <w:rFonts w:ascii="Calibri" w:eastAsia="Times New Roman" w:hAnsi="Calibri" w:cs="Times New Roman"/>
          <w:bCs/>
          <w:sz w:val="24"/>
          <w:szCs w:val="24"/>
          <w:lang w:eastAsia="it-IT"/>
        </w:rPr>
        <w:t xml:space="preserve"> (DURC regolare);</w:t>
      </w:r>
    </w:p>
    <w:p w14:paraId="28F66159" w14:textId="6823F28D" w:rsidR="00A53D97" w:rsidRPr="009A1753" w:rsidRDefault="0055526C" w:rsidP="00066284">
      <w:pPr>
        <w:numPr>
          <w:ilvl w:val="0"/>
          <w:numId w:val="1"/>
        </w:numPr>
        <w:spacing w:before="120" w:after="120" w:line="276" w:lineRule="auto"/>
        <w:ind w:left="567" w:hanging="425"/>
        <w:jc w:val="both"/>
        <w:rPr>
          <w:rFonts w:ascii="Calibri" w:eastAsia="Times New Roman" w:hAnsi="Calibri" w:cs="Times New Roman"/>
          <w:bCs/>
          <w:sz w:val="24"/>
          <w:szCs w:val="24"/>
          <w:lang w:eastAsia="it-IT"/>
        </w:rPr>
      </w:pPr>
      <w:r w:rsidRPr="009A1753">
        <w:rPr>
          <w:rFonts w:ascii="Calibri" w:eastAsia="Times New Roman" w:hAnsi="Calibri" w:cs="Times New Roman"/>
          <w:bCs/>
          <w:i/>
          <w:sz w:val="24"/>
          <w:szCs w:val="24"/>
          <w:lang w:eastAsia="it-IT"/>
        </w:rPr>
        <w:t>(facoltativo)</w:t>
      </w:r>
      <w:r w:rsidRPr="009A1753">
        <w:rPr>
          <w:rFonts w:ascii="Calibri" w:eastAsia="Times New Roman" w:hAnsi="Calibri" w:cs="Times New Roman"/>
          <w:bCs/>
          <w:sz w:val="24"/>
          <w:szCs w:val="24"/>
          <w:lang w:eastAsia="it-IT"/>
        </w:rPr>
        <w:t xml:space="preserve"> </w:t>
      </w:r>
      <w:r w:rsidR="000E4E8E" w:rsidRPr="009A1753">
        <w:rPr>
          <w:rFonts w:ascii="Calibri" w:eastAsia="Times New Roman" w:hAnsi="Calibri" w:cs="Times New Roman"/>
          <w:bCs/>
          <w:sz w:val="24"/>
          <w:szCs w:val="24"/>
          <w:lang w:eastAsia="it-IT"/>
        </w:rPr>
        <w:t>di prestare il</w:t>
      </w:r>
      <w:r w:rsidR="00A20E26" w:rsidRPr="009A1753">
        <w:rPr>
          <w:rFonts w:ascii="Calibri" w:eastAsia="Times New Roman" w:hAnsi="Calibri" w:cs="Times New Roman"/>
          <w:bCs/>
          <w:sz w:val="24"/>
          <w:szCs w:val="24"/>
          <w:lang w:eastAsia="it-IT"/>
        </w:rPr>
        <w:t xml:space="preserve"> proprio</w:t>
      </w:r>
      <w:r w:rsidR="000E4E8E" w:rsidRPr="009A1753">
        <w:rPr>
          <w:rFonts w:ascii="Calibri" w:eastAsia="Times New Roman" w:hAnsi="Calibri" w:cs="Times New Roman"/>
          <w:bCs/>
          <w:sz w:val="24"/>
          <w:szCs w:val="24"/>
          <w:lang w:eastAsia="it-IT"/>
        </w:rPr>
        <w:t xml:space="preserve"> consenso a ricevere informazioni</w:t>
      </w:r>
      <w:r w:rsidRPr="0055526C">
        <w:t xml:space="preserve"> </w:t>
      </w:r>
      <w:r w:rsidRPr="009A1753">
        <w:rPr>
          <w:rFonts w:ascii="Calibri" w:eastAsia="Times New Roman" w:hAnsi="Calibri" w:cs="Times New Roman"/>
          <w:bCs/>
          <w:sz w:val="24"/>
          <w:szCs w:val="24"/>
          <w:lang w:eastAsia="it-IT"/>
        </w:rPr>
        <w:t>sulle iniziative della Camera di Commercio di Roma e del sistema camerale, ivi compreso l’invio della newsletter istituzionale</w:t>
      </w:r>
      <w:r w:rsidR="000E4E8E" w:rsidRPr="009A1753">
        <w:rPr>
          <w:rFonts w:ascii="Calibri" w:eastAsia="Times New Roman" w:hAnsi="Calibri" w:cs="Times New Roman"/>
          <w:bCs/>
          <w:sz w:val="24"/>
          <w:szCs w:val="24"/>
          <w:lang w:eastAsia="it-IT"/>
        </w:rPr>
        <w:t xml:space="preserve"> sulle iniziative della Camera</w:t>
      </w:r>
      <w:r w:rsidRPr="009A1753">
        <w:rPr>
          <w:rFonts w:ascii="Calibri" w:eastAsia="Times New Roman" w:hAnsi="Calibri" w:cs="Times New Roman"/>
          <w:bCs/>
          <w:sz w:val="24"/>
          <w:szCs w:val="24"/>
          <w:lang w:eastAsia="it-IT"/>
        </w:rPr>
        <w:t>:</w:t>
      </w:r>
    </w:p>
    <w:p w14:paraId="1C91E6F4" w14:textId="2512EBBF" w:rsidR="00483AAB" w:rsidRPr="00483AAB" w:rsidRDefault="00365ED5" w:rsidP="00CD28F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101175190"/>
          <w14:checkbox>
            <w14:checked w14:val="0"/>
            <w14:checkedState w14:val="2612" w14:font="MS Gothic"/>
            <w14:uncheckedState w14:val="2610" w14:font="MS Gothic"/>
          </w14:checkbox>
        </w:sdtPr>
        <w:sdtEndPr/>
        <w:sdtContent>
          <w:r w:rsidR="008C54D1">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Si</w:t>
      </w:r>
      <w:r w:rsidR="00483AAB" w:rsidRPr="00483AAB">
        <w:rPr>
          <w:rFonts w:ascii="Calibri" w:eastAsia="Times New Roman" w:hAnsi="Calibri" w:cs="Calibri"/>
          <w:bCs/>
          <w:iCs/>
          <w:sz w:val="24"/>
          <w:szCs w:val="24"/>
          <w:lang w:eastAsia="it-IT"/>
        </w:rPr>
        <w:t xml:space="preserve"> </w:t>
      </w:r>
    </w:p>
    <w:p w14:paraId="75DBA397" w14:textId="77777777" w:rsidR="00991DF0" w:rsidRDefault="00365ED5" w:rsidP="00CD28F4">
      <w:pPr>
        <w:widowControl w:val="0"/>
        <w:autoSpaceDE w:val="0"/>
        <w:autoSpaceDN w:val="0"/>
        <w:adjustRightInd w:val="0"/>
        <w:spacing w:before="120" w:after="240" w:line="276" w:lineRule="auto"/>
        <w:ind w:left="567"/>
        <w:jc w:val="both"/>
        <w:rPr>
          <w:rFonts w:eastAsia="Calibri" w:cstheme="minorHAnsi"/>
          <w:bCs/>
          <w:iCs/>
          <w:sz w:val="24"/>
          <w:szCs w:val="24"/>
        </w:rPr>
      </w:pPr>
      <w:sdt>
        <w:sdtPr>
          <w:rPr>
            <w:rFonts w:ascii="MS Gothic" w:eastAsia="MS Gothic" w:hAnsi="MS Gothic" w:cstheme="minorHAnsi"/>
            <w:bCs/>
            <w:iCs/>
            <w:sz w:val="24"/>
            <w:szCs w:val="24"/>
          </w:rPr>
          <w:id w:val="-1883784458"/>
          <w14:checkbox>
            <w14:checked w14:val="0"/>
            <w14:checkedState w14:val="2612" w14:font="MS Gothic"/>
            <w14:uncheckedState w14:val="2610" w14:font="MS Gothic"/>
          </w14:checkbox>
        </w:sdtPr>
        <w:sdtEndPr/>
        <w:sdtContent>
          <w:r w:rsidR="00483AAB" w:rsidRP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No</w:t>
      </w:r>
    </w:p>
    <w:p w14:paraId="16AD67BD" w14:textId="466B6CA1" w:rsidR="00991DF0" w:rsidRPr="00991DF0" w:rsidRDefault="00CB2BAF" w:rsidP="00991DF0">
      <w:pPr>
        <w:pStyle w:val="Paragrafoelenco"/>
        <w:widowControl w:val="0"/>
        <w:numPr>
          <w:ilvl w:val="0"/>
          <w:numId w:val="1"/>
        </w:numPr>
        <w:autoSpaceDE w:val="0"/>
        <w:autoSpaceDN w:val="0"/>
        <w:adjustRightInd w:val="0"/>
        <w:spacing w:before="120" w:after="120" w:line="276" w:lineRule="auto"/>
        <w:ind w:left="567" w:hanging="425"/>
        <w:contextualSpacing w:val="0"/>
        <w:jc w:val="both"/>
        <w:rPr>
          <w:rFonts w:eastAsia="Calibri" w:cstheme="minorHAnsi"/>
          <w:bCs/>
          <w:iCs/>
          <w:sz w:val="24"/>
          <w:szCs w:val="24"/>
        </w:rPr>
      </w:pPr>
      <w:r w:rsidRPr="009A1753">
        <w:rPr>
          <w:rFonts w:ascii="Calibri" w:eastAsia="Calibri" w:hAnsi="Calibri" w:cs="Calibri"/>
          <w:bCs/>
          <w:sz w:val="24"/>
          <w:szCs w:val="24"/>
        </w:rPr>
        <w:lastRenderedPageBreak/>
        <w:t xml:space="preserve">di destinare il </w:t>
      </w:r>
      <w:r w:rsidR="00DF0729" w:rsidRPr="009A1753">
        <w:rPr>
          <w:rFonts w:ascii="Calibri" w:eastAsia="Calibri" w:hAnsi="Calibri" w:cs="Calibri"/>
          <w:bCs/>
          <w:sz w:val="24"/>
          <w:szCs w:val="24"/>
        </w:rPr>
        <w:t>V</w:t>
      </w:r>
      <w:r w:rsidRPr="009A1753">
        <w:rPr>
          <w:rFonts w:ascii="Calibri" w:eastAsia="Calibri" w:hAnsi="Calibri" w:cs="Calibri"/>
          <w:bCs/>
          <w:sz w:val="24"/>
          <w:szCs w:val="24"/>
        </w:rPr>
        <w:t xml:space="preserve">oucher per la realizzazione dell’intervento </w:t>
      </w:r>
      <w:r w:rsidR="00066284">
        <w:rPr>
          <w:rFonts w:ascii="Calibri" w:eastAsia="Calibri" w:hAnsi="Calibri" w:cs="Calibri"/>
          <w:bCs/>
          <w:sz w:val="24"/>
          <w:szCs w:val="24"/>
        </w:rPr>
        <w:t>ne</w:t>
      </w:r>
      <w:r w:rsidR="000D11E4" w:rsidRPr="009A1753">
        <w:rPr>
          <w:rFonts w:ascii="Calibri" w:eastAsia="Calibri" w:hAnsi="Calibri" w:cs="Calibri"/>
          <w:bCs/>
          <w:sz w:val="24"/>
          <w:szCs w:val="24"/>
        </w:rPr>
        <w:t>ll</w:t>
      </w:r>
      <w:r w:rsidR="009A1753" w:rsidRPr="009A1753">
        <w:rPr>
          <w:rFonts w:ascii="Calibri" w:eastAsia="Calibri" w:hAnsi="Calibri" w:cs="Calibri"/>
          <w:bCs/>
          <w:sz w:val="24"/>
          <w:szCs w:val="24"/>
        </w:rPr>
        <w:t>a</w:t>
      </w:r>
      <w:r w:rsidR="00066284">
        <w:rPr>
          <w:rFonts w:ascii="Calibri" w:eastAsia="Calibri" w:hAnsi="Calibri" w:cs="Calibri"/>
          <w:bCs/>
          <w:sz w:val="24"/>
          <w:szCs w:val="24"/>
        </w:rPr>
        <w:t>:</w:t>
      </w:r>
    </w:p>
    <w:p w14:paraId="36AA6A45" w14:textId="61C192BF" w:rsidR="0012023D" w:rsidRPr="009A1753" w:rsidRDefault="0012023D" w:rsidP="00066284">
      <w:pPr>
        <w:pStyle w:val="Paragrafoelenco"/>
        <w:widowControl w:val="0"/>
        <w:autoSpaceDE w:val="0"/>
        <w:autoSpaceDN w:val="0"/>
        <w:adjustRightInd w:val="0"/>
        <w:spacing w:before="120" w:after="120" w:line="276" w:lineRule="auto"/>
        <w:ind w:left="567"/>
        <w:contextualSpacing w:val="0"/>
        <w:jc w:val="both"/>
        <w:rPr>
          <w:rFonts w:eastAsia="Calibri" w:cstheme="minorHAnsi"/>
          <w:bCs/>
          <w:iCs/>
          <w:sz w:val="24"/>
          <w:szCs w:val="24"/>
        </w:rPr>
      </w:pPr>
      <w:r w:rsidRPr="009A1753">
        <w:rPr>
          <w:rFonts w:ascii="Calibri" w:eastAsia="Calibri" w:hAnsi="Calibri" w:cs="Calibri"/>
          <w:bCs/>
          <w:sz w:val="24"/>
          <w:szCs w:val="24"/>
        </w:rPr>
        <w:t xml:space="preserve"> </w:t>
      </w:r>
      <w:sdt>
        <w:sdtPr>
          <w:rPr>
            <w:rFonts w:ascii="MS Gothic" w:eastAsia="MS Gothic" w:hAnsi="MS Gothic" w:cstheme="minorHAnsi"/>
            <w:bCs/>
            <w:iCs/>
            <w:sz w:val="24"/>
            <w:szCs w:val="24"/>
          </w:rPr>
          <w:id w:val="1047573426"/>
          <w14:checkbox>
            <w14:checked w14:val="0"/>
            <w14:checkedState w14:val="2612" w14:font="MS Gothic"/>
            <w14:uncheckedState w14:val="2610" w14:font="MS Gothic"/>
          </w14:checkbox>
        </w:sdtPr>
        <w:sdtEndPr/>
        <w:sdtContent>
          <w:r w:rsidRPr="009A1753">
            <w:rPr>
              <w:rFonts w:ascii="MS Gothic" w:eastAsia="MS Gothic" w:hAnsi="MS Gothic" w:cstheme="minorHAnsi" w:hint="eastAsia"/>
              <w:bCs/>
              <w:iCs/>
              <w:sz w:val="24"/>
              <w:szCs w:val="24"/>
            </w:rPr>
            <w:t>☐</w:t>
          </w:r>
        </w:sdtContent>
      </w:sdt>
      <w:r w:rsidRPr="009A1753">
        <w:rPr>
          <w:rFonts w:eastAsia="Calibri" w:cstheme="minorHAnsi"/>
          <w:bCs/>
          <w:iCs/>
          <w:sz w:val="24"/>
          <w:szCs w:val="24"/>
        </w:rPr>
        <w:t xml:space="preserve"> </w:t>
      </w:r>
      <w:r w:rsidRPr="00325DE5">
        <w:rPr>
          <w:rFonts w:eastAsia="Calibri" w:cstheme="minorHAnsi"/>
          <w:bCs/>
          <w:iCs/>
          <w:sz w:val="24"/>
          <w:szCs w:val="24"/>
        </w:rPr>
        <w:t>Sede legale</w:t>
      </w:r>
    </w:p>
    <w:p w14:paraId="50FE4778" w14:textId="7EB31144" w:rsidR="0012023D" w:rsidRPr="0012023D" w:rsidRDefault="0012023D" w:rsidP="00066284">
      <w:pPr>
        <w:pStyle w:val="Paragrafoelenco"/>
        <w:widowControl w:val="0"/>
        <w:autoSpaceDE w:val="0"/>
        <w:autoSpaceDN w:val="0"/>
        <w:adjustRightInd w:val="0"/>
        <w:spacing w:before="120" w:after="120" w:line="276" w:lineRule="auto"/>
        <w:ind w:left="567"/>
        <w:contextualSpacing w:val="0"/>
        <w:jc w:val="both"/>
        <w:rPr>
          <w:rFonts w:eastAsia="Calibri" w:cstheme="minorHAnsi"/>
          <w:bCs/>
          <w:iCs/>
          <w:sz w:val="24"/>
          <w:szCs w:val="24"/>
        </w:rPr>
      </w:pPr>
      <w:r w:rsidRPr="0012023D">
        <w:rPr>
          <w:rFonts w:eastAsia="Calibri" w:cstheme="minorHAnsi"/>
          <w:bCs/>
          <w:iCs/>
          <w:sz w:val="24"/>
          <w:szCs w:val="24"/>
        </w:rPr>
        <w:t xml:space="preserve"> </w:t>
      </w:r>
      <w:sdt>
        <w:sdtPr>
          <w:rPr>
            <w:rFonts w:ascii="MS Gothic" w:eastAsia="MS Gothic" w:hAnsi="MS Gothic" w:cstheme="minorHAnsi"/>
            <w:bCs/>
            <w:iCs/>
            <w:sz w:val="24"/>
            <w:szCs w:val="24"/>
          </w:rPr>
          <w:id w:val="-618519965"/>
          <w14:checkbox>
            <w14:checked w14:val="0"/>
            <w14:checkedState w14:val="2612" w14:font="MS Gothic"/>
            <w14:uncheckedState w14:val="2610" w14:font="MS Gothic"/>
          </w14:checkbox>
        </w:sdtPr>
        <w:sdtEndPr/>
        <w:sdtContent>
          <w:r w:rsidRPr="0012023D">
            <w:rPr>
              <w:rFonts w:ascii="MS Gothic" w:eastAsia="MS Gothic" w:hAnsi="MS Gothic" w:cstheme="minorHAnsi" w:hint="eastAsia"/>
              <w:bCs/>
              <w:iCs/>
              <w:sz w:val="24"/>
              <w:szCs w:val="24"/>
            </w:rPr>
            <w:t>☐</w:t>
          </w:r>
        </w:sdtContent>
      </w:sdt>
      <w:r w:rsidRPr="0012023D">
        <w:rPr>
          <w:rFonts w:ascii="MS Gothic" w:eastAsia="MS Gothic" w:hAnsi="MS Gothic" w:cstheme="minorHAnsi"/>
          <w:bCs/>
          <w:iCs/>
          <w:sz w:val="24"/>
          <w:szCs w:val="24"/>
        </w:rPr>
        <w:t xml:space="preserve"> </w:t>
      </w:r>
      <w:r w:rsidRPr="0012023D">
        <w:rPr>
          <w:rFonts w:eastAsia="Calibri" w:cstheme="minorHAnsi"/>
          <w:bCs/>
          <w:iCs/>
          <w:sz w:val="24"/>
          <w:szCs w:val="24"/>
        </w:rPr>
        <w:t>Unità locale</w:t>
      </w:r>
      <w:r>
        <w:rPr>
          <w:rFonts w:eastAsia="Calibri" w:cstheme="minorHAnsi"/>
          <w:bCs/>
          <w:iCs/>
          <w:sz w:val="24"/>
          <w:szCs w:val="24"/>
        </w:rPr>
        <w:t xml:space="preserve"> </w:t>
      </w:r>
    </w:p>
    <w:tbl>
      <w:tblPr>
        <w:tblStyle w:val="Grigliatabella"/>
        <w:tblW w:w="4378"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99"/>
        <w:gridCol w:w="6129"/>
      </w:tblGrid>
      <w:tr w:rsidR="00066284" w:rsidRPr="00872143" w14:paraId="63639ED1" w14:textId="77777777" w:rsidTr="00C41745">
        <w:trPr>
          <w:jc w:val="center"/>
        </w:trPr>
        <w:tc>
          <w:tcPr>
            <w:tcW w:w="2499" w:type="dxa"/>
            <w:tcBorders>
              <w:top w:val="nil"/>
              <w:left w:val="nil"/>
              <w:bottom w:val="single" w:sz="4" w:space="0" w:color="808080" w:themeColor="background1" w:themeShade="80"/>
              <w:right w:val="single" w:sz="4" w:space="0" w:color="808080" w:themeColor="background1" w:themeShade="80"/>
            </w:tcBorders>
            <w:vAlign w:val="center"/>
          </w:tcPr>
          <w:p w14:paraId="4E3F3E76" w14:textId="00F04CCF" w:rsidR="00066284" w:rsidRDefault="00066284" w:rsidP="000D4493">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REA n.</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6B4C263B" w14:textId="77777777" w:rsidR="00066284" w:rsidRPr="00872143" w:rsidRDefault="00066284"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12023D" w:rsidRPr="00872143" w14:paraId="601F8E5C" w14:textId="77777777" w:rsidTr="00C41745">
        <w:trPr>
          <w:jc w:val="center"/>
        </w:trPr>
        <w:tc>
          <w:tcPr>
            <w:tcW w:w="2499" w:type="dxa"/>
            <w:tcBorders>
              <w:top w:val="nil"/>
              <w:left w:val="nil"/>
              <w:bottom w:val="single" w:sz="4" w:space="0" w:color="808080" w:themeColor="background1" w:themeShade="80"/>
              <w:right w:val="single" w:sz="4" w:space="0" w:color="808080" w:themeColor="background1" w:themeShade="80"/>
            </w:tcBorders>
            <w:vAlign w:val="center"/>
            <w:hideMark/>
          </w:tcPr>
          <w:p w14:paraId="4D21DDCC" w14:textId="34A1FFE4" w:rsidR="0012023D" w:rsidRPr="007A7594" w:rsidRDefault="0012023D" w:rsidP="000D4493">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Provincia</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2746BF24" w14:textId="77777777" w:rsidR="0012023D" w:rsidRPr="00872143" w:rsidRDefault="0012023D"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12023D" w:rsidRPr="00872143" w14:paraId="092E3846" w14:textId="77777777" w:rsidTr="00C41745">
        <w:trPr>
          <w:jc w:val="center"/>
        </w:trPr>
        <w:tc>
          <w:tcPr>
            <w:tcW w:w="249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5A547CC" w14:textId="7C022C13" w:rsidR="0012023D" w:rsidRPr="007A7594" w:rsidRDefault="0012023D" w:rsidP="000D4493">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Comune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0C037ED" w14:textId="77777777" w:rsidR="0012023D" w:rsidRPr="00872143" w:rsidRDefault="0012023D"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12023D" w:rsidRPr="00872143" w14:paraId="2967DFE2" w14:textId="77777777" w:rsidTr="00C41745">
        <w:trPr>
          <w:jc w:val="center"/>
        </w:trPr>
        <w:tc>
          <w:tcPr>
            <w:tcW w:w="249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D31793F" w14:textId="1C1AFEF9" w:rsidR="0012023D" w:rsidRPr="007A7594" w:rsidRDefault="0012023D" w:rsidP="000D4493">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E0538FB" w14:textId="77777777" w:rsidR="0012023D" w:rsidRPr="00872143" w:rsidRDefault="0012023D"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7FD5EE3F" w14:textId="4A43C033" w:rsidR="0012023D" w:rsidRDefault="00C41745" w:rsidP="00C41745">
      <w:pPr>
        <w:spacing w:after="0" w:line="264" w:lineRule="auto"/>
        <w:ind w:firstLine="426"/>
        <w:jc w:val="both"/>
        <w:rPr>
          <w:rFonts w:ascii="Calibri" w:eastAsia="Calibri" w:hAnsi="Calibri" w:cs="Calibri"/>
          <w:bCs/>
          <w:i/>
          <w:iCs/>
          <w:sz w:val="20"/>
          <w:szCs w:val="20"/>
        </w:rPr>
      </w:pPr>
      <w:r>
        <w:rPr>
          <w:rFonts w:ascii="Calibri" w:eastAsia="Calibri" w:hAnsi="Calibri" w:cs="Calibri"/>
          <w:bCs/>
          <w:i/>
          <w:iCs/>
          <w:sz w:val="20"/>
          <w:szCs w:val="20"/>
        </w:rPr>
        <w:t xml:space="preserve"> </w:t>
      </w:r>
      <w:r w:rsidR="0012023D" w:rsidRPr="009A1753">
        <w:rPr>
          <w:rFonts w:ascii="Calibri" w:eastAsia="Calibri" w:hAnsi="Calibri" w:cs="Calibri"/>
          <w:bCs/>
          <w:i/>
          <w:iCs/>
          <w:sz w:val="20"/>
          <w:szCs w:val="20"/>
        </w:rPr>
        <w:t>compilare con i dati del sito oggetto dell’intervento</w:t>
      </w:r>
    </w:p>
    <w:p w14:paraId="593F3BE3" w14:textId="77777777" w:rsidR="00325DE5" w:rsidRDefault="00325DE5" w:rsidP="009A1753">
      <w:pPr>
        <w:spacing w:after="0" w:line="264" w:lineRule="auto"/>
        <w:jc w:val="both"/>
        <w:rPr>
          <w:rFonts w:ascii="Calibri" w:eastAsia="Times New Roman" w:hAnsi="Calibri" w:cs="Calibri"/>
          <w:bCs/>
          <w:sz w:val="24"/>
          <w:szCs w:val="24"/>
          <w:lang w:eastAsia="it-IT"/>
        </w:rPr>
      </w:pPr>
    </w:p>
    <w:p w14:paraId="4C34D05A" w14:textId="77777777" w:rsidR="00637678" w:rsidRDefault="00637678" w:rsidP="009A1753">
      <w:pPr>
        <w:spacing w:after="0" w:line="264" w:lineRule="auto"/>
        <w:jc w:val="both"/>
        <w:rPr>
          <w:rFonts w:ascii="Calibri" w:eastAsia="Times New Roman" w:hAnsi="Calibri" w:cs="Calibri"/>
          <w:bCs/>
          <w:sz w:val="24"/>
          <w:szCs w:val="24"/>
          <w:lang w:eastAsia="it-IT"/>
        </w:rPr>
      </w:pPr>
    </w:p>
    <w:p w14:paraId="628324A7" w14:textId="77777777" w:rsidR="00637678" w:rsidRPr="00637678" w:rsidRDefault="00637678" w:rsidP="009A1753">
      <w:pPr>
        <w:spacing w:after="0" w:line="264" w:lineRule="auto"/>
        <w:jc w:val="both"/>
        <w:rPr>
          <w:rFonts w:ascii="Calibri" w:eastAsia="Times New Roman" w:hAnsi="Calibri" w:cs="Calibri"/>
          <w:bCs/>
          <w:sz w:val="24"/>
          <w:szCs w:val="24"/>
          <w:lang w:eastAsia="it-IT"/>
        </w:rPr>
      </w:pPr>
    </w:p>
    <w:p w14:paraId="7F8B0AC6" w14:textId="46FAA87E" w:rsidR="00F05DBF" w:rsidRDefault="00637678" w:rsidP="00637678">
      <w:pPr>
        <w:spacing w:after="0" w:line="264" w:lineRule="auto"/>
        <w:jc w:val="both"/>
        <w:rPr>
          <w:rFonts w:ascii="Calibri" w:eastAsia="Times New Roman" w:hAnsi="Calibri" w:cs="Calibri"/>
          <w:bCs/>
          <w:sz w:val="24"/>
          <w:szCs w:val="24"/>
          <w:lang w:eastAsia="it-IT"/>
        </w:rPr>
      </w:pPr>
      <w:r w:rsidRPr="00637678">
        <w:rPr>
          <w:rFonts w:ascii="Calibri" w:eastAsia="Times New Roman" w:hAnsi="Calibri" w:cs="Calibri"/>
          <w:b/>
          <w:sz w:val="24"/>
          <w:szCs w:val="24"/>
          <w:lang w:eastAsia="it-IT"/>
        </w:rPr>
        <w:t xml:space="preserve">Indicare quale linea di intervento </w:t>
      </w:r>
      <w:r>
        <w:rPr>
          <w:rFonts w:ascii="Calibri" w:eastAsia="Times New Roman" w:hAnsi="Calibri" w:cs="Calibri"/>
          <w:b/>
          <w:sz w:val="24"/>
          <w:szCs w:val="24"/>
          <w:lang w:eastAsia="it-IT"/>
        </w:rPr>
        <w:t xml:space="preserve">si </w:t>
      </w:r>
      <w:r w:rsidRPr="00637678">
        <w:rPr>
          <w:rFonts w:ascii="Calibri" w:eastAsia="Times New Roman" w:hAnsi="Calibri" w:cs="Calibri"/>
          <w:b/>
          <w:sz w:val="24"/>
          <w:szCs w:val="24"/>
          <w:lang w:eastAsia="it-IT"/>
        </w:rPr>
        <w:t xml:space="preserve">intende attivare e su quale tecnologia </w:t>
      </w:r>
      <w:r>
        <w:rPr>
          <w:rFonts w:ascii="Calibri" w:eastAsia="Times New Roman" w:hAnsi="Calibri" w:cs="Calibri"/>
          <w:b/>
          <w:sz w:val="24"/>
          <w:szCs w:val="24"/>
          <w:lang w:eastAsia="it-IT"/>
        </w:rPr>
        <w:t xml:space="preserve">si </w:t>
      </w:r>
      <w:r w:rsidRPr="00637678">
        <w:rPr>
          <w:rFonts w:ascii="Calibri" w:eastAsia="Times New Roman" w:hAnsi="Calibri" w:cs="Calibri"/>
          <w:b/>
          <w:sz w:val="24"/>
          <w:szCs w:val="24"/>
          <w:lang w:eastAsia="it-IT"/>
        </w:rPr>
        <w:t>intende investire</w:t>
      </w:r>
      <w:r w:rsidRPr="00637678">
        <w:rPr>
          <w:rFonts w:ascii="Calibri" w:eastAsia="Times New Roman" w:hAnsi="Calibri" w:cs="Calibri"/>
          <w:bCs/>
          <w:sz w:val="24"/>
          <w:szCs w:val="24"/>
          <w:lang w:eastAsia="it-IT"/>
        </w:rPr>
        <w:t>.</w:t>
      </w:r>
    </w:p>
    <w:p w14:paraId="7B392338" w14:textId="77777777" w:rsidR="00637678" w:rsidRDefault="00637678" w:rsidP="00637678">
      <w:pPr>
        <w:spacing w:after="0" w:line="264" w:lineRule="auto"/>
        <w:jc w:val="both"/>
        <w:rPr>
          <w:rFonts w:ascii="Calibri" w:eastAsia="Times New Roman" w:hAnsi="Calibri" w:cs="Calibri"/>
          <w:bCs/>
          <w:sz w:val="24"/>
          <w:szCs w:val="24"/>
          <w:lang w:eastAsia="it-IT"/>
        </w:rPr>
      </w:pPr>
    </w:p>
    <w:p w14:paraId="607BA489" w14:textId="6D523FB5" w:rsidR="00637678" w:rsidRPr="007E3344" w:rsidRDefault="00365ED5" w:rsidP="007E3344">
      <w:pPr>
        <w:spacing w:after="0" w:line="264" w:lineRule="auto"/>
        <w:jc w:val="both"/>
        <w:rPr>
          <w:rFonts w:eastAsia="Calibri" w:cstheme="minorHAnsi"/>
          <w:b/>
          <w:bCs/>
          <w:sz w:val="24"/>
          <w:szCs w:val="24"/>
        </w:rPr>
      </w:pPr>
      <w:sdt>
        <w:sdtPr>
          <w:rPr>
            <w:rFonts w:ascii="MS Gothic" w:eastAsia="MS Gothic" w:hAnsi="MS Gothic" w:cstheme="minorHAnsi"/>
            <w:bCs/>
            <w:iCs/>
            <w:sz w:val="24"/>
            <w:szCs w:val="24"/>
          </w:rPr>
          <w:id w:val="-1588152991"/>
          <w14:checkbox>
            <w14:checked w14:val="0"/>
            <w14:checkedState w14:val="2612" w14:font="MS Gothic"/>
            <w14:uncheckedState w14:val="2610" w14:font="MS Gothic"/>
          </w14:checkbox>
        </w:sdtPr>
        <w:sdtEndPr/>
        <w:sdtContent>
          <w:r w:rsidR="00637678" w:rsidRPr="009A1753">
            <w:rPr>
              <w:rFonts w:ascii="MS Gothic" w:eastAsia="MS Gothic" w:hAnsi="MS Gothic" w:cstheme="minorHAnsi" w:hint="eastAsia"/>
              <w:bCs/>
              <w:iCs/>
              <w:sz w:val="24"/>
              <w:szCs w:val="24"/>
            </w:rPr>
            <w:t>☐</w:t>
          </w:r>
        </w:sdtContent>
      </w:sdt>
      <w:r w:rsidR="00637678" w:rsidRPr="009A1753">
        <w:rPr>
          <w:rFonts w:eastAsia="Calibri" w:cstheme="minorHAnsi"/>
          <w:bCs/>
          <w:iCs/>
          <w:sz w:val="24"/>
          <w:szCs w:val="24"/>
        </w:rPr>
        <w:t xml:space="preserve"> </w:t>
      </w:r>
      <w:r w:rsidR="00637678">
        <w:rPr>
          <w:rFonts w:eastAsia="Calibri" w:cstheme="minorHAnsi"/>
          <w:b/>
          <w:bCs/>
          <w:sz w:val="24"/>
          <w:szCs w:val="24"/>
        </w:rPr>
        <w:t>LINEA A – TRANSIZIONE DIGITALE</w:t>
      </w:r>
    </w:p>
    <w:p w14:paraId="64054BAB" w14:textId="19648126" w:rsidR="00637678" w:rsidRPr="00637678" w:rsidRDefault="00365ED5" w:rsidP="00637678">
      <w:pPr>
        <w:spacing w:after="0" w:line="264" w:lineRule="auto"/>
        <w:jc w:val="both"/>
        <w:rPr>
          <w:rFonts w:ascii="Calibri" w:eastAsia="Times New Roman" w:hAnsi="Calibri" w:cs="Calibri"/>
          <w:bCs/>
          <w:sz w:val="24"/>
          <w:szCs w:val="24"/>
          <w:lang w:eastAsia="it-IT"/>
        </w:rPr>
      </w:pPr>
      <w:sdt>
        <w:sdtPr>
          <w:rPr>
            <w:rFonts w:ascii="MS Gothic" w:eastAsia="MS Gothic" w:hAnsi="MS Gothic" w:cstheme="minorHAnsi"/>
            <w:bCs/>
            <w:iCs/>
            <w:sz w:val="24"/>
            <w:szCs w:val="24"/>
          </w:rPr>
          <w:id w:val="-390662750"/>
          <w14:checkbox>
            <w14:checked w14:val="0"/>
            <w14:checkedState w14:val="2612" w14:font="MS Gothic"/>
            <w14:uncheckedState w14:val="2610" w14:font="MS Gothic"/>
          </w14:checkbox>
        </w:sdtPr>
        <w:sdtEndPr/>
        <w:sdtContent>
          <w:r w:rsidR="007E3344" w:rsidRPr="009A1753">
            <w:rPr>
              <w:rFonts w:ascii="MS Gothic" w:eastAsia="MS Gothic" w:hAnsi="MS Gothic" w:cstheme="minorHAnsi" w:hint="eastAsia"/>
              <w:bCs/>
              <w:iCs/>
              <w:sz w:val="24"/>
              <w:szCs w:val="24"/>
            </w:rPr>
            <w:t>☐</w:t>
          </w:r>
        </w:sdtContent>
      </w:sdt>
      <w:r w:rsidR="007E3344" w:rsidRPr="009A1753">
        <w:rPr>
          <w:rFonts w:eastAsia="Calibri" w:cstheme="minorHAnsi"/>
          <w:bCs/>
          <w:iCs/>
          <w:sz w:val="24"/>
          <w:szCs w:val="24"/>
        </w:rPr>
        <w:t xml:space="preserve"> </w:t>
      </w:r>
      <w:r w:rsidR="007E3344">
        <w:rPr>
          <w:rFonts w:eastAsia="Calibri" w:cstheme="minorHAnsi"/>
          <w:b/>
          <w:bCs/>
          <w:sz w:val="24"/>
          <w:szCs w:val="24"/>
        </w:rPr>
        <w:t>LINEA B – TRANSIZIONE ECOLOGICA</w:t>
      </w:r>
    </w:p>
    <w:p w14:paraId="78CF0CDA" w14:textId="77777777" w:rsidR="007E3344" w:rsidRDefault="007E3344" w:rsidP="00F05DBF">
      <w:pPr>
        <w:spacing w:after="0" w:line="264" w:lineRule="auto"/>
        <w:jc w:val="both"/>
        <w:rPr>
          <w:rFonts w:eastAsia="Calibri" w:cstheme="minorHAnsi"/>
          <w:b/>
          <w:bCs/>
          <w:sz w:val="24"/>
          <w:szCs w:val="24"/>
        </w:rPr>
      </w:pPr>
    </w:p>
    <w:p w14:paraId="6E05B46A" w14:textId="77777777" w:rsidR="007E3344" w:rsidRDefault="007E3344" w:rsidP="00F05DBF">
      <w:pPr>
        <w:spacing w:after="0" w:line="264" w:lineRule="auto"/>
        <w:jc w:val="both"/>
        <w:rPr>
          <w:rFonts w:eastAsia="Calibri" w:cstheme="minorHAnsi"/>
          <w:b/>
          <w:bCs/>
          <w:sz w:val="24"/>
          <w:szCs w:val="24"/>
        </w:rPr>
      </w:pPr>
    </w:p>
    <w:p w14:paraId="6CE78DF2" w14:textId="3A2D1183" w:rsidR="00F05DBF" w:rsidRPr="00F05DBF" w:rsidRDefault="00506CE9" w:rsidP="00F05DBF">
      <w:pPr>
        <w:spacing w:after="0" w:line="264" w:lineRule="auto"/>
        <w:jc w:val="both"/>
        <w:rPr>
          <w:rFonts w:eastAsia="Calibri" w:cstheme="minorHAnsi"/>
          <w:b/>
          <w:bCs/>
          <w:sz w:val="24"/>
          <w:szCs w:val="24"/>
        </w:rPr>
      </w:pPr>
      <w:r>
        <w:rPr>
          <w:rFonts w:eastAsia="Calibri" w:cstheme="minorHAnsi"/>
          <w:b/>
          <w:bCs/>
          <w:sz w:val="24"/>
          <w:szCs w:val="24"/>
        </w:rPr>
        <w:t>LINEA A</w:t>
      </w:r>
      <w:r w:rsidR="00555E64">
        <w:rPr>
          <w:rFonts w:eastAsia="Calibri" w:cstheme="minorHAnsi"/>
          <w:b/>
          <w:bCs/>
          <w:sz w:val="24"/>
          <w:szCs w:val="24"/>
        </w:rPr>
        <w:t xml:space="preserve"> – TRANSIZIONE DIGITALE</w:t>
      </w:r>
    </w:p>
    <w:p w14:paraId="0A3D6CC9" w14:textId="77777777" w:rsidR="00F05DBF" w:rsidRPr="007B4BD4" w:rsidRDefault="00F05DBF" w:rsidP="00F05DBF">
      <w:pPr>
        <w:spacing w:after="0" w:line="264" w:lineRule="auto"/>
        <w:jc w:val="both"/>
        <w:rPr>
          <w:rFonts w:eastAsia="Calibri" w:cstheme="minorHAnsi"/>
          <w:bCs/>
          <w:sz w:val="24"/>
          <w:szCs w:val="24"/>
          <w:u w:val="single"/>
        </w:rPr>
      </w:pPr>
      <w:r w:rsidRPr="007B4BD4">
        <w:rPr>
          <w:rFonts w:eastAsia="Calibri" w:cstheme="minorHAnsi"/>
          <w:bCs/>
          <w:sz w:val="24"/>
          <w:szCs w:val="24"/>
          <w:u w:val="single"/>
        </w:rPr>
        <w:t>Indicare le tecnologie di intervento tra quelle dell’art. 2 del Bando</w:t>
      </w:r>
    </w:p>
    <w:p w14:paraId="0D4215E0" w14:textId="77777777" w:rsidR="007E103B" w:rsidRDefault="007E103B" w:rsidP="00F05DBF">
      <w:pPr>
        <w:spacing w:after="0" w:line="264" w:lineRule="auto"/>
        <w:jc w:val="both"/>
        <w:rPr>
          <w:rFonts w:eastAsia="Calibri" w:cstheme="minorHAnsi"/>
          <w:b/>
          <w:bCs/>
          <w:sz w:val="24"/>
          <w:szCs w:val="24"/>
        </w:rPr>
      </w:pPr>
    </w:p>
    <w:p w14:paraId="35D0F55E" w14:textId="47D28B7F" w:rsidR="007E103B" w:rsidRPr="00F05DBF" w:rsidRDefault="00F05DBF" w:rsidP="00F05DBF">
      <w:pPr>
        <w:spacing w:after="0" w:line="264" w:lineRule="auto"/>
        <w:jc w:val="both"/>
        <w:rPr>
          <w:rFonts w:eastAsia="Calibri" w:cstheme="minorHAnsi"/>
          <w:b/>
          <w:bCs/>
          <w:sz w:val="24"/>
          <w:szCs w:val="24"/>
        </w:rPr>
      </w:pPr>
      <w:r w:rsidRPr="00F05DBF">
        <w:rPr>
          <w:rFonts w:eastAsia="Calibri" w:cstheme="minorHAnsi"/>
          <w:b/>
          <w:bCs/>
          <w:sz w:val="24"/>
          <w:szCs w:val="24"/>
        </w:rPr>
        <w:t>ELENCO 1 – Tecnologie principali</w:t>
      </w:r>
    </w:p>
    <w:bookmarkStart w:id="3" w:name="_Hlk106976241"/>
    <w:p w14:paraId="4CE9A322"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2047324289"/>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a)</w:t>
      </w:r>
      <w:r w:rsidR="00F05DBF" w:rsidRPr="00F05DBF">
        <w:rPr>
          <w:rFonts w:eastAsia="Calibri" w:cstheme="minorHAnsi"/>
          <w:bCs/>
          <w:sz w:val="24"/>
          <w:szCs w:val="24"/>
        </w:rPr>
        <w:tab/>
        <w:t>robotica avanzata e collaborativa</w:t>
      </w:r>
      <w:bookmarkEnd w:id="3"/>
      <w:r w:rsidR="00F05DBF" w:rsidRPr="00F05DBF">
        <w:rPr>
          <w:rFonts w:eastAsia="Calibri" w:cstheme="minorHAnsi"/>
          <w:bCs/>
          <w:sz w:val="24"/>
          <w:szCs w:val="24"/>
        </w:rPr>
        <w:t>;</w:t>
      </w:r>
    </w:p>
    <w:p w14:paraId="3A243AE0"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818796820"/>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b)</w:t>
      </w:r>
      <w:r w:rsidR="00F05DBF" w:rsidRPr="00F05DBF">
        <w:rPr>
          <w:rFonts w:eastAsia="Calibri" w:cstheme="minorHAnsi"/>
          <w:bCs/>
          <w:sz w:val="24"/>
          <w:szCs w:val="24"/>
        </w:rPr>
        <w:tab/>
        <w:t>interfaccia uomo macchina;</w:t>
      </w:r>
    </w:p>
    <w:p w14:paraId="1AF36FF4"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990125499"/>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c)</w:t>
      </w:r>
      <w:r w:rsidR="00F05DBF" w:rsidRPr="00F05DBF">
        <w:rPr>
          <w:rFonts w:eastAsia="Calibri" w:cstheme="minorHAnsi"/>
          <w:bCs/>
          <w:sz w:val="24"/>
          <w:szCs w:val="24"/>
        </w:rPr>
        <w:tab/>
        <w:t>manifattura additiva e stampa 3D;</w:t>
      </w:r>
    </w:p>
    <w:p w14:paraId="081AAF8C"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544899197"/>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d)</w:t>
      </w:r>
      <w:r w:rsidR="00F05DBF" w:rsidRPr="00F05DBF">
        <w:rPr>
          <w:rFonts w:eastAsia="Calibri" w:cstheme="minorHAnsi"/>
          <w:bCs/>
          <w:sz w:val="24"/>
          <w:szCs w:val="24"/>
        </w:rPr>
        <w:tab/>
        <w:t>prototipazione rapida;</w:t>
      </w:r>
    </w:p>
    <w:p w14:paraId="02CD416A"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871432973"/>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e)</w:t>
      </w:r>
      <w:r w:rsidR="00F05DBF" w:rsidRPr="00F05DBF">
        <w:rPr>
          <w:rFonts w:eastAsia="Calibri" w:cstheme="minorHAnsi"/>
          <w:bCs/>
          <w:sz w:val="24"/>
          <w:szCs w:val="24"/>
        </w:rPr>
        <w:tab/>
        <w:t>internet delle cose e delle macchine;</w:t>
      </w:r>
    </w:p>
    <w:p w14:paraId="175331CA"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609498051"/>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f)</w:t>
      </w:r>
      <w:r w:rsidR="00F05DBF" w:rsidRPr="00F05DBF">
        <w:rPr>
          <w:rFonts w:eastAsia="Calibri" w:cstheme="minorHAnsi"/>
          <w:bCs/>
          <w:sz w:val="24"/>
          <w:szCs w:val="24"/>
        </w:rPr>
        <w:tab/>
      </w:r>
      <w:proofErr w:type="spellStart"/>
      <w:r w:rsidR="00F05DBF" w:rsidRPr="00F05DBF">
        <w:rPr>
          <w:rFonts w:eastAsia="Calibri" w:cstheme="minorHAnsi"/>
          <w:bCs/>
          <w:sz w:val="24"/>
          <w:szCs w:val="24"/>
        </w:rPr>
        <w:t>cloud</w:t>
      </w:r>
      <w:proofErr w:type="spellEnd"/>
      <w:r w:rsidR="00F05DBF" w:rsidRPr="00F05DBF">
        <w:rPr>
          <w:rFonts w:eastAsia="Calibri" w:cstheme="minorHAnsi"/>
          <w:bCs/>
          <w:sz w:val="24"/>
          <w:szCs w:val="24"/>
        </w:rPr>
        <w:t xml:space="preserve">, high performance </w:t>
      </w:r>
      <w:proofErr w:type="spellStart"/>
      <w:r w:rsidR="00F05DBF" w:rsidRPr="00F05DBF">
        <w:rPr>
          <w:rFonts w:eastAsia="Calibri" w:cstheme="minorHAnsi"/>
          <w:bCs/>
          <w:sz w:val="24"/>
          <w:szCs w:val="24"/>
        </w:rPr>
        <w:t>computing</w:t>
      </w:r>
      <w:proofErr w:type="spellEnd"/>
      <w:r w:rsidR="00F05DBF" w:rsidRPr="00F05DBF">
        <w:rPr>
          <w:rFonts w:eastAsia="Calibri" w:cstheme="minorHAnsi"/>
          <w:bCs/>
          <w:sz w:val="24"/>
          <w:szCs w:val="24"/>
        </w:rPr>
        <w:t xml:space="preserve"> (HPC) </w:t>
      </w:r>
      <w:proofErr w:type="spellStart"/>
      <w:r w:rsidR="00F05DBF" w:rsidRPr="00F05DBF">
        <w:rPr>
          <w:rFonts w:eastAsia="Calibri" w:cstheme="minorHAnsi"/>
          <w:bCs/>
          <w:sz w:val="24"/>
          <w:szCs w:val="24"/>
        </w:rPr>
        <w:t>fog</w:t>
      </w:r>
      <w:proofErr w:type="spellEnd"/>
      <w:r w:rsidR="00F05DBF" w:rsidRPr="00F05DBF">
        <w:rPr>
          <w:rFonts w:eastAsia="Calibri" w:cstheme="minorHAnsi"/>
          <w:bCs/>
          <w:sz w:val="24"/>
          <w:szCs w:val="24"/>
        </w:rPr>
        <w:t xml:space="preserve"> e quantum </w:t>
      </w:r>
      <w:proofErr w:type="spellStart"/>
      <w:r w:rsidR="00F05DBF" w:rsidRPr="00F05DBF">
        <w:rPr>
          <w:rFonts w:eastAsia="Calibri" w:cstheme="minorHAnsi"/>
          <w:bCs/>
          <w:sz w:val="24"/>
          <w:szCs w:val="24"/>
        </w:rPr>
        <w:t>computing</w:t>
      </w:r>
      <w:proofErr w:type="spellEnd"/>
      <w:r w:rsidR="00F05DBF" w:rsidRPr="00F05DBF">
        <w:rPr>
          <w:rFonts w:eastAsia="Calibri" w:cstheme="minorHAnsi"/>
          <w:bCs/>
          <w:sz w:val="24"/>
          <w:szCs w:val="24"/>
        </w:rPr>
        <w:t>;</w:t>
      </w:r>
    </w:p>
    <w:p w14:paraId="6DA9C14A" w14:textId="77777777" w:rsidR="00F05DBF" w:rsidRPr="00F05DBF" w:rsidRDefault="00365ED5" w:rsidP="00F05DBF">
      <w:pPr>
        <w:spacing w:after="0" w:line="264" w:lineRule="auto"/>
        <w:jc w:val="both"/>
        <w:rPr>
          <w:rFonts w:eastAsia="Calibri" w:cstheme="minorHAnsi"/>
          <w:bCs/>
          <w:sz w:val="24"/>
          <w:szCs w:val="24"/>
          <w:lang w:val="en-GB"/>
        </w:rPr>
      </w:pPr>
      <w:sdt>
        <w:sdtPr>
          <w:rPr>
            <w:rFonts w:eastAsia="Calibri" w:cstheme="minorHAnsi"/>
            <w:bCs/>
            <w:sz w:val="24"/>
            <w:szCs w:val="24"/>
            <w:lang w:val="en-GB"/>
          </w:rPr>
          <w:id w:val="-1719121375"/>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lang w:val="en-GB"/>
            </w:rPr>
            <w:t>☐</w:t>
          </w:r>
        </w:sdtContent>
      </w:sdt>
      <w:r w:rsidR="00F05DBF" w:rsidRPr="00F05DBF">
        <w:rPr>
          <w:rFonts w:eastAsia="Calibri" w:cstheme="minorHAnsi"/>
          <w:bCs/>
          <w:sz w:val="24"/>
          <w:szCs w:val="24"/>
          <w:lang w:val="en-GB"/>
        </w:rPr>
        <w:t xml:space="preserve"> g)</w:t>
      </w:r>
      <w:r w:rsidR="00F05DBF" w:rsidRPr="00F05DBF">
        <w:rPr>
          <w:rFonts w:eastAsia="Calibri" w:cstheme="minorHAnsi"/>
          <w:bCs/>
          <w:sz w:val="24"/>
          <w:szCs w:val="24"/>
          <w:lang w:val="en-GB"/>
        </w:rPr>
        <w:tab/>
      </w:r>
      <w:proofErr w:type="spellStart"/>
      <w:r w:rsidR="00F05DBF" w:rsidRPr="00F05DBF">
        <w:rPr>
          <w:rFonts w:eastAsia="Calibri" w:cstheme="minorHAnsi"/>
          <w:bCs/>
          <w:sz w:val="24"/>
          <w:szCs w:val="24"/>
          <w:lang w:val="en-GB"/>
        </w:rPr>
        <w:t>soluzioni</w:t>
      </w:r>
      <w:proofErr w:type="spellEnd"/>
      <w:r w:rsidR="00F05DBF" w:rsidRPr="00F05DBF">
        <w:rPr>
          <w:rFonts w:eastAsia="Calibri" w:cstheme="minorHAnsi"/>
          <w:bCs/>
          <w:sz w:val="24"/>
          <w:szCs w:val="24"/>
          <w:lang w:val="en-GB"/>
        </w:rPr>
        <w:t xml:space="preserve"> di cyber security e business continuity;</w:t>
      </w:r>
    </w:p>
    <w:p w14:paraId="2469197D" w14:textId="77777777" w:rsidR="00F05DBF" w:rsidRPr="00F05DBF" w:rsidRDefault="00365ED5" w:rsidP="00F05DBF">
      <w:pPr>
        <w:spacing w:after="0" w:line="264" w:lineRule="auto"/>
        <w:jc w:val="both"/>
        <w:rPr>
          <w:rFonts w:eastAsia="Calibri" w:cstheme="minorHAnsi"/>
          <w:bCs/>
          <w:sz w:val="24"/>
          <w:szCs w:val="24"/>
          <w:lang w:val="en-GB"/>
        </w:rPr>
      </w:pPr>
      <w:sdt>
        <w:sdtPr>
          <w:rPr>
            <w:rFonts w:eastAsia="Calibri" w:cstheme="minorHAnsi"/>
            <w:bCs/>
            <w:sz w:val="24"/>
            <w:szCs w:val="24"/>
            <w:lang w:val="en-GB"/>
          </w:rPr>
          <w:id w:val="1928919007"/>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lang w:val="en-GB"/>
            </w:rPr>
            <w:t>☐</w:t>
          </w:r>
        </w:sdtContent>
      </w:sdt>
      <w:r w:rsidR="00F05DBF" w:rsidRPr="00F05DBF">
        <w:rPr>
          <w:rFonts w:eastAsia="Calibri" w:cstheme="minorHAnsi"/>
          <w:bCs/>
          <w:sz w:val="24"/>
          <w:szCs w:val="24"/>
          <w:lang w:val="en-GB"/>
        </w:rPr>
        <w:t xml:space="preserve"> h)</w:t>
      </w:r>
      <w:r w:rsidR="00F05DBF" w:rsidRPr="00F05DBF">
        <w:rPr>
          <w:rFonts w:eastAsia="Calibri" w:cstheme="minorHAnsi"/>
          <w:bCs/>
          <w:sz w:val="24"/>
          <w:szCs w:val="24"/>
          <w:lang w:val="en-GB"/>
        </w:rPr>
        <w:tab/>
        <w:t>big data e analytics;</w:t>
      </w:r>
    </w:p>
    <w:p w14:paraId="6F038F92"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538117089"/>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i)</w:t>
      </w:r>
      <w:r w:rsidR="00F05DBF" w:rsidRPr="00F05DBF">
        <w:rPr>
          <w:rFonts w:eastAsia="Calibri" w:cstheme="minorHAnsi"/>
          <w:bCs/>
          <w:sz w:val="24"/>
          <w:szCs w:val="24"/>
        </w:rPr>
        <w:tab/>
        <w:t>intelligenza artificiale;</w:t>
      </w:r>
    </w:p>
    <w:p w14:paraId="76A7D8F5"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445224388"/>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j)</w:t>
      </w:r>
      <w:r w:rsidR="00F05DBF" w:rsidRPr="00F05DBF">
        <w:rPr>
          <w:rFonts w:eastAsia="Calibri" w:cstheme="minorHAnsi"/>
          <w:bCs/>
          <w:sz w:val="24"/>
          <w:szCs w:val="24"/>
        </w:rPr>
        <w:tab/>
        <w:t>blockchain;</w:t>
      </w:r>
    </w:p>
    <w:p w14:paraId="203B3833" w14:textId="64461FDD" w:rsidR="00F05DBF" w:rsidRPr="00F05DBF" w:rsidRDefault="00365ED5" w:rsidP="00B511B2">
      <w:pPr>
        <w:spacing w:after="0" w:line="264" w:lineRule="auto"/>
        <w:ind w:left="705" w:hanging="705"/>
        <w:jc w:val="both"/>
        <w:rPr>
          <w:rFonts w:eastAsia="Calibri" w:cstheme="minorHAnsi"/>
          <w:bCs/>
          <w:sz w:val="24"/>
          <w:szCs w:val="24"/>
        </w:rPr>
      </w:pPr>
      <w:sdt>
        <w:sdtPr>
          <w:rPr>
            <w:rFonts w:eastAsia="Calibri" w:cstheme="minorHAnsi"/>
            <w:bCs/>
            <w:sz w:val="24"/>
            <w:szCs w:val="24"/>
          </w:rPr>
          <w:id w:val="1321308358"/>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k)</w:t>
      </w:r>
      <w:r w:rsidR="00F05DBF" w:rsidRPr="00F05DBF">
        <w:rPr>
          <w:rFonts w:eastAsia="Calibri" w:cstheme="minorHAnsi"/>
          <w:bCs/>
          <w:sz w:val="24"/>
          <w:szCs w:val="24"/>
        </w:rPr>
        <w:tab/>
        <w:t xml:space="preserve">soluzioni tecnologiche per la navigazione immersiva, interattiva e partecipativa (realtà </w:t>
      </w:r>
      <w:r w:rsidR="00B511B2">
        <w:rPr>
          <w:rFonts w:eastAsia="Calibri" w:cstheme="minorHAnsi"/>
          <w:bCs/>
          <w:sz w:val="24"/>
          <w:szCs w:val="24"/>
        </w:rPr>
        <w:t xml:space="preserve">  </w:t>
      </w:r>
      <w:r w:rsidR="00F05DBF" w:rsidRPr="00F05DBF">
        <w:rPr>
          <w:rFonts w:eastAsia="Calibri" w:cstheme="minorHAnsi"/>
          <w:bCs/>
          <w:sz w:val="24"/>
          <w:szCs w:val="24"/>
        </w:rPr>
        <w:t>aumentata, realtà virtuale e ricostruzioni 3D);</w:t>
      </w:r>
    </w:p>
    <w:p w14:paraId="1AE7C67C"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489953883"/>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l)</w:t>
      </w:r>
      <w:r w:rsidR="00F05DBF" w:rsidRPr="00F05DBF">
        <w:rPr>
          <w:rFonts w:eastAsia="Calibri" w:cstheme="minorHAnsi"/>
          <w:bCs/>
          <w:sz w:val="24"/>
          <w:szCs w:val="24"/>
        </w:rPr>
        <w:tab/>
        <w:t xml:space="preserve">simulazione e sistemi </w:t>
      </w:r>
      <w:proofErr w:type="spellStart"/>
      <w:r w:rsidR="00F05DBF" w:rsidRPr="00F05DBF">
        <w:rPr>
          <w:rFonts w:eastAsia="Calibri" w:cstheme="minorHAnsi"/>
          <w:bCs/>
          <w:sz w:val="24"/>
          <w:szCs w:val="24"/>
        </w:rPr>
        <w:t>cyberfisici</w:t>
      </w:r>
      <w:proofErr w:type="spellEnd"/>
      <w:r w:rsidR="00F05DBF" w:rsidRPr="00F05DBF">
        <w:rPr>
          <w:rFonts w:eastAsia="Calibri" w:cstheme="minorHAnsi"/>
          <w:bCs/>
          <w:sz w:val="24"/>
          <w:szCs w:val="24"/>
        </w:rPr>
        <w:t>;</w:t>
      </w:r>
    </w:p>
    <w:p w14:paraId="48B6413D"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526407904"/>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m)</w:t>
      </w:r>
      <w:r w:rsidR="00F05DBF" w:rsidRPr="00F05DBF">
        <w:rPr>
          <w:rFonts w:eastAsia="Calibri" w:cstheme="minorHAnsi"/>
          <w:bCs/>
          <w:sz w:val="24"/>
          <w:szCs w:val="24"/>
        </w:rPr>
        <w:tab/>
        <w:t>integrazione verticale e orizzontale;</w:t>
      </w:r>
    </w:p>
    <w:p w14:paraId="12F191DC"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2067447852"/>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n)</w:t>
      </w:r>
      <w:r w:rsidR="00F05DBF" w:rsidRPr="00F05DBF">
        <w:rPr>
          <w:rFonts w:eastAsia="Calibri" w:cstheme="minorHAnsi"/>
          <w:bCs/>
          <w:sz w:val="24"/>
          <w:szCs w:val="24"/>
        </w:rPr>
        <w:tab/>
        <w:t>soluzioni tecnologiche digitali di filiera per l’ottimizzazione della supply chain;</w:t>
      </w:r>
    </w:p>
    <w:p w14:paraId="58757073" w14:textId="77777777" w:rsidR="00F05DBF" w:rsidRPr="00F05DBF" w:rsidRDefault="00365ED5" w:rsidP="00B511B2">
      <w:pPr>
        <w:spacing w:after="0" w:line="264" w:lineRule="auto"/>
        <w:ind w:left="705" w:hanging="705"/>
        <w:jc w:val="both"/>
        <w:rPr>
          <w:rFonts w:eastAsia="Calibri" w:cstheme="minorHAnsi"/>
          <w:bCs/>
          <w:sz w:val="24"/>
          <w:szCs w:val="24"/>
        </w:rPr>
      </w:pPr>
      <w:sdt>
        <w:sdtPr>
          <w:rPr>
            <w:rFonts w:eastAsia="Calibri" w:cstheme="minorHAnsi"/>
            <w:bCs/>
            <w:sz w:val="24"/>
            <w:szCs w:val="24"/>
          </w:rPr>
          <w:id w:val="1364016608"/>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o)</w:t>
      </w:r>
      <w:r w:rsidR="00F05DBF" w:rsidRPr="00F05DBF">
        <w:rPr>
          <w:rFonts w:eastAsia="Calibri" w:cstheme="minorHAnsi"/>
          <w:bCs/>
          <w:sz w:val="24"/>
          <w:szCs w:val="24"/>
        </w:rPr>
        <w:tab/>
        <w:t xml:space="preserve">soluzioni tecnologiche per la gestione e il coordinamento dei processi aziendali con elevate caratteristiche di integrazione delle attività (ad es. ERP, MES, PLM, SCM, CRM, incluse le tecnologie di tracciamento, ad es. RFID, </w:t>
      </w:r>
      <w:proofErr w:type="spellStart"/>
      <w:r w:rsidR="00F05DBF" w:rsidRPr="00F05DBF">
        <w:rPr>
          <w:rFonts w:eastAsia="Calibri" w:cstheme="minorHAnsi"/>
          <w:bCs/>
          <w:sz w:val="24"/>
          <w:szCs w:val="24"/>
        </w:rPr>
        <w:t>barcode</w:t>
      </w:r>
      <w:proofErr w:type="spellEnd"/>
      <w:r w:rsidR="00F05DBF" w:rsidRPr="00F05DBF">
        <w:rPr>
          <w:rFonts w:eastAsia="Calibri" w:cstheme="minorHAnsi"/>
          <w:bCs/>
          <w:sz w:val="24"/>
          <w:szCs w:val="24"/>
        </w:rPr>
        <w:t xml:space="preserve">, </w:t>
      </w:r>
      <w:proofErr w:type="spellStart"/>
      <w:r w:rsidR="00F05DBF" w:rsidRPr="00F05DBF">
        <w:rPr>
          <w:rFonts w:eastAsia="Calibri" w:cstheme="minorHAnsi"/>
          <w:bCs/>
          <w:sz w:val="24"/>
          <w:szCs w:val="24"/>
        </w:rPr>
        <w:t>etc</w:t>
      </w:r>
      <w:proofErr w:type="spellEnd"/>
      <w:r w:rsidR="00F05DBF" w:rsidRPr="00F05DBF">
        <w:rPr>
          <w:rFonts w:eastAsia="Calibri" w:cstheme="minorHAnsi"/>
          <w:bCs/>
          <w:sz w:val="24"/>
          <w:szCs w:val="24"/>
        </w:rPr>
        <w:t>);</w:t>
      </w:r>
    </w:p>
    <w:p w14:paraId="2C67C937"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864664396"/>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p)</w:t>
      </w:r>
      <w:r w:rsidR="00F05DBF" w:rsidRPr="00F05DBF">
        <w:rPr>
          <w:rFonts w:eastAsia="Calibri" w:cstheme="minorHAnsi"/>
          <w:bCs/>
          <w:sz w:val="24"/>
          <w:szCs w:val="24"/>
        </w:rPr>
        <w:tab/>
        <w:t>sistemi di e-commerce;</w:t>
      </w:r>
    </w:p>
    <w:p w14:paraId="249F09DD"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70859140"/>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q)</w:t>
      </w:r>
      <w:r w:rsidR="00F05DBF" w:rsidRPr="00F05DBF">
        <w:rPr>
          <w:rFonts w:eastAsia="Calibri" w:cstheme="minorHAnsi"/>
          <w:bCs/>
          <w:sz w:val="24"/>
          <w:szCs w:val="24"/>
        </w:rPr>
        <w:tab/>
        <w:t>sistemi per lo smart working e il telelavoro;</w:t>
      </w:r>
    </w:p>
    <w:p w14:paraId="044A36AF"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725479745"/>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r)</w:t>
      </w:r>
      <w:r w:rsidR="00F05DBF" w:rsidRPr="00F05DBF">
        <w:rPr>
          <w:rFonts w:eastAsia="Calibri" w:cstheme="minorHAnsi"/>
          <w:bCs/>
          <w:sz w:val="24"/>
          <w:szCs w:val="24"/>
        </w:rPr>
        <w:tab/>
        <w:t>soluzioni tecnologiche digitali per l’automazione del sistema produttivo e di vendita;</w:t>
      </w:r>
    </w:p>
    <w:p w14:paraId="2E20916C" w14:textId="77777777" w:rsidR="00F05DBF" w:rsidRPr="00F05DBF" w:rsidRDefault="00365ED5" w:rsidP="00B511B2">
      <w:pPr>
        <w:spacing w:after="0" w:line="264" w:lineRule="auto"/>
        <w:ind w:left="705" w:hanging="705"/>
        <w:jc w:val="both"/>
        <w:rPr>
          <w:rFonts w:eastAsia="Calibri" w:cstheme="minorHAnsi"/>
          <w:bCs/>
          <w:sz w:val="24"/>
          <w:szCs w:val="24"/>
        </w:rPr>
      </w:pPr>
      <w:sdt>
        <w:sdtPr>
          <w:rPr>
            <w:rFonts w:eastAsia="Calibri" w:cstheme="minorHAnsi"/>
            <w:bCs/>
            <w:sz w:val="24"/>
            <w:szCs w:val="24"/>
          </w:rPr>
          <w:id w:val="-535201483"/>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s)</w:t>
      </w:r>
      <w:r w:rsidR="00F05DBF" w:rsidRPr="00F05DBF">
        <w:rPr>
          <w:rFonts w:eastAsia="Calibri" w:cstheme="minorHAnsi"/>
          <w:bCs/>
          <w:sz w:val="24"/>
          <w:szCs w:val="24"/>
        </w:rPr>
        <w:tab/>
        <w:t>soluzioni tecnologiche per il negozio 4.0 e l’esercizio pubblico 4.0 (vetrina intelligente, sensori di presenza, analisi dei passanti, sistemi di prenotazione evoluta, servizi logistici di prossimità, big data, casse fiscali evolute).</w:t>
      </w:r>
    </w:p>
    <w:p w14:paraId="32779867" w14:textId="77777777" w:rsidR="00F05DBF" w:rsidRPr="00F05DBF" w:rsidRDefault="00F05DBF" w:rsidP="00F05DBF">
      <w:pPr>
        <w:spacing w:after="0" w:line="264" w:lineRule="auto"/>
        <w:jc w:val="both"/>
        <w:rPr>
          <w:rFonts w:eastAsia="Calibri" w:cstheme="minorHAnsi"/>
          <w:bCs/>
          <w:sz w:val="24"/>
          <w:szCs w:val="24"/>
        </w:rPr>
      </w:pPr>
    </w:p>
    <w:p w14:paraId="311E7BCA" w14:textId="77777777" w:rsidR="00F05DBF" w:rsidRPr="00F05DBF" w:rsidRDefault="00F05DBF" w:rsidP="00F05DBF">
      <w:pPr>
        <w:spacing w:after="0" w:line="264" w:lineRule="auto"/>
        <w:jc w:val="both"/>
        <w:rPr>
          <w:rFonts w:eastAsia="Calibri" w:cstheme="minorHAnsi"/>
          <w:bCs/>
          <w:sz w:val="24"/>
          <w:szCs w:val="24"/>
        </w:rPr>
      </w:pPr>
      <w:r w:rsidRPr="00F05DBF">
        <w:rPr>
          <w:rFonts w:eastAsia="Calibri" w:cstheme="minorHAnsi"/>
          <w:b/>
          <w:bCs/>
          <w:sz w:val="24"/>
          <w:szCs w:val="24"/>
        </w:rPr>
        <w:t>ELENCO 2 – Tecnologie accessorie</w:t>
      </w:r>
      <w:r w:rsidRPr="00F05DBF">
        <w:rPr>
          <w:rFonts w:eastAsia="Calibri" w:cstheme="minorHAnsi"/>
          <w:bCs/>
          <w:sz w:val="24"/>
          <w:szCs w:val="24"/>
        </w:rPr>
        <w:t xml:space="preserve"> </w:t>
      </w:r>
    </w:p>
    <w:p w14:paraId="345F91AD" w14:textId="397D3B1E" w:rsidR="00F05DBF" w:rsidRPr="007B4BD4" w:rsidRDefault="00F05DBF" w:rsidP="00F05DBF">
      <w:pPr>
        <w:spacing w:after="0" w:line="264" w:lineRule="auto"/>
        <w:jc w:val="both"/>
        <w:rPr>
          <w:rFonts w:eastAsia="Calibri" w:cstheme="minorHAnsi"/>
          <w:bCs/>
          <w:i/>
          <w:sz w:val="24"/>
          <w:szCs w:val="24"/>
        </w:rPr>
      </w:pPr>
      <w:r w:rsidRPr="007B4BD4">
        <w:rPr>
          <w:rFonts w:eastAsia="Calibri" w:cstheme="minorHAnsi"/>
          <w:bCs/>
          <w:i/>
          <w:sz w:val="24"/>
          <w:szCs w:val="24"/>
        </w:rPr>
        <w:t>(barrare solo se presente almeno una tecnologia di cui all’elenco 1)</w:t>
      </w:r>
    </w:p>
    <w:p w14:paraId="51647316" w14:textId="77777777" w:rsidR="00F05DBF" w:rsidRPr="00F74612" w:rsidRDefault="00365ED5" w:rsidP="00F05DBF">
      <w:pPr>
        <w:spacing w:after="0" w:line="264" w:lineRule="auto"/>
        <w:jc w:val="both"/>
        <w:rPr>
          <w:rFonts w:eastAsia="Calibri" w:cstheme="minorHAnsi"/>
          <w:bCs/>
          <w:sz w:val="24"/>
          <w:szCs w:val="24"/>
          <w:lang w:val="en-GB"/>
        </w:rPr>
      </w:pPr>
      <w:sdt>
        <w:sdtPr>
          <w:rPr>
            <w:rFonts w:eastAsia="Calibri" w:cstheme="minorHAnsi"/>
            <w:bCs/>
            <w:sz w:val="24"/>
            <w:szCs w:val="24"/>
          </w:rPr>
          <w:id w:val="611720348"/>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a</w:t>
      </w:r>
      <w:r w:rsidR="00F05DBF" w:rsidRPr="00F74612">
        <w:rPr>
          <w:rFonts w:eastAsia="Calibri" w:cstheme="minorHAnsi"/>
          <w:bCs/>
          <w:sz w:val="24"/>
          <w:szCs w:val="24"/>
          <w:lang w:val="en-GB"/>
        </w:rPr>
        <w:t>)</w:t>
      </w:r>
      <w:r w:rsidR="00F05DBF" w:rsidRPr="00F74612">
        <w:rPr>
          <w:rFonts w:eastAsia="Calibri" w:cstheme="minorHAnsi"/>
          <w:bCs/>
          <w:sz w:val="24"/>
          <w:szCs w:val="24"/>
          <w:lang w:val="en-GB"/>
        </w:rPr>
        <w:tab/>
      </w:r>
      <w:proofErr w:type="spellStart"/>
      <w:r w:rsidR="00F05DBF" w:rsidRPr="00F74612">
        <w:rPr>
          <w:rFonts w:eastAsia="Calibri" w:cstheme="minorHAnsi"/>
          <w:bCs/>
          <w:sz w:val="24"/>
          <w:szCs w:val="24"/>
          <w:lang w:val="en-GB"/>
        </w:rPr>
        <w:t>sistemi</w:t>
      </w:r>
      <w:proofErr w:type="spellEnd"/>
      <w:r w:rsidR="00F05DBF" w:rsidRPr="00F74612">
        <w:rPr>
          <w:rFonts w:eastAsia="Calibri" w:cstheme="minorHAnsi"/>
          <w:bCs/>
          <w:sz w:val="24"/>
          <w:szCs w:val="24"/>
          <w:lang w:val="en-GB"/>
        </w:rPr>
        <w:t xml:space="preserve"> di </w:t>
      </w:r>
      <w:proofErr w:type="spellStart"/>
      <w:r w:rsidR="00F05DBF" w:rsidRPr="00F74612">
        <w:rPr>
          <w:rFonts w:eastAsia="Calibri" w:cstheme="minorHAnsi"/>
          <w:bCs/>
          <w:sz w:val="24"/>
          <w:szCs w:val="24"/>
          <w:lang w:val="en-GB"/>
        </w:rPr>
        <w:t>pagamento</w:t>
      </w:r>
      <w:proofErr w:type="spellEnd"/>
      <w:r w:rsidR="00F05DBF" w:rsidRPr="00F74612">
        <w:rPr>
          <w:rFonts w:eastAsia="Calibri" w:cstheme="minorHAnsi"/>
          <w:bCs/>
          <w:sz w:val="24"/>
          <w:szCs w:val="24"/>
          <w:lang w:val="en-GB"/>
        </w:rPr>
        <w:t xml:space="preserve"> mobile e/o via Internet;</w:t>
      </w:r>
    </w:p>
    <w:p w14:paraId="159FF9A6"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2032144006"/>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b)</w:t>
      </w:r>
      <w:r w:rsidR="00F05DBF" w:rsidRPr="00F05DBF">
        <w:rPr>
          <w:rFonts w:eastAsia="Calibri" w:cstheme="minorHAnsi"/>
          <w:bCs/>
          <w:sz w:val="24"/>
          <w:szCs w:val="24"/>
        </w:rPr>
        <w:tab/>
        <w:t>sistemi fintech;</w:t>
      </w:r>
    </w:p>
    <w:p w14:paraId="353902F0"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736742419"/>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c)</w:t>
      </w:r>
      <w:r w:rsidR="00F05DBF" w:rsidRPr="00F05DBF">
        <w:rPr>
          <w:rFonts w:eastAsia="Calibri" w:cstheme="minorHAnsi"/>
          <w:bCs/>
          <w:sz w:val="24"/>
          <w:szCs w:val="24"/>
        </w:rPr>
        <w:tab/>
        <w:t xml:space="preserve">sistemi EDI, </w:t>
      </w:r>
      <w:proofErr w:type="spellStart"/>
      <w:r w:rsidR="00F05DBF" w:rsidRPr="00F05DBF">
        <w:rPr>
          <w:rFonts w:eastAsia="Calibri" w:cstheme="minorHAnsi"/>
          <w:bCs/>
          <w:sz w:val="24"/>
          <w:szCs w:val="24"/>
        </w:rPr>
        <w:t>electronic</w:t>
      </w:r>
      <w:proofErr w:type="spellEnd"/>
      <w:r w:rsidR="00F05DBF" w:rsidRPr="00F05DBF">
        <w:rPr>
          <w:rFonts w:eastAsia="Calibri" w:cstheme="minorHAnsi"/>
          <w:bCs/>
          <w:sz w:val="24"/>
          <w:szCs w:val="24"/>
        </w:rPr>
        <w:t xml:space="preserve"> data </w:t>
      </w:r>
      <w:proofErr w:type="spellStart"/>
      <w:r w:rsidR="00F05DBF" w:rsidRPr="00F05DBF">
        <w:rPr>
          <w:rFonts w:eastAsia="Calibri" w:cstheme="minorHAnsi"/>
          <w:bCs/>
          <w:sz w:val="24"/>
          <w:szCs w:val="24"/>
        </w:rPr>
        <w:t>interchange</w:t>
      </w:r>
      <w:proofErr w:type="spellEnd"/>
      <w:r w:rsidR="00F05DBF" w:rsidRPr="00F05DBF">
        <w:rPr>
          <w:rFonts w:eastAsia="Calibri" w:cstheme="minorHAnsi"/>
          <w:bCs/>
          <w:sz w:val="24"/>
          <w:szCs w:val="24"/>
        </w:rPr>
        <w:t>;</w:t>
      </w:r>
    </w:p>
    <w:p w14:paraId="67327C6A"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737666160"/>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d)</w:t>
      </w:r>
      <w:r w:rsidR="00F05DBF" w:rsidRPr="00F05DBF">
        <w:rPr>
          <w:rFonts w:eastAsia="Calibri" w:cstheme="minorHAnsi"/>
          <w:bCs/>
          <w:sz w:val="24"/>
          <w:szCs w:val="24"/>
        </w:rPr>
        <w:tab/>
        <w:t>geolocalizzazione;</w:t>
      </w:r>
    </w:p>
    <w:p w14:paraId="16DBD670"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947309960"/>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e)</w:t>
      </w:r>
      <w:r w:rsidR="00F05DBF" w:rsidRPr="00F05DBF">
        <w:rPr>
          <w:rFonts w:eastAsia="Calibri" w:cstheme="minorHAnsi"/>
          <w:bCs/>
          <w:sz w:val="24"/>
          <w:szCs w:val="24"/>
        </w:rPr>
        <w:tab/>
        <w:t>tecnologie per l’in-</w:t>
      </w:r>
      <w:proofErr w:type="spellStart"/>
      <w:r w:rsidR="00F05DBF" w:rsidRPr="00F05DBF">
        <w:rPr>
          <w:rFonts w:eastAsia="Calibri" w:cstheme="minorHAnsi"/>
          <w:bCs/>
          <w:sz w:val="24"/>
          <w:szCs w:val="24"/>
        </w:rPr>
        <w:t>store</w:t>
      </w:r>
      <w:proofErr w:type="spellEnd"/>
      <w:r w:rsidR="00F05DBF" w:rsidRPr="00F05DBF">
        <w:rPr>
          <w:rFonts w:eastAsia="Calibri" w:cstheme="minorHAnsi"/>
          <w:bCs/>
          <w:sz w:val="24"/>
          <w:szCs w:val="24"/>
        </w:rPr>
        <w:t xml:space="preserve"> </w:t>
      </w:r>
      <w:proofErr w:type="spellStart"/>
      <w:r w:rsidR="00F05DBF" w:rsidRPr="00F05DBF">
        <w:rPr>
          <w:rFonts w:eastAsia="Calibri" w:cstheme="minorHAnsi"/>
          <w:bCs/>
          <w:sz w:val="24"/>
          <w:szCs w:val="24"/>
        </w:rPr>
        <w:t>customer</w:t>
      </w:r>
      <w:proofErr w:type="spellEnd"/>
      <w:r w:rsidR="00F05DBF" w:rsidRPr="00F05DBF">
        <w:rPr>
          <w:rFonts w:eastAsia="Calibri" w:cstheme="minorHAnsi"/>
          <w:bCs/>
          <w:sz w:val="24"/>
          <w:szCs w:val="24"/>
        </w:rPr>
        <w:t xml:space="preserve"> </w:t>
      </w:r>
      <w:proofErr w:type="spellStart"/>
      <w:r w:rsidR="00F05DBF" w:rsidRPr="00F05DBF">
        <w:rPr>
          <w:rFonts w:eastAsia="Calibri" w:cstheme="minorHAnsi"/>
          <w:bCs/>
          <w:sz w:val="24"/>
          <w:szCs w:val="24"/>
        </w:rPr>
        <w:t>experience</w:t>
      </w:r>
      <w:proofErr w:type="spellEnd"/>
      <w:r w:rsidR="00F05DBF" w:rsidRPr="00F05DBF">
        <w:rPr>
          <w:rFonts w:eastAsia="Calibri" w:cstheme="minorHAnsi"/>
          <w:bCs/>
          <w:sz w:val="24"/>
          <w:szCs w:val="24"/>
        </w:rPr>
        <w:t>;</w:t>
      </w:r>
    </w:p>
    <w:p w14:paraId="0ABE37B2"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303513289"/>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f)</w:t>
      </w:r>
      <w:r w:rsidR="00F05DBF" w:rsidRPr="00F05DBF">
        <w:rPr>
          <w:rFonts w:eastAsia="Calibri" w:cstheme="minorHAnsi"/>
          <w:bCs/>
          <w:sz w:val="24"/>
          <w:szCs w:val="24"/>
        </w:rPr>
        <w:tab/>
      </w:r>
      <w:proofErr w:type="spellStart"/>
      <w:r w:rsidR="00F05DBF" w:rsidRPr="00F05DBF">
        <w:rPr>
          <w:rFonts w:eastAsia="Calibri" w:cstheme="minorHAnsi"/>
          <w:bCs/>
          <w:sz w:val="24"/>
          <w:szCs w:val="24"/>
        </w:rPr>
        <w:t>system</w:t>
      </w:r>
      <w:proofErr w:type="spellEnd"/>
      <w:r w:rsidR="00F05DBF" w:rsidRPr="00F05DBF">
        <w:rPr>
          <w:rFonts w:eastAsia="Calibri" w:cstheme="minorHAnsi"/>
          <w:bCs/>
          <w:sz w:val="24"/>
          <w:szCs w:val="24"/>
        </w:rPr>
        <w:t xml:space="preserve"> </w:t>
      </w:r>
      <w:proofErr w:type="spellStart"/>
      <w:r w:rsidR="00F05DBF" w:rsidRPr="00F05DBF">
        <w:rPr>
          <w:rFonts w:eastAsia="Calibri" w:cstheme="minorHAnsi"/>
          <w:bCs/>
          <w:sz w:val="24"/>
          <w:szCs w:val="24"/>
        </w:rPr>
        <w:t>integration</w:t>
      </w:r>
      <w:proofErr w:type="spellEnd"/>
      <w:r w:rsidR="00F05DBF" w:rsidRPr="00F05DBF">
        <w:rPr>
          <w:rFonts w:eastAsia="Calibri" w:cstheme="minorHAnsi"/>
          <w:bCs/>
          <w:sz w:val="24"/>
          <w:szCs w:val="24"/>
        </w:rPr>
        <w:t xml:space="preserve"> applicata all’automazione dei processi;</w:t>
      </w:r>
    </w:p>
    <w:p w14:paraId="3E6B5333"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502197858"/>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g)</w:t>
      </w:r>
      <w:r w:rsidR="00F05DBF" w:rsidRPr="00F05DBF">
        <w:rPr>
          <w:rFonts w:eastAsia="Calibri" w:cstheme="minorHAnsi"/>
          <w:bCs/>
          <w:sz w:val="24"/>
          <w:szCs w:val="24"/>
        </w:rPr>
        <w:tab/>
        <w:t xml:space="preserve">tecnologie della </w:t>
      </w:r>
      <w:proofErr w:type="spellStart"/>
      <w:r w:rsidR="00F05DBF" w:rsidRPr="00F05DBF">
        <w:rPr>
          <w:rFonts w:eastAsia="Calibri" w:cstheme="minorHAnsi"/>
          <w:bCs/>
          <w:sz w:val="24"/>
          <w:szCs w:val="24"/>
        </w:rPr>
        <w:t>Next</w:t>
      </w:r>
      <w:proofErr w:type="spellEnd"/>
      <w:r w:rsidR="00F05DBF" w:rsidRPr="00F05DBF">
        <w:rPr>
          <w:rFonts w:eastAsia="Calibri" w:cstheme="minorHAnsi"/>
          <w:bCs/>
          <w:sz w:val="24"/>
          <w:szCs w:val="24"/>
        </w:rPr>
        <w:t xml:space="preserve"> Production </w:t>
      </w:r>
      <w:proofErr w:type="spellStart"/>
      <w:r w:rsidR="00F05DBF" w:rsidRPr="00F05DBF">
        <w:rPr>
          <w:rFonts w:eastAsia="Calibri" w:cstheme="minorHAnsi"/>
          <w:bCs/>
          <w:sz w:val="24"/>
          <w:szCs w:val="24"/>
        </w:rPr>
        <w:t>Revolution</w:t>
      </w:r>
      <w:proofErr w:type="spellEnd"/>
      <w:r w:rsidR="00F05DBF" w:rsidRPr="00F05DBF">
        <w:rPr>
          <w:rFonts w:eastAsia="Calibri" w:cstheme="minorHAnsi"/>
          <w:bCs/>
          <w:sz w:val="24"/>
          <w:szCs w:val="24"/>
        </w:rPr>
        <w:t xml:space="preserve"> (NPR);</w:t>
      </w:r>
    </w:p>
    <w:p w14:paraId="251CD7BB" w14:textId="4C6E3F11"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1147126239"/>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h)</w:t>
      </w:r>
      <w:r w:rsidR="00F05DBF" w:rsidRPr="00F05DBF">
        <w:rPr>
          <w:rFonts w:eastAsia="Calibri" w:cstheme="minorHAnsi"/>
          <w:bCs/>
          <w:sz w:val="24"/>
          <w:szCs w:val="24"/>
        </w:rPr>
        <w:tab/>
      </w:r>
      <w:proofErr w:type="spellStart"/>
      <w:r w:rsidR="00F05DBF" w:rsidRPr="00F05DBF">
        <w:rPr>
          <w:rFonts w:eastAsia="Calibri" w:cstheme="minorHAnsi"/>
          <w:bCs/>
          <w:sz w:val="24"/>
          <w:szCs w:val="24"/>
        </w:rPr>
        <w:t>digital</w:t>
      </w:r>
      <w:proofErr w:type="spellEnd"/>
      <w:r w:rsidR="00F05DBF" w:rsidRPr="00F05DBF">
        <w:rPr>
          <w:rFonts w:eastAsia="Calibri" w:cstheme="minorHAnsi"/>
          <w:bCs/>
          <w:sz w:val="24"/>
          <w:szCs w:val="24"/>
        </w:rPr>
        <w:t xml:space="preserve"> marketing (esclusa la mera promozione commerciale o pubblicitaria);</w:t>
      </w:r>
    </w:p>
    <w:p w14:paraId="5E8CEDCF" w14:textId="77777777" w:rsidR="00F05DBF" w:rsidRPr="00F05DBF" w:rsidRDefault="00365ED5" w:rsidP="00F05DBF">
      <w:pPr>
        <w:spacing w:after="0" w:line="264" w:lineRule="auto"/>
        <w:jc w:val="both"/>
        <w:rPr>
          <w:rFonts w:eastAsia="Calibri" w:cstheme="minorHAnsi"/>
          <w:bCs/>
          <w:sz w:val="24"/>
          <w:szCs w:val="24"/>
        </w:rPr>
      </w:pPr>
      <w:sdt>
        <w:sdtPr>
          <w:rPr>
            <w:rFonts w:eastAsia="Calibri" w:cstheme="minorHAnsi"/>
            <w:bCs/>
            <w:sz w:val="24"/>
            <w:szCs w:val="24"/>
          </w:rPr>
          <w:id w:val="2025673676"/>
          <w14:checkbox>
            <w14:checked w14:val="0"/>
            <w14:checkedState w14:val="2612" w14:font="MS Gothic"/>
            <w14:uncheckedState w14:val="2610" w14:font="MS Gothic"/>
          </w14:checkbox>
        </w:sdtPr>
        <w:sdtEndPr/>
        <w:sdtContent>
          <w:r w:rsidR="00F05DBF" w:rsidRPr="00F05DBF">
            <w:rPr>
              <w:rFonts w:ascii="Segoe UI Symbol" w:eastAsia="Calibri" w:hAnsi="Segoe UI Symbol" w:cs="Segoe UI Symbol"/>
              <w:bCs/>
              <w:sz w:val="24"/>
              <w:szCs w:val="24"/>
            </w:rPr>
            <w:t>☐</w:t>
          </w:r>
        </w:sdtContent>
      </w:sdt>
      <w:r w:rsidR="00F05DBF" w:rsidRPr="00F05DBF">
        <w:rPr>
          <w:rFonts w:eastAsia="Calibri" w:cstheme="minorHAnsi"/>
          <w:bCs/>
          <w:sz w:val="24"/>
          <w:szCs w:val="24"/>
        </w:rPr>
        <w:t xml:space="preserve"> j)</w:t>
      </w:r>
      <w:r w:rsidR="00F05DBF" w:rsidRPr="00F05DBF">
        <w:rPr>
          <w:rFonts w:eastAsia="Calibri" w:cstheme="minorHAnsi"/>
          <w:bCs/>
          <w:sz w:val="24"/>
          <w:szCs w:val="24"/>
        </w:rPr>
        <w:tab/>
        <w:t xml:space="preserve">connettività a Banda </w:t>
      </w:r>
      <w:proofErr w:type="spellStart"/>
      <w:r w:rsidR="00F05DBF" w:rsidRPr="00F05DBF">
        <w:rPr>
          <w:rFonts w:eastAsia="Calibri" w:cstheme="minorHAnsi"/>
          <w:bCs/>
          <w:sz w:val="24"/>
          <w:szCs w:val="24"/>
        </w:rPr>
        <w:t>Ultralarga</w:t>
      </w:r>
      <w:proofErr w:type="spellEnd"/>
      <w:r w:rsidR="00F05DBF" w:rsidRPr="00F05DBF">
        <w:rPr>
          <w:rFonts w:eastAsia="Calibri" w:cstheme="minorHAnsi"/>
          <w:bCs/>
          <w:sz w:val="24"/>
          <w:szCs w:val="24"/>
        </w:rPr>
        <w:t>;</w:t>
      </w:r>
    </w:p>
    <w:p w14:paraId="0C9C4313" w14:textId="77777777" w:rsidR="00F05DBF" w:rsidRDefault="00F05DBF" w:rsidP="009A1753">
      <w:pPr>
        <w:spacing w:after="0" w:line="264" w:lineRule="auto"/>
        <w:jc w:val="both"/>
        <w:rPr>
          <w:rFonts w:ascii="Calibri" w:eastAsia="Calibri" w:hAnsi="Calibri" w:cs="Calibri"/>
          <w:bCs/>
          <w:i/>
          <w:iCs/>
          <w:sz w:val="20"/>
          <w:szCs w:val="20"/>
        </w:rPr>
      </w:pPr>
    </w:p>
    <w:p w14:paraId="32406BCA" w14:textId="77777777" w:rsidR="001F6BC6" w:rsidRDefault="001F6BC6" w:rsidP="001F6BC6">
      <w:pPr>
        <w:spacing w:after="0" w:line="264" w:lineRule="auto"/>
        <w:jc w:val="both"/>
        <w:rPr>
          <w:rFonts w:eastAsia="Calibri" w:cstheme="minorHAnsi"/>
          <w:b/>
          <w:bCs/>
          <w:sz w:val="24"/>
          <w:szCs w:val="24"/>
        </w:rPr>
      </w:pPr>
    </w:p>
    <w:p w14:paraId="365C8DFC" w14:textId="6CAD34D8" w:rsidR="001F6BC6" w:rsidRPr="00F05DBF" w:rsidRDefault="001F6BC6" w:rsidP="001F6BC6">
      <w:pPr>
        <w:spacing w:after="0" w:line="264" w:lineRule="auto"/>
        <w:jc w:val="both"/>
        <w:rPr>
          <w:rFonts w:eastAsia="Calibri" w:cstheme="minorHAnsi"/>
          <w:b/>
          <w:bCs/>
          <w:sz w:val="24"/>
          <w:szCs w:val="24"/>
        </w:rPr>
      </w:pPr>
      <w:r>
        <w:rPr>
          <w:rFonts w:eastAsia="Calibri" w:cstheme="minorHAnsi"/>
          <w:b/>
          <w:bCs/>
          <w:sz w:val="24"/>
          <w:szCs w:val="24"/>
        </w:rPr>
        <w:t xml:space="preserve">LINEA </w:t>
      </w:r>
      <w:r w:rsidR="00637678">
        <w:rPr>
          <w:rFonts w:eastAsia="Calibri" w:cstheme="minorHAnsi"/>
          <w:b/>
          <w:bCs/>
          <w:sz w:val="24"/>
          <w:szCs w:val="24"/>
        </w:rPr>
        <w:t>B</w:t>
      </w:r>
      <w:r>
        <w:rPr>
          <w:rFonts w:eastAsia="Calibri" w:cstheme="minorHAnsi"/>
          <w:b/>
          <w:bCs/>
          <w:sz w:val="24"/>
          <w:szCs w:val="24"/>
        </w:rPr>
        <w:t xml:space="preserve"> – TRANSIZIONE ECOLOGICA</w:t>
      </w:r>
    </w:p>
    <w:p w14:paraId="64D1D782" w14:textId="733E562F" w:rsidR="00397E5A" w:rsidRPr="007B4BD4" w:rsidRDefault="008C54D1" w:rsidP="004B111E">
      <w:pPr>
        <w:spacing w:after="0" w:line="276" w:lineRule="auto"/>
        <w:rPr>
          <w:rFonts w:ascii="Calibri" w:eastAsia="Calibri" w:hAnsi="Calibri" w:cs="Calibri"/>
          <w:sz w:val="24"/>
          <w:szCs w:val="24"/>
          <w:u w:val="single"/>
        </w:rPr>
      </w:pPr>
      <w:r w:rsidRPr="007B4BD4">
        <w:rPr>
          <w:rFonts w:ascii="Calibri" w:eastAsia="Calibri" w:hAnsi="Calibri" w:cs="Calibri"/>
          <w:sz w:val="24"/>
          <w:szCs w:val="24"/>
          <w:u w:val="single"/>
        </w:rPr>
        <w:t>Indicare le voci di</w:t>
      </w:r>
      <w:r w:rsidR="00A146F2" w:rsidRPr="007B4BD4">
        <w:rPr>
          <w:rFonts w:ascii="Calibri" w:eastAsia="Calibri" w:hAnsi="Calibri" w:cs="Calibri"/>
          <w:sz w:val="24"/>
          <w:szCs w:val="24"/>
          <w:u w:val="single"/>
        </w:rPr>
        <w:t xml:space="preserve"> intervento </w:t>
      </w:r>
      <w:r w:rsidR="00872143" w:rsidRPr="007B4BD4">
        <w:rPr>
          <w:rFonts w:ascii="Calibri" w:eastAsia="Calibri" w:hAnsi="Calibri" w:cs="Calibri"/>
          <w:sz w:val="24"/>
          <w:szCs w:val="24"/>
          <w:u w:val="single"/>
        </w:rPr>
        <w:t>tra quelle d</w:t>
      </w:r>
      <w:r w:rsidR="00A146F2" w:rsidRPr="007B4BD4">
        <w:rPr>
          <w:rFonts w:ascii="Calibri" w:eastAsia="Calibri" w:hAnsi="Calibri" w:cs="Calibri"/>
          <w:sz w:val="24"/>
          <w:szCs w:val="24"/>
          <w:u w:val="single"/>
        </w:rPr>
        <w:t>e</w:t>
      </w:r>
      <w:r w:rsidR="00872143" w:rsidRPr="007B4BD4">
        <w:rPr>
          <w:rFonts w:ascii="Calibri" w:eastAsia="Calibri" w:hAnsi="Calibri" w:cs="Calibri"/>
          <w:sz w:val="24"/>
          <w:szCs w:val="24"/>
          <w:u w:val="single"/>
        </w:rPr>
        <w:t>ll’art.</w:t>
      </w:r>
      <w:r w:rsidR="00234218" w:rsidRPr="007B4BD4">
        <w:rPr>
          <w:rFonts w:ascii="Calibri" w:eastAsia="Calibri" w:hAnsi="Calibri" w:cs="Calibri"/>
          <w:sz w:val="24"/>
          <w:szCs w:val="24"/>
          <w:u w:val="single"/>
        </w:rPr>
        <w:t xml:space="preserve"> </w:t>
      </w:r>
      <w:r w:rsidR="00531E0C" w:rsidRPr="007B4BD4">
        <w:rPr>
          <w:rFonts w:ascii="Calibri" w:eastAsia="Calibri" w:hAnsi="Calibri" w:cs="Calibri"/>
          <w:sz w:val="24"/>
          <w:szCs w:val="24"/>
          <w:u w:val="single"/>
        </w:rPr>
        <w:t>2</w:t>
      </w:r>
      <w:r w:rsidR="00872143" w:rsidRPr="007B4BD4">
        <w:rPr>
          <w:rFonts w:ascii="Calibri" w:eastAsia="Calibri" w:hAnsi="Calibri" w:cs="Calibri"/>
          <w:sz w:val="24"/>
          <w:szCs w:val="24"/>
          <w:u w:val="single"/>
        </w:rPr>
        <w:t xml:space="preserve"> del Bando</w:t>
      </w:r>
    </w:p>
    <w:p w14:paraId="10AC5D4D" w14:textId="19A40787" w:rsidR="008C54D1" w:rsidRPr="00F74612" w:rsidRDefault="00365ED5" w:rsidP="00EA77E1">
      <w:pPr>
        <w:widowControl w:val="0"/>
        <w:spacing w:after="80" w:line="240" w:lineRule="auto"/>
        <w:rPr>
          <w:rFonts w:cstheme="minorHAnsi"/>
          <w:iCs/>
          <w:sz w:val="24"/>
          <w:szCs w:val="24"/>
        </w:rPr>
      </w:pPr>
      <w:sdt>
        <w:sdtPr>
          <w:rPr>
            <w:rFonts w:ascii="MS Gothic" w:eastAsia="MS Gothic" w:hAnsi="MS Gothic" w:cstheme="minorHAnsi"/>
            <w:bCs/>
            <w:iCs/>
            <w:sz w:val="24"/>
            <w:szCs w:val="24"/>
          </w:rPr>
          <w:id w:val="768282959"/>
          <w14:checkbox>
            <w14:checked w14:val="0"/>
            <w14:checkedState w14:val="2612" w14:font="MS Gothic"/>
            <w14:uncheckedState w14:val="2610" w14:font="MS Gothic"/>
          </w14:checkbox>
        </w:sdtPr>
        <w:sdtEndPr/>
        <w:sdtContent>
          <w:r w:rsidR="008A2BA6">
            <w:rPr>
              <w:rFonts w:ascii="MS Gothic" w:eastAsia="MS Gothic" w:hAnsi="MS Gothic" w:cstheme="minorHAnsi" w:hint="eastAsia"/>
              <w:bCs/>
              <w:iCs/>
              <w:sz w:val="24"/>
              <w:szCs w:val="24"/>
            </w:rPr>
            <w:t>☐</w:t>
          </w:r>
        </w:sdtContent>
      </w:sdt>
      <w:r w:rsidR="008C54D1" w:rsidRPr="008A2BA6">
        <w:rPr>
          <w:rFonts w:cstheme="minorHAnsi"/>
          <w:i/>
          <w:sz w:val="24"/>
          <w:szCs w:val="24"/>
        </w:rPr>
        <w:t xml:space="preserve"> </w:t>
      </w:r>
      <w:r w:rsidR="00F74612">
        <w:rPr>
          <w:rFonts w:cstheme="minorHAnsi"/>
          <w:iCs/>
          <w:sz w:val="24"/>
          <w:szCs w:val="24"/>
        </w:rPr>
        <w:t>a)</w:t>
      </w:r>
      <w:r w:rsidR="00DB32DA">
        <w:rPr>
          <w:rFonts w:cstheme="minorHAnsi"/>
          <w:iCs/>
          <w:sz w:val="24"/>
          <w:szCs w:val="24"/>
        </w:rPr>
        <w:t xml:space="preserve"> </w:t>
      </w:r>
      <w:r w:rsidR="00F74612">
        <w:rPr>
          <w:rFonts w:cstheme="minorHAnsi"/>
          <w:iCs/>
          <w:sz w:val="24"/>
          <w:szCs w:val="24"/>
        </w:rPr>
        <w:t xml:space="preserve"> </w:t>
      </w:r>
      <w:r w:rsidR="00DB32DA">
        <w:rPr>
          <w:rFonts w:cstheme="minorHAnsi"/>
          <w:iCs/>
          <w:sz w:val="24"/>
          <w:szCs w:val="24"/>
        </w:rPr>
        <w:t xml:space="preserve"> </w:t>
      </w:r>
      <w:r w:rsidR="008C54D1" w:rsidRPr="00F74612">
        <w:rPr>
          <w:rFonts w:eastAsia="Calibri" w:cstheme="minorHAnsi"/>
          <w:bCs/>
          <w:sz w:val="24"/>
          <w:szCs w:val="24"/>
        </w:rPr>
        <w:t>audit energetico e diagnosi energetica dei processi;</w:t>
      </w:r>
    </w:p>
    <w:p w14:paraId="3F840447" w14:textId="09C30503" w:rsidR="008C54D1" w:rsidRDefault="00365ED5" w:rsidP="00EA77E1">
      <w:pPr>
        <w:widowControl w:val="0"/>
        <w:spacing w:after="80" w:line="240" w:lineRule="auto"/>
        <w:rPr>
          <w:rFonts w:cstheme="minorHAnsi"/>
          <w:sz w:val="24"/>
          <w:szCs w:val="24"/>
        </w:rPr>
      </w:pPr>
      <w:sdt>
        <w:sdtPr>
          <w:rPr>
            <w:rFonts w:ascii="MS Gothic" w:eastAsia="MS Gothic" w:hAnsi="MS Gothic" w:cstheme="minorHAnsi"/>
            <w:bCs/>
            <w:iCs/>
            <w:sz w:val="24"/>
            <w:szCs w:val="24"/>
          </w:rPr>
          <w:id w:val="-530264161"/>
          <w14:checkbox>
            <w14:checked w14:val="0"/>
            <w14:checkedState w14:val="2612" w14:font="MS Gothic"/>
            <w14:uncheckedState w14:val="2610" w14:font="MS Gothic"/>
          </w14:checkbox>
        </w:sdtPr>
        <w:sdtEndPr/>
        <w:sdtContent>
          <w:r w:rsidR="008C54D1" w:rsidRP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F74612">
        <w:rPr>
          <w:rFonts w:cstheme="minorHAnsi"/>
          <w:sz w:val="24"/>
          <w:szCs w:val="24"/>
        </w:rPr>
        <w:t xml:space="preserve">b) </w:t>
      </w:r>
      <w:r w:rsidR="00DB32DA">
        <w:rPr>
          <w:rFonts w:cstheme="minorHAnsi"/>
          <w:sz w:val="24"/>
          <w:szCs w:val="24"/>
        </w:rPr>
        <w:t xml:space="preserve">  </w:t>
      </w:r>
      <w:r w:rsidR="0022727C">
        <w:rPr>
          <w:rFonts w:cstheme="minorHAnsi"/>
          <w:sz w:val="24"/>
          <w:szCs w:val="24"/>
        </w:rPr>
        <w:t>spese progettuali e legali per la creazione di Comunità Energetiche</w:t>
      </w:r>
      <w:r w:rsidR="008C54D1" w:rsidRPr="008A2BA6">
        <w:rPr>
          <w:rFonts w:cstheme="minorHAnsi"/>
          <w:sz w:val="24"/>
          <w:szCs w:val="24"/>
        </w:rPr>
        <w:t>;</w:t>
      </w:r>
    </w:p>
    <w:p w14:paraId="0C5D2777" w14:textId="54277BBE" w:rsidR="0022727C" w:rsidRPr="008A2BA6" w:rsidRDefault="00365ED5" w:rsidP="00EA77E1">
      <w:pPr>
        <w:widowControl w:val="0"/>
        <w:spacing w:after="80" w:line="240" w:lineRule="auto"/>
        <w:rPr>
          <w:rFonts w:cstheme="minorHAnsi"/>
          <w:sz w:val="24"/>
          <w:szCs w:val="24"/>
        </w:rPr>
      </w:pPr>
      <w:sdt>
        <w:sdtPr>
          <w:rPr>
            <w:rFonts w:ascii="MS Gothic" w:eastAsia="MS Gothic" w:hAnsi="MS Gothic" w:cstheme="minorHAnsi"/>
            <w:bCs/>
            <w:iCs/>
            <w:sz w:val="24"/>
            <w:szCs w:val="24"/>
          </w:rPr>
          <w:id w:val="-1253974258"/>
          <w14:checkbox>
            <w14:checked w14:val="0"/>
            <w14:checkedState w14:val="2612" w14:font="MS Gothic"/>
            <w14:uncheckedState w14:val="2610" w14:font="MS Gothic"/>
          </w14:checkbox>
        </w:sdtPr>
        <w:sdtEndPr/>
        <w:sdtContent>
          <w:r w:rsidR="0022727C" w:rsidRPr="008A2BA6">
            <w:rPr>
              <w:rFonts w:ascii="MS Gothic" w:eastAsia="MS Gothic" w:hAnsi="MS Gothic" w:cstheme="minorHAnsi" w:hint="eastAsia"/>
              <w:bCs/>
              <w:iCs/>
              <w:sz w:val="24"/>
              <w:szCs w:val="24"/>
            </w:rPr>
            <w:t>☐</w:t>
          </w:r>
        </w:sdtContent>
      </w:sdt>
      <w:r w:rsidR="0022727C" w:rsidRPr="008A2BA6">
        <w:rPr>
          <w:rFonts w:cstheme="minorHAnsi"/>
          <w:sz w:val="24"/>
          <w:szCs w:val="24"/>
        </w:rPr>
        <w:t xml:space="preserve"> </w:t>
      </w:r>
      <w:r w:rsidR="00F74612">
        <w:rPr>
          <w:rFonts w:cstheme="minorHAnsi"/>
          <w:sz w:val="24"/>
          <w:szCs w:val="24"/>
        </w:rPr>
        <w:t xml:space="preserve">c) </w:t>
      </w:r>
      <w:r w:rsidR="00DB32DA">
        <w:rPr>
          <w:rFonts w:cstheme="minorHAnsi"/>
          <w:sz w:val="24"/>
          <w:szCs w:val="24"/>
        </w:rPr>
        <w:t xml:space="preserve">  </w:t>
      </w:r>
      <w:r w:rsidR="0022727C">
        <w:rPr>
          <w:rFonts w:cstheme="minorHAnsi"/>
          <w:sz w:val="24"/>
          <w:szCs w:val="24"/>
        </w:rPr>
        <w:t>redazione di piani di efficientamento energetico;</w:t>
      </w:r>
    </w:p>
    <w:p w14:paraId="3B86E3B3" w14:textId="501D156F" w:rsidR="008A2BA6" w:rsidRPr="008A2BA6" w:rsidRDefault="00365ED5" w:rsidP="00EA77E1">
      <w:pPr>
        <w:widowControl w:val="0"/>
        <w:spacing w:after="80" w:line="240" w:lineRule="auto"/>
        <w:rPr>
          <w:rFonts w:cstheme="minorHAnsi"/>
          <w:sz w:val="24"/>
          <w:szCs w:val="24"/>
        </w:rPr>
      </w:pPr>
      <w:sdt>
        <w:sdtPr>
          <w:rPr>
            <w:rFonts w:ascii="MS Gothic" w:eastAsia="MS Gothic" w:hAnsi="MS Gothic" w:cstheme="minorHAnsi"/>
            <w:bCs/>
            <w:iCs/>
            <w:sz w:val="24"/>
            <w:szCs w:val="24"/>
          </w:rPr>
          <w:id w:val="-1576971168"/>
          <w14:checkbox>
            <w14:checked w14:val="0"/>
            <w14:checkedState w14:val="2612" w14:font="MS Gothic"/>
            <w14:uncheckedState w14:val="2610" w14:font="MS Gothic"/>
          </w14:checkbox>
        </w:sdtPr>
        <w:sdtEndPr/>
        <w:sdtContent>
          <w:r w:rsidR="008C54D1" w:rsidRP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F74612">
        <w:rPr>
          <w:rFonts w:cstheme="minorHAnsi"/>
          <w:sz w:val="24"/>
          <w:szCs w:val="24"/>
        </w:rPr>
        <w:t xml:space="preserve">d) </w:t>
      </w:r>
      <w:r w:rsidR="00DB32DA">
        <w:rPr>
          <w:rFonts w:cstheme="minorHAnsi"/>
          <w:sz w:val="24"/>
          <w:szCs w:val="24"/>
        </w:rPr>
        <w:t xml:space="preserve">  </w:t>
      </w:r>
      <w:r w:rsidR="008C54D1" w:rsidRPr="008A2BA6">
        <w:rPr>
          <w:rFonts w:cstheme="minorHAnsi"/>
          <w:sz w:val="24"/>
          <w:szCs w:val="24"/>
        </w:rPr>
        <w:t>sistemi di gestione energetica ISO 5001;</w:t>
      </w:r>
    </w:p>
    <w:p w14:paraId="315A54FF" w14:textId="469A3BF5" w:rsidR="008C54D1" w:rsidRPr="001F6BC6" w:rsidRDefault="00365ED5" w:rsidP="00EA77E1">
      <w:pPr>
        <w:widowControl w:val="0"/>
        <w:spacing w:after="80" w:line="240" w:lineRule="auto"/>
        <w:ind w:left="709" w:hanging="709"/>
        <w:rPr>
          <w:rFonts w:cstheme="minorHAnsi"/>
          <w:sz w:val="24"/>
          <w:szCs w:val="24"/>
        </w:rPr>
      </w:pPr>
      <w:sdt>
        <w:sdtPr>
          <w:rPr>
            <w:rFonts w:ascii="MS Gothic" w:eastAsia="MS Gothic" w:hAnsi="MS Gothic" w:cstheme="minorHAnsi"/>
            <w:bCs/>
            <w:iCs/>
            <w:sz w:val="24"/>
            <w:szCs w:val="24"/>
          </w:rPr>
          <w:id w:val="2003319874"/>
          <w14:checkbox>
            <w14:checked w14:val="0"/>
            <w14:checkedState w14:val="2612" w14:font="MS Gothic"/>
            <w14:uncheckedState w14:val="2610" w14:font="MS Gothic"/>
          </w14:checkbox>
        </w:sdtPr>
        <w:sdtEndPr/>
        <w:sdtContent>
          <w:r w:rsidR="00EA77E1">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F74612">
        <w:rPr>
          <w:rFonts w:cstheme="minorHAnsi"/>
          <w:sz w:val="24"/>
          <w:szCs w:val="24"/>
        </w:rPr>
        <w:t xml:space="preserve">e) </w:t>
      </w:r>
      <w:r w:rsidR="00DB32DA">
        <w:rPr>
          <w:rFonts w:cstheme="minorHAnsi"/>
          <w:sz w:val="24"/>
          <w:szCs w:val="24"/>
        </w:rPr>
        <w:t xml:space="preserve"> </w:t>
      </w:r>
      <w:r w:rsidR="004B2FDA">
        <w:rPr>
          <w:rFonts w:cstheme="minorHAnsi"/>
          <w:sz w:val="24"/>
          <w:szCs w:val="24"/>
        </w:rPr>
        <w:t xml:space="preserve"> </w:t>
      </w:r>
      <w:r w:rsidR="008C54D1" w:rsidRPr="008A2BA6">
        <w:rPr>
          <w:rFonts w:cstheme="minorHAnsi"/>
          <w:sz w:val="24"/>
          <w:szCs w:val="24"/>
        </w:rPr>
        <w:t xml:space="preserve">costi per la formazione del personale interno per la creazione di una figura aziendale di esperto gestione energetica (EGE) o </w:t>
      </w:r>
      <w:r w:rsidR="008C54D1" w:rsidRPr="008A2BA6">
        <w:rPr>
          <w:rFonts w:cstheme="minorHAnsi"/>
          <w:i/>
          <w:sz w:val="24"/>
          <w:szCs w:val="24"/>
        </w:rPr>
        <w:t>energy manager</w:t>
      </w:r>
      <w:r w:rsidR="008C54D1" w:rsidRPr="008A2BA6">
        <w:rPr>
          <w:rFonts w:cstheme="minorHAnsi"/>
          <w:sz w:val="24"/>
          <w:szCs w:val="24"/>
        </w:rPr>
        <w:t>;</w:t>
      </w:r>
    </w:p>
    <w:p w14:paraId="717B9B11" w14:textId="7894E64D" w:rsidR="008C54D1" w:rsidRPr="008A2BA6" w:rsidRDefault="00365ED5" w:rsidP="00EA77E1">
      <w:pPr>
        <w:widowControl w:val="0"/>
        <w:spacing w:after="80" w:line="240" w:lineRule="auto"/>
        <w:rPr>
          <w:rFonts w:cstheme="minorHAnsi"/>
          <w:sz w:val="24"/>
          <w:szCs w:val="24"/>
        </w:rPr>
      </w:pPr>
      <w:sdt>
        <w:sdtPr>
          <w:rPr>
            <w:rFonts w:ascii="MS Gothic" w:eastAsia="MS Gothic" w:hAnsi="MS Gothic" w:cstheme="minorHAnsi"/>
            <w:bCs/>
            <w:iCs/>
            <w:sz w:val="24"/>
            <w:szCs w:val="24"/>
          </w:rPr>
          <w:id w:val="-1382943989"/>
          <w14:checkbox>
            <w14:checked w14:val="0"/>
            <w14:checkedState w14:val="2612" w14:font="MS Gothic"/>
            <w14:uncheckedState w14:val="2610" w14:font="MS Gothic"/>
          </w14:checkbox>
        </w:sdtPr>
        <w:sdtEndPr/>
        <w:sdtContent>
          <w:r w:rsid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F74612">
        <w:rPr>
          <w:rFonts w:cstheme="minorHAnsi"/>
          <w:sz w:val="24"/>
          <w:szCs w:val="24"/>
        </w:rPr>
        <w:t xml:space="preserve">f) </w:t>
      </w:r>
      <w:r w:rsidR="00DB32DA">
        <w:rPr>
          <w:rFonts w:cstheme="minorHAnsi"/>
          <w:sz w:val="24"/>
          <w:szCs w:val="24"/>
        </w:rPr>
        <w:t xml:space="preserve">  </w:t>
      </w:r>
      <w:r w:rsidR="008C54D1" w:rsidRPr="008A2BA6">
        <w:rPr>
          <w:rFonts w:cstheme="minorHAnsi"/>
          <w:sz w:val="24"/>
          <w:szCs w:val="24"/>
        </w:rPr>
        <w:t xml:space="preserve">acquisto e installazione di </w:t>
      </w:r>
      <w:r w:rsidR="008C54D1" w:rsidRPr="0022727C">
        <w:rPr>
          <w:rFonts w:cstheme="minorHAnsi"/>
          <w:bCs/>
          <w:sz w:val="24"/>
          <w:szCs w:val="24"/>
        </w:rPr>
        <w:t>collettori solari termici e/o impianti di microcogenerazione;</w:t>
      </w:r>
      <w:r w:rsidR="008C54D1" w:rsidRPr="008A2BA6">
        <w:rPr>
          <w:rFonts w:cstheme="minorHAnsi"/>
          <w:sz w:val="24"/>
          <w:szCs w:val="24"/>
        </w:rPr>
        <w:t xml:space="preserve"> </w:t>
      </w:r>
    </w:p>
    <w:p w14:paraId="2DF8DE1D" w14:textId="3265C6C3" w:rsidR="008C54D1" w:rsidRPr="008A2BA6" w:rsidRDefault="00365ED5" w:rsidP="00EA77E1">
      <w:pPr>
        <w:widowControl w:val="0"/>
        <w:spacing w:after="80" w:line="240" w:lineRule="auto"/>
        <w:ind w:left="567" w:hanging="567"/>
        <w:rPr>
          <w:rFonts w:cstheme="minorHAnsi"/>
          <w:sz w:val="24"/>
          <w:szCs w:val="24"/>
        </w:rPr>
      </w:pPr>
      <w:sdt>
        <w:sdtPr>
          <w:rPr>
            <w:rFonts w:ascii="MS Gothic" w:eastAsia="MS Gothic" w:hAnsi="MS Gothic" w:cstheme="minorHAnsi"/>
            <w:bCs/>
            <w:iCs/>
            <w:sz w:val="24"/>
            <w:szCs w:val="24"/>
          </w:rPr>
          <w:id w:val="-1422480459"/>
          <w14:checkbox>
            <w14:checked w14:val="0"/>
            <w14:checkedState w14:val="2612" w14:font="MS Gothic"/>
            <w14:uncheckedState w14:val="2610" w14:font="MS Gothic"/>
          </w14:checkbox>
        </w:sdtPr>
        <w:sdtEndPr/>
        <w:sdtContent>
          <w:r w:rsidR="008C54D1" w:rsidRP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F74612">
        <w:rPr>
          <w:rFonts w:cstheme="minorHAnsi"/>
          <w:sz w:val="24"/>
          <w:szCs w:val="24"/>
        </w:rPr>
        <w:t xml:space="preserve">g) </w:t>
      </w:r>
      <w:r w:rsidR="00DB32DA">
        <w:rPr>
          <w:rFonts w:cstheme="minorHAnsi"/>
          <w:sz w:val="24"/>
          <w:szCs w:val="24"/>
        </w:rPr>
        <w:t xml:space="preserve"> </w:t>
      </w:r>
      <w:r w:rsidR="008C54D1" w:rsidRPr="00D21538">
        <w:rPr>
          <w:rFonts w:cstheme="minorHAnsi"/>
          <w:sz w:val="24"/>
          <w:szCs w:val="24"/>
        </w:rPr>
        <w:t xml:space="preserve">acquisto e installazione di impianti fotovoltaici per l’autoproduzione di energia con fonti </w:t>
      </w:r>
      <w:r w:rsidR="00EA77E1">
        <w:rPr>
          <w:rFonts w:cstheme="minorHAnsi"/>
          <w:sz w:val="24"/>
          <w:szCs w:val="24"/>
        </w:rPr>
        <w:t xml:space="preserve">  </w:t>
      </w:r>
      <w:r w:rsidR="008C54D1" w:rsidRPr="00D21538">
        <w:rPr>
          <w:rFonts w:cstheme="minorHAnsi"/>
          <w:sz w:val="24"/>
          <w:szCs w:val="24"/>
        </w:rPr>
        <w:t>rinnovabili da utilizzare nel sito produttivo;</w:t>
      </w:r>
      <w:r w:rsidR="008C54D1" w:rsidRPr="008A2BA6">
        <w:rPr>
          <w:rFonts w:cstheme="minorHAnsi"/>
          <w:sz w:val="24"/>
          <w:szCs w:val="24"/>
        </w:rPr>
        <w:t xml:space="preserve"> </w:t>
      </w:r>
    </w:p>
    <w:p w14:paraId="3F6DD53A" w14:textId="541C55BB" w:rsidR="008C54D1" w:rsidRPr="008A2BA6" w:rsidRDefault="00365ED5" w:rsidP="00EA77E1">
      <w:pPr>
        <w:widowControl w:val="0"/>
        <w:spacing w:after="80" w:line="240" w:lineRule="auto"/>
        <w:ind w:left="567" w:hanging="567"/>
        <w:rPr>
          <w:rFonts w:cstheme="minorHAnsi"/>
          <w:sz w:val="24"/>
          <w:szCs w:val="24"/>
        </w:rPr>
      </w:pPr>
      <w:sdt>
        <w:sdtPr>
          <w:rPr>
            <w:rFonts w:ascii="MS Gothic" w:eastAsia="MS Gothic" w:hAnsi="MS Gothic" w:cstheme="minorHAnsi"/>
            <w:bCs/>
            <w:iCs/>
            <w:sz w:val="24"/>
            <w:szCs w:val="24"/>
          </w:rPr>
          <w:id w:val="-481230651"/>
          <w14:checkbox>
            <w14:checked w14:val="0"/>
            <w14:checkedState w14:val="2612" w14:font="MS Gothic"/>
            <w14:uncheckedState w14:val="2610" w14:font="MS Gothic"/>
          </w14:checkbox>
        </w:sdtPr>
        <w:sdtEndPr/>
        <w:sdtContent>
          <w:r w:rsidR="00EA77E1">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F74612">
        <w:rPr>
          <w:rFonts w:cstheme="minorHAnsi"/>
          <w:sz w:val="24"/>
          <w:szCs w:val="24"/>
        </w:rPr>
        <w:t xml:space="preserve">h) </w:t>
      </w:r>
      <w:r w:rsidR="00DB32DA">
        <w:rPr>
          <w:rFonts w:cstheme="minorHAnsi"/>
          <w:sz w:val="24"/>
          <w:szCs w:val="24"/>
        </w:rPr>
        <w:t xml:space="preserve"> </w:t>
      </w:r>
      <w:r w:rsidR="008C54D1" w:rsidRPr="00D21538">
        <w:rPr>
          <w:rFonts w:cstheme="minorHAnsi"/>
          <w:sz w:val="24"/>
          <w:szCs w:val="24"/>
        </w:rPr>
        <w:t xml:space="preserve">acquisto e installazione di caldaie ad alta efficienza a condensazione, a biomassa ovvero </w:t>
      </w:r>
      <w:r w:rsidR="00DB32DA">
        <w:rPr>
          <w:rFonts w:cstheme="minorHAnsi"/>
          <w:sz w:val="24"/>
          <w:szCs w:val="24"/>
        </w:rPr>
        <w:t xml:space="preserve">  </w:t>
      </w:r>
      <w:r w:rsidR="00F615CA">
        <w:rPr>
          <w:rFonts w:cstheme="minorHAnsi"/>
          <w:sz w:val="24"/>
          <w:szCs w:val="24"/>
        </w:rPr>
        <w:t xml:space="preserve">   </w:t>
      </w:r>
      <w:r w:rsidR="008C54D1" w:rsidRPr="00D21538">
        <w:rPr>
          <w:rFonts w:cstheme="minorHAnsi"/>
          <w:sz w:val="24"/>
          <w:szCs w:val="24"/>
        </w:rPr>
        <w:t>pompe di calore in sostituzione delle caldaie in uso nella sede oggetto dell’intervento;</w:t>
      </w:r>
      <w:r w:rsidR="008C54D1" w:rsidRPr="008A2BA6">
        <w:rPr>
          <w:rFonts w:cstheme="minorHAnsi"/>
          <w:sz w:val="24"/>
          <w:szCs w:val="24"/>
        </w:rPr>
        <w:t xml:space="preserve"> </w:t>
      </w:r>
    </w:p>
    <w:p w14:paraId="7399F1FA" w14:textId="42144A6D" w:rsidR="008C54D1" w:rsidRPr="007E1F52" w:rsidRDefault="00365ED5" w:rsidP="00EA77E1">
      <w:pPr>
        <w:pStyle w:val="Paragrafoelenco"/>
        <w:widowControl w:val="0"/>
        <w:spacing w:after="80" w:line="240" w:lineRule="auto"/>
        <w:ind w:left="567" w:hanging="567"/>
        <w:rPr>
          <w:rFonts w:cstheme="minorHAnsi"/>
          <w:sz w:val="24"/>
          <w:szCs w:val="24"/>
        </w:rPr>
      </w:pPr>
      <w:sdt>
        <w:sdtPr>
          <w:rPr>
            <w:rFonts w:ascii="MS Gothic" w:eastAsia="MS Gothic" w:hAnsi="MS Gothic" w:cstheme="minorHAnsi"/>
            <w:bCs/>
            <w:iCs/>
            <w:sz w:val="24"/>
            <w:szCs w:val="24"/>
          </w:rPr>
          <w:id w:val="-1489713080"/>
          <w14:checkbox>
            <w14:checked w14:val="0"/>
            <w14:checkedState w14:val="2612" w14:font="MS Gothic"/>
            <w14:uncheckedState w14:val="2610" w14:font="MS Gothic"/>
          </w14:checkbox>
        </w:sdtPr>
        <w:sdtEndPr/>
        <w:sdtContent>
          <w:r w:rsidR="008A2BA6">
            <w:rPr>
              <w:rFonts w:ascii="MS Gothic" w:eastAsia="MS Gothic" w:hAnsi="MS Gothic" w:cstheme="minorHAnsi" w:hint="eastAsia"/>
              <w:bCs/>
              <w:iCs/>
              <w:sz w:val="24"/>
              <w:szCs w:val="24"/>
            </w:rPr>
            <w:t>☐</w:t>
          </w:r>
        </w:sdtContent>
      </w:sdt>
      <w:r w:rsidR="008C54D1" w:rsidRPr="007E1F52">
        <w:rPr>
          <w:rFonts w:cstheme="minorHAnsi"/>
          <w:sz w:val="24"/>
          <w:szCs w:val="24"/>
        </w:rPr>
        <w:t xml:space="preserve"> </w:t>
      </w:r>
      <w:r w:rsidR="00F74612">
        <w:rPr>
          <w:rFonts w:cstheme="minorHAnsi"/>
          <w:sz w:val="24"/>
          <w:szCs w:val="24"/>
        </w:rPr>
        <w:t xml:space="preserve">i) </w:t>
      </w:r>
      <w:r w:rsidR="00DB32DA">
        <w:rPr>
          <w:rFonts w:cstheme="minorHAnsi"/>
          <w:sz w:val="24"/>
          <w:szCs w:val="24"/>
        </w:rPr>
        <w:t xml:space="preserve"> </w:t>
      </w:r>
      <w:r w:rsidR="008C54D1" w:rsidRPr="00D21538">
        <w:rPr>
          <w:rFonts w:cstheme="minorHAnsi"/>
          <w:sz w:val="24"/>
          <w:szCs w:val="24"/>
        </w:rPr>
        <w:t xml:space="preserve">acquisto e installazione di </w:t>
      </w:r>
      <w:proofErr w:type="spellStart"/>
      <w:r w:rsidR="008C54D1" w:rsidRPr="00D21538">
        <w:rPr>
          <w:rFonts w:cstheme="minorHAnsi"/>
          <w:sz w:val="24"/>
          <w:szCs w:val="24"/>
        </w:rPr>
        <w:t>raffrescatori</w:t>
      </w:r>
      <w:proofErr w:type="spellEnd"/>
      <w:r w:rsidR="008C54D1" w:rsidRPr="00D21538">
        <w:rPr>
          <w:rFonts w:cstheme="minorHAnsi"/>
          <w:sz w:val="24"/>
          <w:szCs w:val="24"/>
        </w:rPr>
        <w:t>/raffreddatori evaporativi portatili o fissi che non richiedono l’utilizzo di fluidi refrigeranti in uso nella sede oggetto di intervento;</w:t>
      </w:r>
      <w:r w:rsidR="008C54D1" w:rsidRPr="007E1F52">
        <w:rPr>
          <w:rFonts w:cstheme="minorHAnsi"/>
          <w:sz w:val="24"/>
          <w:szCs w:val="24"/>
        </w:rPr>
        <w:t xml:space="preserve"> </w:t>
      </w:r>
    </w:p>
    <w:p w14:paraId="73E4F0D7" w14:textId="37AC3B57" w:rsidR="008C54D1" w:rsidRPr="007E1F52" w:rsidRDefault="00365ED5" w:rsidP="00EA77E1">
      <w:pPr>
        <w:pStyle w:val="Paragrafoelenco"/>
        <w:widowControl w:val="0"/>
        <w:spacing w:after="80" w:line="240" w:lineRule="auto"/>
        <w:ind w:left="426" w:hanging="426"/>
        <w:rPr>
          <w:rFonts w:cstheme="minorHAnsi"/>
          <w:sz w:val="24"/>
          <w:szCs w:val="24"/>
        </w:rPr>
      </w:pPr>
      <w:sdt>
        <w:sdtPr>
          <w:rPr>
            <w:rFonts w:ascii="MS Gothic" w:eastAsia="MS Gothic" w:hAnsi="MS Gothic" w:cstheme="minorHAnsi"/>
            <w:bCs/>
            <w:iCs/>
            <w:sz w:val="24"/>
            <w:szCs w:val="24"/>
          </w:rPr>
          <w:id w:val="485060114"/>
          <w14:checkbox>
            <w14:checked w14:val="0"/>
            <w14:checkedState w14:val="2612" w14:font="MS Gothic"/>
            <w14:uncheckedState w14:val="2610" w14:font="MS Gothic"/>
          </w14:checkbox>
        </w:sdtPr>
        <w:sdtEndPr/>
        <w:sdtContent>
          <w:r w:rsidR="008C54D1">
            <w:rPr>
              <w:rFonts w:ascii="MS Gothic" w:eastAsia="MS Gothic" w:hAnsi="MS Gothic" w:cstheme="minorHAnsi" w:hint="eastAsia"/>
              <w:bCs/>
              <w:iCs/>
              <w:sz w:val="24"/>
              <w:szCs w:val="24"/>
            </w:rPr>
            <w:t>☐</w:t>
          </w:r>
        </w:sdtContent>
      </w:sdt>
      <w:r w:rsidR="008C54D1" w:rsidRPr="007E1F52">
        <w:rPr>
          <w:rFonts w:cstheme="minorHAnsi"/>
          <w:sz w:val="24"/>
          <w:szCs w:val="24"/>
        </w:rPr>
        <w:t xml:space="preserve"> </w:t>
      </w:r>
      <w:r w:rsidR="00F74612">
        <w:rPr>
          <w:rFonts w:cstheme="minorHAnsi"/>
          <w:sz w:val="24"/>
          <w:szCs w:val="24"/>
        </w:rPr>
        <w:t xml:space="preserve">l) </w:t>
      </w:r>
      <w:r w:rsidR="008C54D1" w:rsidRPr="00D21538">
        <w:rPr>
          <w:rFonts w:cstheme="minorHAnsi"/>
          <w:sz w:val="24"/>
          <w:szCs w:val="24"/>
        </w:rPr>
        <w:t>acquisto e installazione di sistemi di domotica per il risparmio energetico e di monitoraggio</w:t>
      </w:r>
      <w:r w:rsidR="00EA77E1">
        <w:rPr>
          <w:rFonts w:cstheme="minorHAnsi"/>
          <w:sz w:val="24"/>
          <w:szCs w:val="24"/>
        </w:rPr>
        <w:t xml:space="preserve"> </w:t>
      </w:r>
      <w:r w:rsidR="008C54D1" w:rsidRPr="00D21538">
        <w:rPr>
          <w:rFonts w:cstheme="minorHAnsi"/>
          <w:sz w:val="24"/>
          <w:szCs w:val="24"/>
        </w:rPr>
        <w:t>dei consumi energetici;</w:t>
      </w:r>
    </w:p>
    <w:p w14:paraId="6AB2B027" w14:textId="2D8F2238" w:rsidR="00325DE5" w:rsidRDefault="00365ED5" w:rsidP="00EA77E1">
      <w:pPr>
        <w:pStyle w:val="Paragrafoelenco"/>
        <w:widowControl w:val="0"/>
        <w:spacing w:after="80" w:line="240" w:lineRule="auto"/>
        <w:ind w:left="0"/>
        <w:rPr>
          <w:rFonts w:ascii="MS Gothic" w:eastAsia="MS Gothic" w:hAnsi="MS Gothic" w:cstheme="minorHAnsi"/>
          <w:b/>
          <w:bCs/>
          <w:iCs/>
          <w:sz w:val="24"/>
          <w:szCs w:val="24"/>
        </w:rPr>
      </w:pPr>
      <w:sdt>
        <w:sdtPr>
          <w:rPr>
            <w:rFonts w:ascii="MS Gothic" w:eastAsia="MS Gothic" w:hAnsi="MS Gothic" w:cstheme="minorHAnsi"/>
            <w:bCs/>
            <w:iCs/>
            <w:sz w:val="24"/>
            <w:szCs w:val="24"/>
          </w:rPr>
          <w:id w:val="-4530330"/>
          <w14:checkbox>
            <w14:checked w14:val="0"/>
            <w14:checkedState w14:val="2612" w14:font="MS Gothic"/>
            <w14:uncheckedState w14:val="2610" w14:font="MS Gothic"/>
          </w14:checkbox>
        </w:sdtPr>
        <w:sdtEndPr/>
        <w:sdtContent>
          <w:r w:rsidR="00CD28F4">
            <w:rPr>
              <w:rFonts w:ascii="MS Gothic" w:eastAsia="MS Gothic" w:hAnsi="MS Gothic" w:cstheme="minorHAnsi" w:hint="eastAsia"/>
              <w:bCs/>
              <w:iCs/>
              <w:sz w:val="24"/>
              <w:szCs w:val="24"/>
            </w:rPr>
            <w:t>☐</w:t>
          </w:r>
        </w:sdtContent>
      </w:sdt>
      <w:r w:rsidR="008A2BA6" w:rsidRPr="007E1F52">
        <w:rPr>
          <w:rFonts w:cstheme="minorHAnsi"/>
          <w:sz w:val="24"/>
          <w:szCs w:val="24"/>
        </w:rPr>
        <w:t xml:space="preserve"> </w:t>
      </w:r>
      <w:r w:rsidR="00F74612">
        <w:rPr>
          <w:rFonts w:cstheme="minorHAnsi"/>
          <w:sz w:val="24"/>
          <w:szCs w:val="24"/>
        </w:rPr>
        <w:t xml:space="preserve">m) </w:t>
      </w:r>
      <w:r w:rsidR="004B2FDA">
        <w:rPr>
          <w:rFonts w:cstheme="minorHAnsi"/>
          <w:sz w:val="24"/>
          <w:szCs w:val="24"/>
        </w:rPr>
        <w:t xml:space="preserve"> </w:t>
      </w:r>
      <w:r w:rsidR="008C54D1" w:rsidRPr="00C80739">
        <w:rPr>
          <w:rFonts w:cstheme="minorHAnsi"/>
          <w:sz w:val="24"/>
          <w:szCs w:val="24"/>
        </w:rPr>
        <w:t>acquisto e installazione di macchinari e attrezzature in sostituzione dei macchinari e delle attrezzature in uso nella sede oggetto di intervento ovvero di nuovi impianti, macchinari e attrezzature, che consentano il contenimento dei consumi energetici o che siano finalizzati al risparmio energetico ovvero al recupero di cascami di energia.</w:t>
      </w:r>
    </w:p>
    <w:p w14:paraId="3204DEA9" w14:textId="77777777" w:rsidR="00E0295A" w:rsidRDefault="00E0295A" w:rsidP="008C54D1">
      <w:pPr>
        <w:spacing w:after="0" w:line="276" w:lineRule="auto"/>
        <w:jc w:val="center"/>
        <w:rPr>
          <w:rFonts w:ascii="Calibri" w:eastAsia="Calibri" w:hAnsi="Calibri" w:cs="Calibri"/>
          <w:b/>
          <w:sz w:val="24"/>
          <w:szCs w:val="24"/>
        </w:rPr>
      </w:pPr>
    </w:p>
    <w:p w14:paraId="63F3D5D4" w14:textId="77777777" w:rsidR="00FD134F" w:rsidRDefault="00FD134F" w:rsidP="008C54D1">
      <w:pPr>
        <w:spacing w:after="0" w:line="276" w:lineRule="auto"/>
        <w:jc w:val="center"/>
        <w:rPr>
          <w:rFonts w:ascii="Calibri" w:eastAsia="Calibri" w:hAnsi="Calibri" w:cs="Calibri"/>
          <w:b/>
          <w:sz w:val="24"/>
          <w:szCs w:val="24"/>
        </w:rPr>
      </w:pPr>
    </w:p>
    <w:p w14:paraId="4603EF32" w14:textId="104C8E18" w:rsidR="00872143" w:rsidRPr="00872143" w:rsidRDefault="00872143" w:rsidP="008C54D1">
      <w:pPr>
        <w:spacing w:after="0" w:line="276" w:lineRule="auto"/>
        <w:jc w:val="center"/>
        <w:rPr>
          <w:rFonts w:ascii="Calibri" w:eastAsia="Calibri" w:hAnsi="Calibri" w:cs="Calibri"/>
          <w:b/>
          <w:sz w:val="24"/>
          <w:szCs w:val="24"/>
        </w:rPr>
      </w:pPr>
      <w:r w:rsidRPr="00872143">
        <w:rPr>
          <w:rFonts w:ascii="Calibri" w:eastAsia="Calibri" w:hAnsi="Calibri" w:cs="Calibri"/>
          <w:b/>
          <w:sz w:val="24"/>
          <w:szCs w:val="24"/>
        </w:rPr>
        <w:t>ESAUSTIVA DESCRIZIONE DELL’INTERVENTO:</w:t>
      </w:r>
    </w:p>
    <w:tbl>
      <w:tblPr>
        <w:tblStyle w:val="Grigliatabella"/>
        <w:tblW w:w="5285"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0416"/>
      </w:tblGrid>
      <w:tr w:rsidR="00872143" w:rsidRPr="00872143" w14:paraId="37A863CF" w14:textId="77777777" w:rsidTr="00385249">
        <w:trPr>
          <w:trHeight w:val="622"/>
          <w:tblHeader/>
          <w:jc w:val="center"/>
        </w:trPr>
        <w:tc>
          <w:tcPr>
            <w:tcW w:w="5000" w:type="pct"/>
            <w:tcBorders>
              <w:top w:val="single" w:sz="4" w:space="0" w:color="808080" w:themeColor="background1" w:themeShade="80"/>
              <w:bottom w:val="single" w:sz="4" w:space="0" w:color="808080" w:themeColor="background1" w:themeShade="80"/>
            </w:tcBorders>
          </w:tcPr>
          <w:p w14:paraId="262D6C81" w14:textId="12579D68" w:rsidR="00872143" w:rsidRPr="00872143" w:rsidRDefault="00872143" w:rsidP="008A4BBC">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(Inserire la descrizione nell</w:t>
            </w:r>
            <w:r w:rsidR="009A1753">
              <w:rPr>
                <w:rFonts w:ascii="Arial" w:eastAsia="Times New Roman" w:hAnsi="Arial" w:cs="Arial"/>
                <w:i/>
                <w:iCs/>
                <w:sz w:val="24"/>
                <w:szCs w:val="24"/>
                <w:lang w:eastAsia="it-IT"/>
              </w:rPr>
              <w:t>o</w:t>
            </w:r>
            <w:r w:rsidRPr="00872143">
              <w:rPr>
                <w:rFonts w:ascii="Arial" w:eastAsia="Times New Roman" w:hAnsi="Arial" w:cs="Arial"/>
                <w:i/>
                <w:iCs/>
                <w:sz w:val="24"/>
                <w:szCs w:val="24"/>
                <w:lang w:eastAsia="it-IT"/>
              </w:rPr>
              <w:t xml:space="preserve"> </w:t>
            </w:r>
            <w:r w:rsidR="009A1753">
              <w:rPr>
                <w:rFonts w:ascii="Arial" w:eastAsia="Times New Roman" w:hAnsi="Arial" w:cs="Arial"/>
                <w:i/>
                <w:iCs/>
                <w:sz w:val="24"/>
                <w:szCs w:val="24"/>
                <w:lang w:eastAsia="it-IT"/>
              </w:rPr>
              <w:t xml:space="preserve">spazio </w:t>
            </w:r>
            <w:r w:rsidRPr="00872143">
              <w:rPr>
                <w:rFonts w:ascii="Arial" w:eastAsia="Times New Roman" w:hAnsi="Arial" w:cs="Arial"/>
                <w:i/>
                <w:iCs/>
                <w:sz w:val="24"/>
                <w:szCs w:val="24"/>
                <w:lang w:eastAsia="it-IT"/>
              </w:rPr>
              <w:t>sottostante)</w:t>
            </w:r>
          </w:p>
        </w:tc>
      </w:tr>
      <w:tr w:rsidR="00872143" w:rsidRPr="00872143" w14:paraId="5ED52A42" w14:textId="77777777" w:rsidTr="00385249">
        <w:trPr>
          <w:trHeight w:val="2536"/>
          <w:tblHeader/>
          <w:jc w:val="center"/>
        </w:trPr>
        <w:tc>
          <w:tcPr>
            <w:tcW w:w="5000" w:type="pct"/>
            <w:tcBorders>
              <w:top w:val="single" w:sz="4" w:space="0" w:color="808080" w:themeColor="background1" w:themeShade="80"/>
              <w:bottom w:val="single" w:sz="4" w:space="0" w:color="808080" w:themeColor="background1" w:themeShade="80"/>
            </w:tcBorders>
          </w:tcPr>
          <w:p w14:paraId="2F7BC276" w14:textId="77777777" w:rsidR="00872143" w:rsidRDefault="00872143" w:rsidP="00325DE5">
            <w:pPr>
              <w:jc w:val="both"/>
              <w:rPr>
                <w:rFonts w:ascii="Times New Roman" w:eastAsia="Times New Roman" w:hAnsi="Times New Roman"/>
                <w:sz w:val="24"/>
                <w:szCs w:val="24"/>
                <w:lang w:eastAsia="it-IT"/>
              </w:rPr>
            </w:pPr>
          </w:p>
          <w:p w14:paraId="351CAA93" w14:textId="77777777" w:rsidR="0055526C" w:rsidRDefault="0055526C" w:rsidP="00325DE5">
            <w:pPr>
              <w:jc w:val="both"/>
              <w:rPr>
                <w:rFonts w:ascii="Times New Roman" w:eastAsia="Times New Roman" w:hAnsi="Times New Roman"/>
                <w:sz w:val="24"/>
                <w:szCs w:val="24"/>
                <w:lang w:eastAsia="it-IT"/>
              </w:rPr>
            </w:pPr>
          </w:p>
          <w:p w14:paraId="27C8930F" w14:textId="77777777" w:rsidR="0055526C" w:rsidRDefault="0055526C" w:rsidP="00325DE5">
            <w:pPr>
              <w:jc w:val="both"/>
              <w:rPr>
                <w:rFonts w:ascii="Times New Roman" w:eastAsia="Times New Roman" w:hAnsi="Times New Roman"/>
                <w:sz w:val="24"/>
                <w:szCs w:val="24"/>
                <w:lang w:eastAsia="it-IT"/>
              </w:rPr>
            </w:pPr>
          </w:p>
          <w:p w14:paraId="54BE6F21" w14:textId="77777777" w:rsidR="0055526C" w:rsidRDefault="0055526C" w:rsidP="00325DE5">
            <w:pPr>
              <w:jc w:val="both"/>
              <w:rPr>
                <w:rFonts w:ascii="Times New Roman" w:eastAsia="Times New Roman" w:hAnsi="Times New Roman"/>
                <w:sz w:val="24"/>
                <w:szCs w:val="24"/>
                <w:lang w:eastAsia="it-IT"/>
              </w:rPr>
            </w:pPr>
          </w:p>
          <w:p w14:paraId="28BA262C" w14:textId="77777777" w:rsidR="0055526C" w:rsidRDefault="0055526C" w:rsidP="00325DE5">
            <w:pPr>
              <w:jc w:val="both"/>
              <w:rPr>
                <w:rFonts w:ascii="Times New Roman" w:eastAsia="Times New Roman" w:hAnsi="Times New Roman"/>
                <w:sz w:val="24"/>
                <w:szCs w:val="24"/>
                <w:lang w:eastAsia="it-IT"/>
              </w:rPr>
            </w:pPr>
          </w:p>
          <w:p w14:paraId="08573004" w14:textId="77777777" w:rsidR="0055526C" w:rsidRDefault="0055526C" w:rsidP="00325DE5">
            <w:pPr>
              <w:jc w:val="both"/>
              <w:rPr>
                <w:rFonts w:ascii="Times New Roman" w:eastAsia="Times New Roman" w:hAnsi="Times New Roman"/>
                <w:sz w:val="24"/>
                <w:szCs w:val="24"/>
                <w:lang w:eastAsia="it-IT"/>
              </w:rPr>
            </w:pPr>
          </w:p>
          <w:p w14:paraId="7BD98B5B" w14:textId="77777777" w:rsidR="00325DE5" w:rsidRDefault="00325DE5" w:rsidP="00325DE5">
            <w:pPr>
              <w:jc w:val="both"/>
              <w:rPr>
                <w:rFonts w:ascii="Times New Roman" w:eastAsia="Times New Roman" w:hAnsi="Times New Roman"/>
                <w:sz w:val="24"/>
                <w:szCs w:val="24"/>
                <w:lang w:eastAsia="it-IT"/>
              </w:rPr>
            </w:pPr>
          </w:p>
          <w:p w14:paraId="13D9CE9D" w14:textId="77777777" w:rsidR="0055526C" w:rsidRDefault="0055526C" w:rsidP="00325DE5">
            <w:pPr>
              <w:jc w:val="both"/>
              <w:rPr>
                <w:rFonts w:ascii="Times New Roman" w:eastAsia="Times New Roman" w:hAnsi="Times New Roman"/>
                <w:sz w:val="24"/>
                <w:szCs w:val="24"/>
                <w:lang w:eastAsia="it-IT"/>
              </w:rPr>
            </w:pPr>
          </w:p>
          <w:p w14:paraId="25D8299D" w14:textId="77777777" w:rsidR="0055526C" w:rsidRDefault="0055526C" w:rsidP="00325DE5">
            <w:pPr>
              <w:jc w:val="both"/>
              <w:rPr>
                <w:rFonts w:ascii="Times New Roman" w:eastAsia="Times New Roman" w:hAnsi="Times New Roman"/>
                <w:sz w:val="24"/>
                <w:szCs w:val="24"/>
                <w:lang w:eastAsia="it-IT"/>
              </w:rPr>
            </w:pPr>
          </w:p>
          <w:p w14:paraId="70C137EF" w14:textId="77777777" w:rsidR="0055526C" w:rsidRDefault="0055526C" w:rsidP="00325DE5">
            <w:pPr>
              <w:jc w:val="both"/>
              <w:rPr>
                <w:rFonts w:ascii="Times New Roman" w:eastAsia="Times New Roman" w:hAnsi="Times New Roman"/>
                <w:sz w:val="24"/>
                <w:szCs w:val="24"/>
                <w:lang w:eastAsia="it-IT"/>
              </w:rPr>
            </w:pPr>
          </w:p>
          <w:p w14:paraId="3F8BCC1A" w14:textId="77777777" w:rsidR="0055526C" w:rsidRDefault="0055526C" w:rsidP="00325DE5">
            <w:pPr>
              <w:jc w:val="both"/>
              <w:rPr>
                <w:rFonts w:ascii="Times New Roman" w:eastAsia="Times New Roman" w:hAnsi="Times New Roman"/>
                <w:sz w:val="24"/>
                <w:szCs w:val="24"/>
                <w:lang w:eastAsia="it-IT"/>
              </w:rPr>
            </w:pPr>
          </w:p>
          <w:p w14:paraId="7121DA15" w14:textId="77777777" w:rsidR="0055526C" w:rsidRDefault="0055526C" w:rsidP="00325DE5">
            <w:pPr>
              <w:jc w:val="both"/>
              <w:rPr>
                <w:rFonts w:ascii="Times New Roman" w:eastAsia="Times New Roman" w:hAnsi="Times New Roman"/>
                <w:sz w:val="24"/>
                <w:szCs w:val="24"/>
                <w:lang w:eastAsia="it-IT"/>
              </w:rPr>
            </w:pPr>
          </w:p>
          <w:p w14:paraId="3AB85343" w14:textId="30C2BC1B" w:rsidR="0055526C" w:rsidRDefault="0055526C" w:rsidP="00325DE5">
            <w:pPr>
              <w:jc w:val="both"/>
              <w:rPr>
                <w:rFonts w:ascii="Times New Roman" w:eastAsia="Times New Roman" w:hAnsi="Times New Roman"/>
                <w:sz w:val="24"/>
                <w:szCs w:val="24"/>
                <w:lang w:eastAsia="it-IT"/>
              </w:rPr>
            </w:pPr>
          </w:p>
          <w:p w14:paraId="39B729B5" w14:textId="42C7CCAF" w:rsidR="00F232A1" w:rsidRDefault="00F232A1" w:rsidP="00325DE5">
            <w:pPr>
              <w:jc w:val="both"/>
              <w:rPr>
                <w:rFonts w:ascii="Times New Roman" w:eastAsia="Times New Roman" w:hAnsi="Times New Roman"/>
                <w:sz w:val="24"/>
                <w:szCs w:val="24"/>
                <w:lang w:eastAsia="it-IT"/>
              </w:rPr>
            </w:pPr>
          </w:p>
          <w:p w14:paraId="06043DCE" w14:textId="6BC3AE59" w:rsidR="00F232A1" w:rsidRDefault="00F232A1" w:rsidP="00325DE5">
            <w:pPr>
              <w:jc w:val="both"/>
              <w:rPr>
                <w:rFonts w:ascii="Times New Roman" w:eastAsia="Times New Roman" w:hAnsi="Times New Roman"/>
                <w:sz w:val="24"/>
                <w:szCs w:val="24"/>
                <w:lang w:eastAsia="it-IT"/>
              </w:rPr>
            </w:pPr>
          </w:p>
          <w:p w14:paraId="4D04741B" w14:textId="3EE71FAD" w:rsidR="00F232A1" w:rsidRDefault="00F232A1" w:rsidP="00325DE5">
            <w:pPr>
              <w:jc w:val="both"/>
              <w:rPr>
                <w:rFonts w:ascii="Times New Roman" w:eastAsia="Times New Roman" w:hAnsi="Times New Roman"/>
                <w:sz w:val="24"/>
                <w:szCs w:val="24"/>
                <w:lang w:eastAsia="it-IT"/>
              </w:rPr>
            </w:pPr>
          </w:p>
          <w:p w14:paraId="43B710F4" w14:textId="77777777" w:rsidR="00F232A1" w:rsidRDefault="00F232A1" w:rsidP="00325DE5">
            <w:pPr>
              <w:jc w:val="both"/>
              <w:rPr>
                <w:rFonts w:ascii="Times New Roman" w:eastAsia="Times New Roman" w:hAnsi="Times New Roman"/>
                <w:sz w:val="24"/>
                <w:szCs w:val="24"/>
                <w:lang w:eastAsia="it-IT"/>
              </w:rPr>
            </w:pPr>
          </w:p>
          <w:p w14:paraId="4C5F0017" w14:textId="77777777" w:rsidR="0055526C" w:rsidRDefault="0055526C" w:rsidP="00325DE5">
            <w:pPr>
              <w:jc w:val="both"/>
              <w:rPr>
                <w:rFonts w:ascii="Times New Roman" w:eastAsia="Times New Roman" w:hAnsi="Times New Roman"/>
                <w:sz w:val="24"/>
                <w:szCs w:val="24"/>
                <w:lang w:eastAsia="it-IT"/>
              </w:rPr>
            </w:pPr>
          </w:p>
          <w:p w14:paraId="558FDC8D" w14:textId="77777777" w:rsidR="0055526C" w:rsidRDefault="0055526C" w:rsidP="00325DE5">
            <w:pPr>
              <w:jc w:val="both"/>
              <w:rPr>
                <w:rFonts w:ascii="Times New Roman" w:eastAsia="Times New Roman" w:hAnsi="Times New Roman"/>
                <w:sz w:val="24"/>
                <w:szCs w:val="24"/>
                <w:lang w:eastAsia="it-IT"/>
              </w:rPr>
            </w:pPr>
          </w:p>
          <w:p w14:paraId="0B0CE6D7" w14:textId="77777777" w:rsidR="0055526C" w:rsidRDefault="0055526C" w:rsidP="00325DE5">
            <w:pPr>
              <w:jc w:val="both"/>
              <w:rPr>
                <w:rFonts w:ascii="Times New Roman" w:eastAsia="Times New Roman" w:hAnsi="Times New Roman"/>
                <w:sz w:val="24"/>
                <w:szCs w:val="24"/>
                <w:lang w:eastAsia="it-IT"/>
              </w:rPr>
            </w:pPr>
          </w:p>
          <w:p w14:paraId="5209D8F6" w14:textId="77777777" w:rsidR="0055526C" w:rsidRPr="00872143" w:rsidRDefault="0055526C" w:rsidP="0055526C">
            <w:pPr>
              <w:rPr>
                <w:rFonts w:ascii="Times New Roman" w:eastAsia="Times New Roman" w:hAnsi="Times New Roman"/>
                <w:sz w:val="24"/>
                <w:szCs w:val="24"/>
                <w:lang w:eastAsia="it-IT"/>
              </w:rPr>
            </w:pPr>
          </w:p>
        </w:tc>
      </w:tr>
    </w:tbl>
    <w:p w14:paraId="01177617" w14:textId="620C6831" w:rsidR="008A4BBC" w:rsidRDefault="008A4BBC">
      <w:pPr>
        <w:rPr>
          <w:rFonts w:ascii="Calibri" w:eastAsia="Calibri" w:hAnsi="Calibri" w:cs="Calibri"/>
          <w:b/>
          <w:sz w:val="24"/>
          <w:szCs w:val="24"/>
        </w:rPr>
      </w:pPr>
    </w:p>
    <w:p w14:paraId="08BE18DF" w14:textId="77777777" w:rsidR="007E3344" w:rsidRDefault="007E3344">
      <w:pPr>
        <w:rPr>
          <w:rFonts w:ascii="Calibri" w:eastAsia="Calibri" w:hAnsi="Calibri" w:cs="Calibri"/>
          <w:b/>
          <w:sz w:val="24"/>
          <w:szCs w:val="24"/>
        </w:rPr>
      </w:pPr>
      <w:bookmarkStart w:id="4" w:name="_GoBack"/>
      <w:bookmarkEnd w:id="4"/>
    </w:p>
    <w:p w14:paraId="32C31E76" w14:textId="7C364F70" w:rsidR="00872143" w:rsidRPr="00872143" w:rsidRDefault="00872143" w:rsidP="00FB2B59">
      <w:pPr>
        <w:spacing w:after="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OBIETTIVI E RISULTATI ATTESI</w:t>
      </w:r>
      <w:r w:rsidR="009A1753">
        <w:rPr>
          <w:rFonts w:ascii="Calibri" w:eastAsia="Calibri" w:hAnsi="Calibri" w:cs="Calibri"/>
          <w:b/>
          <w:sz w:val="24"/>
          <w:szCs w:val="24"/>
        </w:rPr>
        <w:t xml:space="preserve"> </w:t>
      </w:r>
    </w:p>
    <w:tbl>
      <w:tblPr>
        <w:tblStyle w:val="Grigliatabella"/>
        <w:tblW w:w="5256"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0359"/>
      </w:tblGrid>
      <w:tr w:rsidR="00872143" w:rsidRPr="00E56B77" w14:paraId="1606A59E" w14:textId="77777777" w:rsidTr="00385249">
        <w:trPr>
          <w:trHeight w:val="689"/>
          <w:tblHeader/>
          <w:jc w:val="center"/>
        </w:trPr>
        <w:tc>
          <w:tcPr>
            <w:tcW w:w="5000" w:type="pct"/>
            <w:tcBorders>
              <w:top w:val="single" w:sz="4" w:space="0" w:color="808080" w:themeColor="background1" w:themeShade="80"/>
              <w:bottom w:val="single" w:sz="4" w:space="0" w:color="808080" w:themeColor="background1" w:themeShade="80"/>
            </w:tcBorders>
            <w:vAlign w:val="center"/>
          </w:tcPr>
          <w:p w14:paraId="720DB6E8" w14:textId="77777777" w:rsidR="00872143" w:rsidRDefault="00872143" w:rsidP="002C300B">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 xml:space="preserve">(Inserire gli obiettivi </w:t>
            </w:r>
            <w:r w:rsidR="00C41745">
              <w:rPr>
                <w:rFonts w:ascii="Arial" w:eastAsia="Times New Roman" w:hAnsi="Arial" w:cs="Arial"/>
                <w:i/>
                <w:iCs/>
                <w:sz w:val="24"/>
                <w:szCs w:val="24"/>
                <w:lang w:eastAsia="it-IT"/>
              </w:rPr>
              <w:t xml:space="preserve">e risultati attesi </w:t>
            </w:r>
            <w:r w:rsidRPr="00872143">
              <w:rPr>
                <w:rFonts w:ascii="Arial" w:eastAsia="Times New Roman" w:hAnsi="Arial" w:cs="Arial"/>
                <w:i/>
                <w:iCs/>
                <w:sz w:val="24"/>
                <w:szCs w:val="24"/>
                <w:lang w:eastAsia="it-IT"/>
              </w:rPr>
              <w:t>nell</w:t>
            </w:r>
            <w:r w:rsidR="009A1753">
              <w:rPr>
                <w:rFonts w:ascii="Arial" w:eastAsia="Times New Roman" w:hAnsi="Arial" w:cs="Arial"/>
                <w:i/>
                <w:iCs/>
                <w:sz w:val="24"/>
                <w:szCs w:val="24"/>
                <w:lang w:eastAsia="it-IT"/>
              </w:rPr>
              <w:t>o</w:t>
            </w:r>
            <w:r w:rsidRPr="00872143">
              <w:rPr>
                <w:rFonts w:ascii="Arial" w:eastAsia="Times New Roman" w:hAnsi="Arial" w:cs="Arial"/>
                <w:i/>
                <w:iCs/>
                <w:sz w:val="24"/>
                <w:szCs w:val="24"/>
                <w:lang w:eastAsia="it-IT"/>
              </w:rPr>
              <w:t xml:space="preserve"> </w:t>
            </w:r>
            <w:r w:rsidR="009A1753">
              <w:rPr>
                <w:rFonts w:ascii="Arial" w:eastAsia="Times New Roman" w:hAnsi="Arial" w:cs="Arial"/>
                <w:i/>
                <w:iCs/>
                <w:sz w:val="24"/>
                <w:szCs w:val="24"/>
                <w:lang w:eastAsia="it-IT"/>
              </w:rPr>
              <w:t>spazio</w:t>
            </w:r>
            <w:r w:rsidRPr="00872143">
              <w:rPr>
                <w:rFonts w:ascii="Arial" w:eastAsia="Times New Roman" w:hAnsi="Arial" w:cs="Arial"/>
                <w:i/>
                <w:iCs/>
                <w:sz w:val="24"/>
                <w:szCs w:val="24"/>
                <w:lang w:eastAsia="it-IT"/>
              </w:rPr>
              <w:t xml:space="preserve"> sottostante)</w:t>
            </w:r>
          </w:p>
          <w:p w14:paraId="044CB37E" w14:textId="77777777" w:rsidR="007E3344" w:rsidRDefault="007E3344" w:rsidP="002C300B">
            <w:pPr>
              <w:spacing w:before="240" w:line="480" w:lineRule="auto"/>
              <w:jc w:val="center"/>
              <w:rPr>
                <w:rFonts w:ascii="Arial" w:eastAsia="Times New Roman" w:hAnsi="Arial" w:cs="Arial"/>
                <w:i/>
                <w:iCs/>
                <w:sz w:val="24"/>
                <w:szCs w:val="24"/>
                <w:lang w:eastAsia="it-IT"/>
              </w:rPr>
            </w:pPr>
          </w:p>
          <w:p w14:paraId="020B60DE" w14:textId="77777777" w:rsidR="007E3344" w:rsidRDefault="007E3344" w:rsidP="007E3344">
            <w:pPr>
              <w:spacing w:before="240" w:line="480" w:lineRule="auto"/>
              <w:rPr>
                <w:rFonts w:ascii="Arial" w:eastAsia="Times New Roman" w:hAnsi="Arial" w:cs="Arial"/>
                <w:i/>
                <w:iCs/>
                <w:sz w:val="24"/>
                <w:szCs w:val="24"/>
                <w:lang w:eastAsia="it-IT"/>
              </w:rPr>
            </w:pPr>
          </w:p>
          <w:p w14:paraId="483AE241" w14:textId="0B8C24A6" w:rsidR="000E48C4" w:rsidRPr="00872143" w:rsidRDefault="000E48C4" w:rsidP="007E3344">
            <w:pPr>
              <w:spacing w:before="240" w:line="480" w:lineRule="auto"/>
              <w:rPr>
                <w:rFonts w:ascii="Arial" w:eastAsia="Times New Roman" w:hAnsi="Arial" w:cs="Arial"/>
                <w:i/>
                <w:iCs/>
                <w:sz w:val="24"/>
                <w:szCs w:val="24"/>
                <w:lang w:eastAsia="it-IT"/>
              </w:rPr>
            </w:pPr>
          </w:p>
        </w:tc>
      </w:tr>
      <w:tr w:rsidR="00872143" w:rsidRPr="00872143" w14:paraId="2FA1A287" w14:textId="77777777" w:rsidTr="00385249">
        <w:trPr>
          <w:trHeight w:val="1919"/>
          <w:tblHeader/>
          <w:jc w:val="center"/>
        </w:trPr>
        <w:tc>
          <w:tcPr>
            <w:tcW w:w="5000" w:type="pct"/>
            <w:tcBorders>
              <w:top w:val="single" w:sz="4" w:space="0" w:color="808080" w:themeColor="background1" w:themeShade="80"/>
              <w:bottom w:val="single" w:sz="4" w:space="0" w:color="808080" w:themeColor="background1" w:themeShade="80"/>
            </w:tcBorders>
          </w:tcPr>
          <w:p w14:paraId="090082E0" w14:textId="77777777" w:rsidR="00872143" w:rsidRDefault="00872143" w:rsidP="00325DE5">
            <w:pPr>
              <w:jc w:val="both"/>
              <w:rPr>
                <w:rFonts w:ascii="Times New Roman" w:eastAsia="Times New Roman" w:hAnsi="Times New Roman"/>
                <w:sz w:val="24"/>
                <w:szCs w:val="24"/>
                <w:lang w:eastAsia="it-IT"/>
              </w:rPr>
            </w:pPr>
          </w:p>
          <w:p w14:paraId="73A98AC3" w14:textId="77777777" w:rsidR="0055526C" w:rsidRDefault="0055526C" w:rsidP="00325DE5">
            <w:pPr>
              <w:jc w:val="both"/>
              <w:rPr>
                <w:rFonts w:ascii="Times New Roman" w:eastAsia="Times New Roman" w:hAnsi="Times New Roman"/>
                <w:sz w:val="24"/>
                <w:szCs w:val="24"/>
                <w:lang w:eastAsia="it-IT"/>
              </w:rPr>
            </w:pPr>
          </w:p>
          <w:p w14:paraId="4A3D4E4E" w14:textId="77777777" w:rsidR="0055526C" w:rsidRDefault="0055526C" w:rsidP="00325DE5">
            <w:pPr>
              <w:jc w:val="both"/>
              <w:rPr>
                <w:rFonts w:ascii="Times New Roman" w:eastAsia="Times New Roman" w:hAnsi="Times New Roman"/>
                <w:sz w:val="24"/>
                <w:szCs w:val="24"/>
                <w:lang w:eastAsia="it-IT"/>
              </w:rPr>
            </w:pPr>
          </w:p>
          <w:p w14:paraId="2CF1DCBB" w14:textId="77777777" w:rsidR="0055526C" w:rsidRDefault="0055526C" w:rsidP="00325DE5">
            <w:pPr>
              <w:jc w:val="both"/>
              <w:rPr>
                <w:rFonts w:ascii="Times New Roman" w:eastAsia="Times New Roman" w:hAnsi="Times New Roman"/>
                <w:sz w:val="24"/>
                <w:szCs w:val="24"/>
                <w:lang w:eastAsia="it-IT"/>
              </w:rPr>
            </w:pPr>
          </w:p>
          <w:p w14:paraId="55ADB5F8" w14:textId="77777777" w:rsidR="0055526C" w:rsidRDefault="0055526C" w:rsidP="00325DE5">
            <w:pPr>
              <w:jc w:val="both"/>
              <w:rPr>
                <w:rFonts w:ascii="Times New Roman" w:eastAsia="Times New Roman" w:hAnsi="Times New Roman"/>
                <w:sz w:val="24"/>
                <w:szCs w:val="24"/>
                <w:lang w:eastAsia="it-IT"/>
              </w:rPr>
            </w:pPr>
          </w:p>
          <w:p w14:paraId="72D4E94C" w14:textId="77777777" w:rsidR="00325DE5" w:rsidRDefault="00325DE5" w:rsidP="00325DE5">
            <w:pPr>
              <w:jc w:val="both"/>
              <w:rPr>
                <w:rFonts w:ascii="Times New Roman" w:eastAsia="Times New Roman" w:hAnsi="Times New Roman"/>
                <w:sz w:val="24"/>
                <w:szCs w:val="24"/>
                <w:lang w:eastAsia="it-IT"/>
              </w:rPr>
            </w:pPr>
          </w:p>
          <w:p w14:paraId="3E9CCB55" w14:textId="77777777" w:rsidR="00325DE5" w:rsidRDefault="00325DE5" w:rsidP="00325DE5">
            <w:pPr>
              <w:jc w:val="both"/>
              <w:rPr>
                <w:rFonts w:ascii="Times New Roman" w:eastAsia="Times New Roman" w:hAnsi="Times New Roman"/>
                <w:sz w:val="24"/>
                <w:szCs w:val="24"/>
                <w:lang w:eastAsia="it-IT"/>
              </w:rPr>
            </w:pPr>
          </w:p>
          <w:p w14:paraId="1E4815D0" w14:textId="77777777" w:rsidR="00325DE5" w:rsidRDefault="00325DE5" w:rsidP="00325DE5">
            <w:pPr>
              <w:jc w:val="both"/>
              <w:rPr>
                <w:rFonts w:ascii="Times New Roman" w:eastAsia="Times New Roman" w:hAnsi="Times New Roman"/>
                <w:sz w:val="24"/>
                <w:szCs w:val="24"/>
                <w:lang w:eastAsia="it-IT"/>
              </w:rPr>
            </w:pPr>
          </w:p>
          <w:p w14:paraId="29342EA6" w14:textId="77777777" w:rsidR="00325DE5" w:rsidRDefault="00325DE5" w:rsidP="00325DE5">
            <w:pPr>
              <w:jc w:val="both"/>
              <w:rPr>
                <w:rFonts w:ascii="Times New Roman" w:eastAsia="Times New Roman" w:hAnsi="Times New Roman"/>
                <w:sz w:val="24"/>
                <w:szCs w:val="24"/>
                <w:lang w:eastAsia="it-IT"/>
              </w:rPr>
            </w:pPr>
          </w:p>
          <w:p w14:paraId="042AC23D" w14:textId="77777777" w:rsidR="0055526C" w:rsidRDefault="0055526C" w:rsidP="00325DE5">
            <w:pPr>
              <w:jc w:val="both"/>
              <w:rPr>
                <w:rFonts w:ascii="Times New Roman" w:eastAsia="Times New Roman" w:hAnsi="Times New Roman"/>
                <w:sz w:val="24"/>
                <w:szCs w:val="24"/>
                <w:lang w:eastAsia="it-IT"/>
              </w:rPr>
            </w:pPr>
          </w:p>
          <w:p w14:paraId="776A5B26" w14:textId="77777777" w:rsidR="0055526C" w:rsidRDefault="0055526C" w:rsidP="00325DE5">
            <w:pPr>
              <w:jc w:val="both"/>
              <w:rPr>
                <w:rFonts w:ascii="Times New Roman" w:eastAsia="Times New Roman" w:hAnsi="Times New Roman"/>
                <w:sz w:val="24"/>
                <w:szCs w:val="24"/>
                <w:lang w:eastAsia="it-IT"/>
              </w:rPr>
            </w:pPr>
          </w:p>
          <w:p w14:paraId="180C6C40" w14:textId="77777777" w:rsidR="0055526C" w:rsidRPr="00872143" w:rsidRDefault="0055526C" w:rsidP="002C300B">
            <w:pPr>
              <w:rPr>
                <w:rFonts w:ascii="Times New Roman" w:eastAsia="Times New Roman" w:hAnsi="Times New Roman"/>
                <w:sz w:val="24"/>
                <w:szCs w:val="24"/>
                <w:lang w:eastAsia="it-IT"/>
              </w:rPr>
            </w:pPr>
          </w:p>
        </w:tc>
      </w:tr>
    </w:tbl>
    <w:p w14:paraId="6A645C51" w14:textId="2BF1B1B7" w:rsidR="00325DE5" w:rsidRDefault="00325DE5">
      <w:pPr>
        <w:rPr>
          <w:rFonts w:ascii="Calibri" w:eastAsia="Calibri" w:hAnsi="Calibri" w:cs="Calibri"/>
          <w:b/>
          <w:sz w:val="24"/>
          <w:szCs w:val="24"/>
        </w:rPr>
      </w:pPr>
    </w:p>
    <w:p w14:paraId="54D6BF93" w14:textId="7DD24C18" w:rsidR="00872143" w:rsidRPr="00872143" w:rsidRDefault="00872143" w:rsidP="00CD28F4">
      <w:pPr>
        <w:rPr>
          <w:rFonts w:ascii="Calibri" w:eastAsia="Calibri" w:hAnsi="Calibri" w:cs="Calibri"/>
          <w:b/>
          <w:sz w:val="24"/>
          <w:szCs w:val="24"/>
        </w:rPr>
      </w:pPr>
      <w:r w:rsidRPr="00872143">
        <w:rPr>
          <w:rFonts w:ascii="Calibri" w:eastAsia="Calibri" w:hAnsi="Calibri" w:cs="Calibri"/>
          <w:b/>
          <w:sz w:val="24"/>
          <w:szCs w:val="24"/>
        </w:rPr>
        <w:t>FORNITORI</w:t>
      </w:r>
      <w:r w:rsidR="009A1753">
        <w:rPr>
          <w:rFonts w:ascii="Calibri" w:eastAsia="Calibri" w:hAnsi="Calibri" w:cs="Calibri"/>
          <w:b/>
          <w:sz w:val="24"/>
          <w:szCs w:val="24"/>
        </w:rPr>
        <w:t xml:space="preserve"> DELL’INTERVENTO</w:t>
      </w:r>
    </w:p>
    <w:p w14:paraId="4D804CA2" w14:textId="77777777" w:rsidR="00872143" w:rsidRPr="008A4BBC" w:rsidRDefault="00872143" w:rsidP="00872143">
      <w:pPr>
        <w:spacing w:after="0" w:line="276" w:lineRule="auto"/>
        <w:rPr>
          <w:rFonts w:ascii="Calibri" w:eastAsia="Calibri" w:hAnsi="Calibri" w:cs="Calibri"/>
          <w:b/>
          <w:i/>
          <w:iCs/>
          <w:sz w:val="28"/>
          <w:szCs w:val="28"/>
        </w:rPr>
      </w:pPr>
      <w:r w:rsidRPr="008A4BBC">
        <w:rPr>
          <w:rFonts w:ascii="Calibri" w:eastAsia="Calibri" w:hAnsi="Calibri" w:cs="Calibri"/>
          <w:b/>
          <w:i/>
          <w:iCs/>
          <w:sz w:val="28"/>
          <w:szCs w:val="28"/>
        </w:rPr>
        <w:t>Fornitore 1</w:t>
      </w:r>
    </w:p>
    <w:p w14:paraId="4E08C1B6"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 xml:space="preserve">Ragione sociale: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40FC3B4F"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 xml:space="preserve">Sede Legale: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t xml:space="preserv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77C1786" w14:textId="77777777" w:rsidR="00872143" w:rsidRPr="00872143" w:rsidRDefault="00872143" w:rsidP="00872143">
      <w:pPr>
        <w:spacing w:after="0" w:line="276" w:lineRule="auto"/>
        <w:jc w:val="both"/>
        <w:rPr>
          <w:rFonts w:ascii="Calibri" w:eastAsia="Calibri" w:hAnsi="Calibri" w:cs="Calibri"/>
          <w:bCs/>
          <w:sz w:val="24"/>
          <w:szCs w:val="24"/>
        </w:rPr>
      </w:pPr>
      <w:r w:rsidRPr="00872143">
        <w:rPr>
          <w:rFonts w:ascii="Calibri" w:eastAsia="Calibri" w:hAnsi="Calibri" w:cs="Calibri"/>
          <w:b/>
          <w:bCs/>
          <w:sz w:val="24"/>
          <w:szCs w:val="24"/>
        </w:rPr>
        <w:t xml:space="preserve">Legale Rappresentante: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5E9F30A4"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Partita IVA:</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1C19EFED"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Telefono:</w:t>
      </w:r>
      <w:r w:rsidRPr="00872143">
        <w:rPr>
          <w:rFonts w:ascii="Calibri" w:eastAsia="Calibri" w:hAnsi="Calibri" w:cs="Calibri"/>
          <w:b/>
          <w:sz w:val="24"/>
          <w:szCs w:val="24"/>
          <w:u w:val="dotted"/>
        </w:rPr>
        <w:t xml:space="preserv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A16239A" w14:textId="77777777" w:rsidR="00872143" w:rsidRPr="00872143" w:rsidRDefault="00872143" w:rsidP="00872143">
      <w:pPr>
        <w:spacing w:after="0" w:line="276" w:lineRule="auto"/>
        <w:jc w:val="both"/>
        <w:rPr>
          <w:rFonts w:ascii="Calibri" w:eastAsia="Calibri" w:hAnsi="Calibri" w:cs="Calibri"/>
          <w:bCs/>
          <w:sz w:val="24"/>
          <w:szCs w:val="24"/>
        </w:rPr>
      </w:pPr>
      <w:r w:rsidRPr="00872143">
        <w:rPr>
          <w:rFonts w:ascii="Calibri" w:eastAsia="Calibri" w:hAnsi="Calibri" w:cs="Calibri"/>
          <w:b/>
          <w:bCs/>
          <w:sz w:val="24"/>
          <w:szCs w:val="24"/>
        </w:rPr>
        <w:t xml:space="preserve">E-mail: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E608FE1"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Parte del progetto realizzata:</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497C88C6" w14:textId="66BCF426" w:rsidR="00872143" w:rsidRDefault="00872143" w:rsidP="00872143">
      <w:pPr>
        <w:spacing w:after="0" w:line="276" w:lineRule="auto"/>
        <w:jc w:val="both"/>
        <w:rPr>
          <w:rFonts w:ascii="Calibri" w:eastAsia="Calibri" w:hAnsi="Calibri" w:cs="Calibri"/>
          <w:b/>
          <w:sz w:val="24"/>
          <w:szCs w:val="24"/>
          <w:u w:val="dotted"/>
        </w:rPr>
      </w:pPr>
      <w:r w:rsidRPr="00872143">
        <w:rPr>
          <w:rFonts w:ascii="Calibri" w:eastAsia="Calibri" w:hAnsi="Calibri" w:cs="Calibri"/>
          <w:b/>
          <w:bCs/>
          <w:sz w:val="24"/>
          <w:szCs w:val="24"/>
        </w:rPr>
        <w:t xml:space="preserve">Costi previsti: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79EF3DF4" w14:textId="77777777" w:rsidR="00E56B77" w:rsidRPr="00872143" w:rsidRDefault="00E56B77" w:rsidP="00872143">
      <w:pPr>
        <w:spacing w:after="0" w:line="276" w:lineRule="auto"/>
        <w:jc w:val="both"/>
        <w:rPr>
          <w:rFonts w:ascii="Calibri" w:eastAsia="Calibri" w:hAnsi="Calibri" w:cs="Calibri"/>
          <w:b/>
          <w:bCs/>
          <w:sz w:val="24"/>
          <w:szCs w:val="24"/>
        </w:rPr>
      </w:pPr>
    </w:p>
    <w:p w14:paraId="31BE5B62" w14:textId="060D3EF9" w:rsidR="00AB1616" w:rsidRPr="00BD32C7" w:rsidRDefault="00872143" w:rsidP="00872143">
      <w:pPr>
        <w:spacing w:after="0" w:line="264" w:lineRule="auto"/>
        <w:jc w:val="both"/>
        <w:rPr>
          <w:rFonts w:ascii="Calibri" w:eastAsia="Calibri" w:hAnsi="Calibri" w:cs="Calibri"/>
          <w:bCs/>
          <w:i/>
          <w:iCs/>
          <w:strike/>
          <w:sz w:val="20"/>
          <w:szCs w:val="20"/>
        </w:rPr>
      </w:pPr>
      <w:r w:rsidRPr="00872143">
        <w:rPr>
          <w:rFonts w:ascii="Calibri" w:eastAsia="Calibri" w:hAnsi="Calibri" w:cs="Calibri"/>
          <w:bCs/>
          <w:i/>
          <w:iCs/>
          <w:sz w:val="20"/>
          <w:szCs w:val="20"/>
        </w:rPr>
        <w:t xml:space="preserve">Aggiungere eventuali righe in caso di più fornitori. </w:t>
      </w:r>
    </w:p>
    <w:p w14:paraId="644D12F4" w14:textId="797B0253"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SPESE PRESENTATE e/o PREVENTIVATE</w:t>
      </w:r>
    </w:p>
    <w:tbl>
      <w:tblPr>
        <w:tblStyle w:val="Tabellagriglia1chiara11"/>
        <w:tblW w:w="5380" w:type="pct"/>
        <w:jc w:val="center"/>
        <w:tblLook w:val="04A0" w:firstRow="1" w:lastRow="0" w:firstColumn="1" w:lastColumn="0" w:noHBand="0" w:noVBand="1"/>
        <w:tblCaption w:val="Tabella delle voci di spesa "/>
        <w:tblDescription w:val="Tabella da compilare con i riferimenti dei documenti allegati alla rendicontazione"/>
      </w:tblPr>
      <w:tblGrid>
        <w:gridCol w:w="2893"/>
        <w:gridCol w:w="2920"/>
        <w:gridCol w:w="2449"/>
        <w:gridCol w:w="2341"/>
      </w:tblGrid>
      <w:tr w:rsidR="00872143" w:rsidRPr="002C300B" w14:paraId="72B482EE" w14:textId="77777777" w:rsidTr="00AF76CD">
        <w:trPr>
          <w:cnfStyle w:val="100000000000" w:firstRow="1" w:lastRow="0" w:firstColumn="0" w:lastColumn="0" w:oddVBand="0" w:evenVBand="0" w:oddHBand="0" w:evenHBand="0" w:firstRowFirstColumn="0" w:firstRowLastColumn="0" w:lastRowFirstColumn="0" w:lastRowLastColumn="0"/>
          <w:trHeight w:val="1077"/>
          <w:tblHeader/>
          <w:jc w:val="center"/>
        </w:trPr>
        <w:tc>
          <w:tcPr>
            <w:cnfStyle w:val="001000000000" w:firstRow="0" w:lastRow="0" w:firstColumn="1" w:lastColumn="0" w:oddVBand="0" w:evenVBand="0" w:oddHBand="0" w:evenHBand="0" w:firstRowFirstColumn="0" w:firstRowLastColumn="0" w:lastRowFirstColumn="0" w:lastRowLastColumn="0"/>
            <w:tcW w:w="2893" w:type="dxa"/>
            <w:tcBorders>
              <w:top w:val="single" w:sz="4" w:space="0" w:color="auto"/>
              <w:left w:val="single" w:sz="4" w:space="0" w:color="auto"/>
              <w:bottom w:val="single" w:sz="4" w:space="0" w:color="auto"/>
              <w:right w:val="single" w:sz="4" w:space="0" w:color="auto"/>
            </w:tcBorders>
            <w:vAlign w:val="center"/>
          </w:tcPr>
          <w:p w14:paraId="68033430" w14:textId="78900810" w:rsidR="00872143" w:rsidRPr="002C300B" w:rsidRDefault="00872143" w:rsidP="002C300B">
            <w:pPr>
              <w:widowControl w:val="0"/>
              <w:tabs>
                <w:tab w:val="left" w:pos="284"/>
              </w:tabs>
              <w:autoSpaceDE w:val="0"/>
              <w:autoSpaceDN w:val="0"/>
              <w:adjustRightInd w:val="0"/>
              <w:spacing w:line="264" w:lineRule="auto"/>
              <w:jc w:val="center"/>
              <w:rPr>
                <w:rFonts w:ascii="Calibri" w:hAnsi="Calibri" w:cs="Calibri"/>
                <w:sz w:val="24"/>
                <w:szCs w:val="24"/>
              </w:rPr>
            </w:pPr>
            <w:r w:rsidRPr="002C300B">
              <w:rPr>
                <w:rFonts w:ascii="Calibri" w:hAnsi="Calibri" w:cs="Calibri"/>
                <w:sz w:val="24"/>
                <w:szCs w:val="24"/>
              </w:rPr>
              <w:br w:type="page"/>
              <w:t>Voce di spesa</w:t>
            </w:r>
          </w:p>
        </w:tc>
        <w:tc>
          <w:tcPr>
            <w:tcW w:w="2920" w:type="dxa"/>
            <w:tcBorders>
              <w:top w:val="single" w:sz="4" w:space="0" w:color="auto"/>
              <w:left w:val="single" w:sz="4" w:space="0" w:color="auto"/>
              <w:bottom w:val="single" w:sz="4" w:space="0" w:color="auto"/>
              <w:right w:val="single" w:sz="4" w:space="0" w:color="auto"/>
            </w:tcBorders>
            <w:vAlign w:val="center"/>
          </w:tcPr>
          <w:p w14:paraId="42252338" w14:textId="6A13116A" w:rsidR="00872143" w:rsidRPr="002C300B" w:rsidRDefault="00872143"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Descrizione</w:t>
            </w:r>
          </w:p>
        </w:tc>
        <w:tc>
          <w:tcPr>
            <w:tcW w:w="2449" w:type="dxa"/>
            <w:tcBorders>
              <w:top w:val="single" w:sz="4" w:space="0" w:color="auto"/>
              <w:left w:val="single" w:sz="4" w:space="0" w:color="auto"/>
              <w:bottom w:val="single" w:sz="4" w:space="0" w:color="auto"/>
              <w:right w:val="single" w:sz="4" w:space="0" w:color="auto"/>
            </w:tcBorders>
            <w:vAlign w:val="center"/>
          </w:tcPr>
          <w:p w14:paraId="7CA7BDEC" w14:textId="77777777" w:rsidR="0055526C"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 xml:space="preserve">Riferimento </w:t>
            </w:r>
          </w:p>
          <w:p w14:paraId="25C4F722" w14:textId="4A2DF840" w:rsidR="00872143" w:rsidRPr="002C300B"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preventivo o fattura</w:t>
            </w:r>
          </w:p>
        </w:tc>
        <w:tc>
          <w:tcPr>
            <w:tcW w:w="2341" w:type="dxa"/>
            <w:tcBorders>
              <w:top w:val="single" w:sz="4" w:space="0" w:color="auto"/>
              <w:left w:val="single" w:sz="4" w:space="0" w:color="auto"/>
              <w:bottom w:val="single" w:sz="4" w:space="0" w:color="auto"/>
              <w:right w:val="single" w:sz="4" w:space="0" w:color="auto"/>
            </w:tcBorders>
            <w:vAlign w:val="center"/>
          </w:tcPr>
          <w:p w14:paraId="10499A63" w14:textId="77777777" w:rsidR="00872143" w:rsidRPr="002C300B"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 xml:space="preserve">Importo </w:t>
            </w:r>
            <w:r w:rsidRPr="002C300B">
              <w:rPr>
                <w:rFonts w:ascii="Calibri" w:eastAsia="Calibri" w:hAnsi="Calibri" w:cs="Calibri"/>
                <w:sz w:val="24"/>
                <w:szCs w:val="24"/>
              </w:rPr>
              <w:br/>
              <w:t>al netto dell’IVA</w:t>
            </w:r>
            <w:r w:rsidRPr="002C300B">
              <w:rPr>
                <w:rFonts w:ascii="Calibri" w:eastAsia="Calibri" w:hAnsi="Calibri" w:cs="Calibri"/>
                <w:sz w:val="24"/>
                <w:szCs w:val="24"/>
                <w:vertAlign w:val="superscript"/>
              </w:rPr>
              <w:footnoteReference w:id="3"/>
            </w:r>
          </w:p>
        </w:tc>
      </w:tr>
      <w:tr w:rsidR="00872143" w:rsidRPr="002C300B" w14:paraId="7F71FBAA" w14:textId="77777777" w:rsidTr="00AF76CD">
        <w:trPr>
          <w:trHeight w:val="645"/>
          <w:jc w:val="center"/>
        </w:trPr>
        <w:tc>
          <w:tcPr>
            <w:cnfStyle w:val="001000000000" w:firstRow="0" w:lastRow="0" w:firstColumn="1" w:lastColumn="0" w:oddVBand="0" w:evenVBand="0" w:oddHBand="0" w:evenHBand="0" w:firstRowFirstColumn="0" w:firstRowLastColumn="0" w:lastRowFirstColumn="0" w:lastRowLastColumn="0"/>
            <w:tcW w:w="2893" w:type="dxa"/>
            <w:tcBorders>
              <w:top w:val="single" w:sz="4" w:space="0" w:color="auto"/>
              <w:left w:val="single" w:sz="4" w:space="0" w:color="auto"/>
              <w:bottom w:val="single" w:sz="4" w:space="0" w:color="auto"/>
              <w:right w:val="single" w:sz="4" w:space="0" w:color="auto"/>
            </w:tcBorders>
            <w:vAlign w:val="center"/>
          </w:tcPr>
          <w:p w14:paraId="120FE2CB" w14:textId="22A79806" w:rsidR="00872143" w:rsidRPr="009A1753" w:rsidRDefault="00872143" w:rsidP="00B766B7">
            <w:pPr>
              <w:pStyle w:val="Paragrafoelenco"/>
              <w:widowControl w:val="0"/>
              <w:autoSpaceDE w:val="0"/>
              <w:autoSpaceDN w:val="0"/>
              <w:adjustRightInd w:val="0"/>
              <w:spacing w:line="264" w:lineRule="auto"/>
              <w:ind w:left="403"/>
              <w:rPr>
                <w:rFonts w:ascii="Calibri" w:eastAsia="Calibri" w:hAnsi="Calibri" w:cs="Calibri"/>
                <w:sz w:val="24"/>
                <w:szCs w:val="24"/>
              </w:rPr>
            </w:pPr>
            <w:r w:rsidRPr="009A1753">
              <w:rPr>
                <w:rFonts w:ascii="Calibri" w:hAnsi="Calibri" w:cs="Calibri"/>
                <w:sz w:val="24"/>
                <w:szCs w:val="24"/>
              </w:rPr>
              <w:t>Consulenza</w:t>
            </w:r>
            <w:r w:rsidR="009A1753" w:rsidRPr="009A1753">
              <w:rPr>
                <w:rFonts w:ascii="Calibri" w:hAnsi="Calibri" w:cs="Calibri"/>
                <w:sz w:val="24"/>
                <w:szCs w:val="24"/>
              </w:rPr>
              <w:t xml:space="preserve"> </w:t>
            </w:r>
          </w:p>
        </w:tc>
        <w:tc>
          <w:tcPr>
            <w:tcW w:w="2920" w:type="dxa"/>
            <w:tcBorders>
              <w:top w:val="single" w:sz="4" w:space="0" w:color="auto"/>
              <w:left w:val="single" w:sz="4" w:space="0" w:color="auto"/>
              <w:bottom w:val="single" w:sz="4" w:space="0" w:color="auto"/>
              <w:right w:val="single" w:sz="4" w:space="0" w:color="auto"/>
            </w:tcBorders>
            <w:vAlign w:val="center"/>
          </w:tcPr>
          <w:p w14:paraId="067C42D1"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single" w:sz="4" w:space="0" w:color="auto"/>
              <w:bottom w:val="single" w:sz="4" w:space="0" w:color="auto"/>
              <w:right w:val="single" w:sz="4" w:space="0" w:color="auto"/>
            </w:tcBorders>
            <w:vAlign w:val="center"/>
          </w:tcPr>
          <w:p w14:paraId="681C00D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341" w:type="dxa"/>
            <w:tcBorders>
              <w:top w:val="single" w:sz="4" w:space="0" w:color="auto"/>
              <w:left w:val="single" w:sz="4" w:space="0" w:color="auto"/>
              <w:bottom w:val="single" w:sz="4" w:space="0" w:color="auto"/>
              <w:right w:val="single" w:sz="4" w:space="0" w:color="auto"/>
            </w:tcBorders>
            <w:vAlign w:val="center"/>
          </w:tcPr>
          <w:p w14:paraId="155881A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7C4041" w:rsidRPr="002C300B" w14:paraId="326A33E6" w14:textId="77777777" w:rsidTr="00AF76CD">
        <w:trPr>
          <w:trHeight w:val="645"/>
          <w:jc w:val="center"/>
        </w:trPr>
        <w:tc>
          <w:tcPr>
            <w:cnfStyle w:val="001000000000" w:firstRow="0" w:lastRow="0" w:firstColumn="1" w:lastColumn="0" w:oddVBand="0" w:evenVBand="0" w:oddHBand="0" w:evenHBand="0" w:firstRowFirstColumn="0" w:firstRowLastColumn="0" w:lastRowFirstColumn="0" w:lastRowLastColumn="0"/>
            <w:tcW w:w="2893" w:type="dxa"/>
            <w:tcBorders>
              <w:top w:val="single" w:sz="4" w:space="0" w:color="auto"/>
              <w:left w:val="single" w:sz="4" w:space="0" w:color="auto"/>
              <w:bottom w:val="single" w:sz="4" w:space="0" w:color="auto"/>
              <w:right w:val="single" w:sz="4" w:space="0" w:color="auto"/>
            </w:tcBorders>
            <w:vAlign w:val="center"/>
          </w:tcPr>
          <w:p w14:paraId="01FA7653" w14:textId="0F90CC55" w:rsidR="007C4041" w:rsidRPr="009A1753" w:rsidRDefault="007C4041" w:rsidP="00B766B7">
            <w:pPr>
              <w:pStyle w:val="Paragrafoelenco"/>
              <w:widowControl w:val="0"/>
              <w:autoSpaceDE w:val="0"/>
              <w:autoSpaceDN w:val="0"/>
              <w:adjustRightInd w:val="0"/>
              <w:spacing w:line="264" w:lineRule="auto"/>
              <w:ind w:left="403"/>
              <w:rPr>
                <w:rFonts w:ascii="Calibri" w:hAnsi="Calibri" w:cs="Calibri"/>
                <w:sz w:val="24"/>
                <w:szCs w:val="24"/>
              </w:rPr>
            </w:pPr>
            <w:r w:rsidRPr="009A1753">
              <w:rPr>
                <w:rFonts w:ascii="Calibri" w:hAnsi="Calibri" w:cs="Calibri"/>
                <w:sz w:val="24"/>
                <w:szCs w:val="24"/>
              </w:rPr>
              <w:t>Formazione</w:t>
            </w:r>
          </w:p>
        </w:tc>
        <w:tc>
          <w:tcPr>
            <w:tcW w:w="2920" w:type="dxa"/>
            <w:tcBorders>
              <w:top w:val="single" w:sz="4" w:space="0" w:color="auto"/>
              <w:left w:val="single" w:sz="4" w:space="0" w:color="auto"/>
              <w:bottom w:val="single" w:sz="4" w:space="0" w:color="auto"/>
              <w:right w:val="single" w:sz="4" w:space="0" w:color="auto"/>
            </w:tcBorders>
            <w:vAlign w:val="center"/>
          </w:tcPr>
          <w:p w14:paraId="009A10EB" w14:textId="77777777" w:rsidR="007C4041" w:rsidRPr="002C300B" w:rsidRDefault="007C4041"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single" w:sz="4" w:space="0" w:color="auto"/>
              <w:bottom w:val="single" w:sz="4" w:space="0" w:color="auto"/>
              <w:right w:val="single" w:sz="4" w:space="0" w:color="auto"/>
            </w:tcBorders>
            <w:vAlign w:val="center"/>
          </w:tcPr>
          <w:p w14:paraId="3187B4C8" w14:textId="77777777" w:rsidR="007C4041" w:rsidRPr="002C300B" w:rsidRDefault="007C4041"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341" w:type="dxa"/>
            <w:tcBorders>
              <w:top w:val="single" w:sz="4" w:space="0" w:color="auto"/>
              <w:left w:val="single" w:sz="4" w:space="0" w:color="auto"/>
              <w:bottom w:val="single" w:sz="4" w:space="0" w:color="auto"/>
              <w:right w:val="single" w:sz="4" w:space="0" w:color="auto"/>
            </w:tcBorders>
            <w:vAlign w:val="center"/>
          </w:tcPr>
          <w:p w14:paraId="3E2F29FA" w14:textId="77777777" w:rsidR="007C4041" w:rsidRPr="002C300B" w:rsidRDefault="007C4041"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872143" w:rsidRPr="002C300B" w14:paraId="4347D836" w14:textId="77777777" w:rsidTr="00AF76CD">
        <w:trPr>
          <w:trHeight w:val="645"/>
          <w:jc w:val="center"/>
        </w:trPr>
        <w:tc>
          <w:tcPr>
            <w:cnfStyle w:val="001000000000" w:firstRow="0" w:lastRow="0" w:firstColumn="1" w:lastColumn="0" w:oddVBand="0" w:evenVBand="0" w:oddHBand="0" w:evenHBand="0" w:firstRowFirstColumn="0" w:firstRowLastColumn="0" w:lastRowFirstColumn="0" w:lastRowLastColumn="0"/>
            <w:tcW w:w="2893" w:type="dxa"/>
            <w:tcBorders>
              <w:top w:val="single" w:sz="4" w:space="0" w:color="auto"/>
              <w:left w:val="single" w:sz="4" w:space="0" w:color="auto"/>
              <w:bottom w:val="single" w:sz="4" w:space="0" w:color="auto"/>
              <w:right w:val="single" w:sz="4" w:space="0" w:color="auto"/>
            </w:tcBorders>
            <w:vAlign w:val="center"/>
          </w:tcPr>
          <w:p w14:paraId="207D11AD" w14:textId="5CEF94E5" w:rsidR="00B766B7" w:rsidRPr="006A7236" w:rsidRDefault="00AF76CD" w:rsidP="006A7236">
            <w:pPr>
              <w:pStyle w:val="Paragrafoelenco"/>
              <w:widowControl w:val="0"/>
              <w:autoSpaceDE w:val="0"/>
              <w:autoSpaceDN w:val="0"/>
              <w:adjustRightInd w:val="0"/>
              <w:spacing w:line="264" w:lineRule="auto"/>
              <w:ind w:left="403"/>
              <w:rPr>
                <w:rFonts w:ascii="Calibri" w:hAnsi="Calibri" w:cs="Calibri"/>
                <w:b w:val="0"/>
                <w:bCs w:val="0"/>
                <w:sz w:val="24"/>
                <w:szCs w:val="24"/>
              </w:rPr>
            </w:pPr>
            <w:r>
              <w:rPr>
                <w:rFonts w:ascii="Calibri" w:hAnsi="Calibri" w:cs="Calibri"/>
                <w:sz w:val="24"/>
                <w:szCs w:val="24"/>
              </w:rPr>
              <w:t>Beni strumentali</w:t>
            </w:r>
            <w:r w:rsidR="006A7236">
              <w:rPr>
                <w:rFonts w:ascii="Calibri" w:hAnsi="Calibri" w:cs="Calibri"/>
                <w:sz w:val="24"/>
                <w:szCs w:val="24"/>
              </w:rPr>
              <w:t>/</w:t>
            </w:r>
            <w:r w:rsidR="006A7236" w:rsidRPr="009A1753">
              <w:rPr>
                <w:rFonts w:ascii="Calibri" w:hAnsi="Calibri" w:cs="Calibri"/>
                <w:sz w:val="24"/>
                <w:szCs w:val="24"/>
              </w:rPr>
              <w:t xml:space="preserve"> Impianti, macchinari e attrezzatur</w:t>
            </w:r>
            <w:r w:rsidR="006A7236">
              <w:rPr>
                <w:rFonts w:ascii="Calibri" w:hAnsi="Calibri" w:cs="Calibri"/>
                <w:sz w:val="24"/>
                <w:szCs w:val="24"/>
              </w:rPr>
              <w:t>e</w:t>
            </w:r>
          </w:p>
        </w:tc>
        <w:tc>
          <w:tcPr>
            <w:tcW w:w="2920" w:type="dxa"/>
            <w:tcBorders>
              <w:top w:val="single" w:sz="4" w:space="0" w:color="auto"/>
              <w:left w:val="single" w:sz="4" w:space="0" w:color="auto"/>
              <w:bottom w:val="single" w:sz="4" w:space="0" w:color="auto"/>
              <w:right w:val="single" w:sz="4" w:space="0" w:color="auto"/>
            </w:tcBorders>
            <w:vAlign w:val="center"/>
          </w:tcPr>
          <w:p w14:paraId="791BEBAB"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single" w:sz="4" w:space="0" w:color="auto"/>
              <w:bottom w:val="single" w:sz="4" w:space="0" w:color="auto"/>
              <w:right w:val="single" w:sz="4" w:space="0" w:color="auto"/>
            </w:tcBorders>
            <w:vAlign w:val="center"/>
          </w:tcPr>
          <w:p w14:paraId="3F2CE67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341" w:type="dxa"/>
            <w:tcBorders>
              <w:top w:val="single" w:sz="4" w:space="0" w:color="auto"/>
              <w:left w:val="single" w:sz="4" w:space="0" w:color="auto"/>
              <w:bottom w:val="single" w:sz="4" w:space="0" w:color="auto"/>
              <w:right w:val="single" w:sz="4" w:space="0" w:color="auto"/>
            </w:tcBorders>
            <w:vAlign w:val="center"/>
          </w:tcPr>
          <w:p w14:paraId="38918FD6"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325DE5" w:rsidRPr="002C300B" w14:paraId="03658884" w14:textId="77777777" w:rsidTr="00AF76CD">
        <w:trPr>
          <w:trHeight w:val="645"/>
          <w:jc w:val="center"/>
        </w:trPr>
        <w:tc>
          <w:tcPr>
            <w:cnfStyle w:val="001000000000" w:firstRow="0" w:lastRow="0" w:firstColumn="1" w:lastColumn="0" w:oddVBand="0" w:evenVBand="0" w:oddHBand="0" w:evenHBand="0" w:firstRowFirstColumn="0" w:firstRowLastColumn="0" w:lastRowFirstColumn="0" w:lastRowLastColumn="0"/>
            <w:tcW w:w="2893" w:type="dxa"/>
            <w:tcBorders>
              <w:top w:val="single" w:sz="4" w:space="0" w:color="auto"/>
              <w:left w:val="nil"/>
              <w:bottom w:val="nil"/>
              <w:right w:val="nil"/>
            </w:tcBorders>
            <w:vAlign w:val="center"/>
          </w:tcPr>
          <w:p w14:paraId="283068D1" w14:textId="0EC21F23" w:rsidR="00325DE5" w:rsidRPr="00325DE5" w:rsidRDefault="00325DE5" w:rsidP="00325DE5">
            <w:pPr>
              <w:widowControl w:val="0"/>
              <w:autoSpaceDE w:val="0"/>
              <w:autoSpaceDN w:val="0"/>
              <w:adjustRightInd w:val="0"/>
              <w:spacing w:line="264" w:lineRule="auto"/>
              <w:rPr>
                <w:rFonts w:ascii="Calibri" w:hAnsi="Calibri" w:cs="Calibri"/>
                <w:sz w:val="24"/>
                <w:szCs w:val="24"/>
              </w:rPr>
            </w:pPr>
          </w:p>
        </w:tc>
        <w:tc>
          <w:tcPr>
            <w:tcW w:w="2920" w:type="dxa"/>
            <w:tcBorders>
              <w:top w:val="single" w:sz="4" w:space="0" w:color="auto"/>
              <w:left w:val="nil"/>
              <w:bottom w:val="nil"/>
              <w:right w:val="nil"/>
            </w:tcBorders>
            <w:vAlign w:val="center"/>
          </w:tcPr>
          <w:p w14:paraId="6431E5C0" w14:textId="77777777" w:rsidR="00325DE5" w:rsidRPr="002C300B" w:rsidRDefault="00325DE5"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nil"/>
              <w:bottom w:val="nil"/>
              <w:right w:val="single" w:sz="4" w:space="0" w:color="auto"/>
            </w:tcBorders>
            <w:vAlign w:val="center"/>
          </w:tcPr>
          <w:p w14:paraId="6947F00F" w14:textId="7FD2B1FD" w:rsidR="00325DE5" w:rsidRPr="00325DE5" w:rsidRDefault="00325DE5" w:rsidP="00C41745">
            <w:pPr>
              <w:widowControl w:val="0"/>
              <w:tabs>
                <w:tab w:val="left" w:pos="284"/>
              </w:tabs>
              <w:autoSpaceDE w:val="0"/>
              <w:autoSpaceDN w:val="0"/>
              <w:adjustRightInd w:val="0"/>
              <w:spacing w:line="264" w:lineRule="auto"/>
              <w:ind w:left="1416"/>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rPr>
            </w:pPr>
            <w:r w:rsidRPr="00325DE5">
              <w:rPr>
                <w:rFonts w:ascii="Calibri" w:eastAsia="Calibri" w:hAnsi="Calibri" w:cs="Calibri"/>
                <w:b/>
                <w:bCs/>
                <w:sz w:val="24"/>
                <w:szCs w:val="24"/>
              </w:rPr>
              <w:t>Totale</w:t>
            </w:r>
          </w:p>
        </w:tc>
        <w:tc>
          <w:tcPr>
            <w:tcW w:w="2341" w:type="dxa"/>
            <w:tcBorders>
              <w:top w:val="single" w:sz="4" w:space="0" w:color="auto"/>
              <w:left w:val="single" w:sz="4" w:space="0" w:color="auto"/>
              <w:bottom w:val="single" w:sz="4" w:space="0" w:color="auto"/>
              <w:right w:val="single" w:sz="4" w:space="0" w:color="auto"/>
            </w:tcBorders>
            <w:vAlign w:val="center"/>
          </w:tcPr>
          <w:p w14:paraId="07D14C37" w14:textId="77777777" w:rsidR="00325DE5" w:rsidRPr="002C300B" w:rsidRDefault="00325DE5"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bl>
    <w:p w14:paraId="03BF415A" w14:textId="5A46053C" w:rsidR="00872143" w:rsidRPr="00872143" w:rsidRDefault="00872143" w:rsidP="0051359E">
      <w:pPr>
        <w:spacing w:after="0" w:line="264" w:lineRule="auto"/>
        <w:ind w:left="-426"/>
        <w:rPr>
          <w:rFonts w:ascii="Calibri" w:eastAsia="Calibri" w:hAnsi="Calibri" w:cs="Calibri"/>
          <w:i/>
          <w:sz w:val="20"/>
          <w:szCs w:val="20"/>
        </w:rPr>
      </w:pPr>
      <w:r w:rsidRPr="00872143">
        <w:rPr>
          <w:rFonts w:ascii="Calibri" w:eastAsia="Calibri" w:hAnsi="Calibri" w:cs="Calibri"/>
          <w:i/>
          <w:sz w:val="20"/>
          <w:szCs w:val="20"/>
        </w:rPr>
        <w:t>aggiungere eventuali riquadri in caso di più voci di spesa</w:t>
      </w:r>
    </w:p>
    <w:tbl>
      <w:tblPr>
        <w:tblStyle w:val="Tabellagriglia1chiara11"/>
        <w:tblW w:w="54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la delle voci di spesa "/>
        <w:tblDescription w:val="Tabella da compilare con i riferimenti dei documenti allegati alla rendicontazione"/>
      </w:tblPr>
      <w:tblGrid>
        <w:gridCol w:w="6452"/>
        <w:gridCol w:w="4234"/>
      </w:tblGrid>
      <w:tr w:rsidR="00747E91" w:rsidRPr="002C300B" w14:paraId="1971A675" w14:textId="77777777" w:rsidTr="000B4B04">
        <w:trPr>
          <w:cnfStyle w:val="100000000000" w:firstRow="1" w:lastRow="0" w:firstColumn="0" w:lastColumn="0" w:oddVBand="0" w:evenVBand="0" w:oddHBand="0" w:evenHBand="0" w:firstRowFirstColumn="0" w:firstRowLastColumn="0" w:lastRowFirstColumn="0" w:lastRowLastColumn="0"/>
          <w:trHeight w:val="710"/>
          <w:tblHeader/>
          <w:jc w:val="center"/>
        </w:trPr>
        <w:tc>
          <w:tcPr>
            <w:cnfStyle w:val="001000000000" w:firstRow="0" w:lastRow="0" w:firstColumn="1" w:lastColumn="0" w:oddVBand="0" w:evenVBand="0" w:oddHBand="0" w:evenHBand="0" w:firstRowFirstColumn="0" w:firstRowLastColumn="0" w:lastRowFirstColumn="0" w:lastRowLastColumn="0"/>
            <w:tcW w:w="6451" w:type="dxa"/>
            <w:tcBorders>
              <w:bottom w:val="none" w:sz="0" w:space="0" w:color="auto"/>
            </w:tcBorders>
            <w:vAlign w:val="center"/>
          </w:tcPr>
          <w:p w14:paraId="033DC8F5" w14:textId="1BA8864C" w:rsidR="00747E91" w:rsidRPr="00747E91" w:rsidRDefault="00747E91" w:rsidP="00747E91">
            <w:pPr>
              <w:jc w:val="center"/>
              <w:rPr>
                <w:rFonts w:ascii="Calibri" w:eastAsia="Calibri" w:hAnsi="Calibri" w:cs="Calibri"/>
                <w:bCs w:val="0"/>
                <w:sz w:val="24"/>
                <w:szCs w:val="24"/>
              </w:rPr>
            </w:pPr>
            <w:r w:rsidRPr="00747E91">
              <w:rPr>
                <w:rFonts w:ascii="Calibri" w:eastAsia="Calibri" w:hAnsi="Calibri" w:cs="Calibri"/>
                <w:bCs w:val="0"/>
                <w:sz w:val="24"/>
                <w:szCs w:val="24"/>
              </w:rPr>
              <w:t>RIEPILOGO</w:t>
            </w:r>
          </w:p>
        </w:tc>
        <w:tc>
          <w:tcPr>
            <w:tcW w:w="4234" w:type="dxa"/>
            <w:tcBorders>
              <w:bottom w:val="none" w:sz="0" w:space="0" w:color="auto"/>
            </w:tcBorders>
            <w:vAlign w:val="center"/>
          </w:tcPr>
          <w:p w14:paraId="60DCF6EE" w14:textId="77777777" w:rsidR="00747E91" w:rsidRDefault="00747E91" w:rsidP="000D4493">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CONTRIBUTO TOTALE RICHIESTO</w:t>
            </w:r>
          </w:p>
          <w:p w14:paraId="2293C177" w14:textId="40EC26B0" w:rsidR="00747E91" w:rsidRPr="002C300B" w:rsidRDefault="00747E91" w:rsidP="000D4493">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w:t>
            </w:r>
            <w:r w:rsidR="00CD28F4">
              <w:rPr>
                <w:rFonts w:ascii="Calibri" w:eastAsia="Calibri" w:hAnsi="Calibri" w:cs="Calibri"/>
                <w:sz w:val="24"/>
                <w:szCs w:val="24"/>
              </w:rPr>
              <w:t>comprensivo dell’eventuale premialità)</w:t>
            </w:r>
          </w:p>
        </w:tc>
      </w:tr>
      <w:tr w:rsidR="00747E91" w:rsidRPr="002C300B" w14:paraId="4B47E6A3" w14:textId="77777777" w:rsidTr="000B4B04">
        <w:trPr>
          <w:trHeight w:val="645"/>
          <w:jc w:val="center"/>
        </w:trPr>
        <w:tc>
          <w:tcPr>
            <w:cnfStyle w:val="001000000000" w:firstRow="0" w:lastRow="0" w:firstColumn="1" w:lastColumn="0" w:oddVBand="0" w:evenVBand="0" w:oddHBand="0" w:evenHBand="0" w:firstRowFirstColumn="0" w:firstRowLastColumn="0" w:lastRowFirstColumn="0" w:lastRowLastColumn="0"/>
            <w:tcW w:w="6451" w:type="dxa"/>
            <w:vAlign w:val="center"/>
          </w:tcPr>
          <w:p w14:paraId="6A54FCF9" w14:textId="70825275" w:rsidR="00747E91" w:rsidRDefault="00365ED5" w:rsidP="00CD28F4">
            <w:pPr>
              <w:widowControl w:val="0"/>
              <w:autoSpaceDE w:val="0"/>
              <w:autoSpaceDN w:val="0"/>
              <w:adjustRightInd w:val="0"/>
              <w:spacing w:line="264" w:lineRule="auto"/>
              <w:rPr>
                <w:rFonts w:ascii="Calibri" w:hAnsi="Calibri" w:cs="Calibri"/>
                <w:sz w:val="24"/>
                <w:szCs w:val="24"/>
              </w:rPr>
            </w:pPr>
            <w:sdt>
              <w:sdtPr>
                <w:rPr>
                  <w:rFonts w:ascii="MS Gothic" w:eastAsia="MS Gothic" w:hAnsi="MS Gothic" w:cstheme="minorHAnsi"/>
                  <w:iCs/>
                  <w:sz w:val="24"/>
                  <w:szCs w:val="24"/>
                </w:rPr>
                <w:id w:val="1567689830"/>
                <w14:checkbox>
                  <w14:checked w14:val="0"/>
                  <w14:checkedState w14:val="2612" w14:font="MS Gothic"/>
                  <w14:uncheckedState w14:val="2610" w14:font="MS Gothic"/>
                </w14:checkbox>
              </w:sdtPr>
              <w:sdtEndPr/>
              <w:sdtContent>
                <w:r w:rsidR="00CD28F4">
                  <w:rPr>
                    <w:rFonts w:ascii="MS Gothic" w:eastAsia="MS Gothic" w:hAnsi="MS Gothic" w:cstheme="minorHAnsi" w:hint="eastAsia"/>
                    <w:bCs w:val="0"/>
                    <w:iCs/>
                    <w:sz w:val="24"/>
                    <w:szCs w:val="24"/>
                  </w:rPr>
                  <w:t>☐</w:t>
                </w:r>
              </w:sdtContent>
            </w:sdt>
            <w:r w:rsidR="00CD28F4">
              <w:rPr>
                <w:rFonts w:ascii="Calibri" w:hAnsi="Calibri" w:cs="Calibri"/>
                <w:b w:val="0"/>
                <w:bCs w:val="0"/>
                <w:sz w:val="24"/>
                <w:szCs w:val="24"/>
              </w:rPr>
              <w:t xml:space="preserve"> </w:t>
            </w:r>
            <w:r w:rsidR="00CD28F4">
              <w:rPr>
                <w:rFonts w:ascii="Calibri" w:hAnsi="Calibri" w:cs="Calibri"/>
                <w:b w:val="0"/>
                <w:bCs w:val="0"/>
                <w:sz w:val="24"/>
                <w:szCs w:val="24"/>
              </w:rPr>
              <w:tab/>
            </w:r>
            <w:r w:rsidR="00747E91">
              <w:rPr>
                <w:rFonts w:ascii="Calibri" w:hAnsi="Calibri" w:cs="Calibri"/>
                <w:b w:val="0"/>
                <w:bCs w:val="0"/>
                <w:sz w:val="24"/>
                <w:szCs w:val="24"/>
              </w:rPr>
              <w:t xml:space="preserve">Contributo riconoscibile pari al 70% dell’importo complessivo </w:t>
            </w:r>
            <w:r w:rsidR="00CD28F4">
              <w:rPr>
                <w:rFonts w:ascii="Calibri" w:hAnsi="Calibri" w:cs="Calibri"/>
                <w:b w:val="0"/>
                <w:bCs w:val="0"/>
                <w:sz w:val="24"/>
                <w:szCs w:val="24"/>
              </w:rPr>
              <w:tab/>
            </w:r>
            <w:r w:rsidR="00747E91">
              <w:rPr>
                <w:rFonts w:ascii="Calibri" w:hAnsi="Calibri" w:cs="Calibri"/>
                <w:b w:val="0"/>
                <w:bCs w:val="0"/>
                <w:sz w:val="24"/>
                <w:szCs w:val="24"/>
              </w:rPr>
              <w:t xml:space="preserve">delle spese sostenute (al netto dell’IVA e di altre imposte e tasse ove soggettivamente detraibili) </w:t>
            </w:r>
            <w:r w:rsidR="00747E91" w:rsidRPr="00CD28F4">
              <w:rPr>
                <w:rFonts w:ascii="Calibri" w:hAnsi="Calibri" w:cs="Calibri"/>
                <w:sz w:val="24"/>
                <w:szCs w:val="24"/>
              </w:rPr>
              <w:t>fino ad un</w:t>
            </w:r>
            <w:r w:rsidR="00747E91">
              <w:rPr>
                <w:rFonts w:ascii="Calibri" w:hAnsi="Calibri" w:cs="Calibri"/>
                <w:b w:val="0"/>
                <w:bCs w:val="0"/>
                <w:sz w:val="24"/>
                <w:szCs w:val="24"/>
              </w:rPr>
              <w:t xml:space="preserve"> </w:t>
            </w:r>
            <w:r w:rsidR="00747E91" w:rsidRPr="00CD28F4">
              <w:rPr>
                <w:rFonts w:ascii="Calibri" w:hAnsi="Calibri" w:cs="Calibri"/>
                <w:sz w:val="24"/>
                <w:szCs w:val="24"/>
              </w:rPr>
              <w:t>massimo di € 10.000,00</w:t>
            </w:r>
          </w:p>
          <w:p w14:paraId="030A5703" w14:textId="77777777" w:rsidR="00CD28F4" w:rsidRDefault="00CD28F4" w:rsidP="000D4493">
            <w:pPr>
              <w:widowControl w:val="0"/>
              <w:tabs>
                <w:tab w:val="left" w:pos="284"/>
              </w:tabs>
              <w:autoSpaceDE w:val="0"/>
              <w:autoSpaceDN w:val="0"/>
              <w:adjustRightInd w:val="0"/>
              <w:spacing w:line="264" w:lineRule="auto"/>
              <w:rPr>
                <w:rFonts w:ascii="Calibri" w:hAnsi="Calibri" w:cs="Calibri"/>
                <w:sz w:val="24"/>
                <w:szCs w:val="24"/>
              </w:rPr>
            </w:pPr>
          </w:p>
          <w:p w14:paraId="380BA122" w14:textId="1365DF11" w:rsidR="00CD28F4" w:rsidRPr="00747E91" w:rsidRDefault="00365ED5" w:rsidP="000D4493">
            <w:pPr>
              <w:widowControl w:val="0"/>
              <w:tabs>
                <w:tab w:val="left" w:pos="284"/>
              </w:tabs>
              <w:autoSpaceDE w:val="0"/>
              <w:autoSpaceDN w:val="0"/>
              <w:adjustRightInd w:val="0"/>
              <w:spacing w:line="264" w:lineRule="auto"/>
              <w:rPr>
                <w:rFonts w:ascii="Calibri" w:eastAsia="Calibri" w:hAnsi="Calibri" w:cs="Calibri"/>
                <w:b w:val="0"/>
                <w:bCs w:val="0"/>
                <w:sz w:val="24"/>
                <w:szCs w:val="24"/>
              </w:rPr>
            </w:pPr>
            <w:sdt>
              <w:sdtPr>
                <w:rPr>
                  <w:rFonts w:ascii="MS Gothic" w:eastAsia="MS Gothic" w:hAnsi="MS Gothic" w:cstheme="minorHAnsi"/>
                  <w:iCs/>
                  <w:sz w:val="24"/>
                  <w:szCs w:val="24"/>
                </w:rPr>
                <w:id w:val="-1490090521"/>
                <w14:checkbox>
                  <w14:checked w14:val="0"/>
                  <w14:checkedState w14:val="2612" w14:font="MS Gothic"/>
                  <w14:uncheckedState w14:val="2610" w14:font="MS Gothic"/>
                </w14:checkbox>
              </w:sdtPr>
              <w:sdtEndPr/>
              <w:sdtContent>
                <w:r w:rsidR="00CD28F4">
                  <w:rPr>
                    <w:rFonts w:ascii="MS Gothic" w:eastAsia="MS Gothic" w:hAnsi="MS Gothic" w:cstheme="minorHAnsi" w:hint="eastAsia"/>
                    <w:bCs w:val="0"/>
                    <w:iCs/>
                    <w:sz w:val="24"/>
                    <w:szCs w:val="24"/>
                  </w:rPr>
                  <w:t>☐</w:t>
                </w:r>
              </w:sdtContent>
            </w:sdt>
            <w:r w:rsidR="00CD28F4">
              <w:rPr>
                <w:rFonts w:ascii="Calibri" w:hAnsi="Calibri" w:cs="Calibri"/>
                <w:b w:val="0"/>
                <w:bCs w:val="0"/>
                <w:sz w:val="24"/>
                <w:szCs w:val="24"/>
              </w:rPr>
              <w:t xml:space="preserve"> </w:t>
            </w:r>
            <w:r w:rsidR="00CD28F4">
              <w:rPr>
                <w:rFonts w:ascii="Calibri" w:hAnsi="Calibri" w:cs="Calibri"/>
                <w:b w:val="0"/>
                <w:bCs w:val="0"/>
                <w:sz w:val="24"/>
                <w:szCs w:val="24"/>
              </w:rPr>
              <w:tab/>
              <w:t xml:space="preserve">€ 250,00 premialità per il </w:t>
            </w:r>
            <w:r w:rsidR="00CD28F4" w:rsidRPr="00CD28F4">
              <w:rPr>
                <w:rFonts w:ascii="Calibri" w:hAnsi="Calibri" w:cs="Calibri"/>
                <w:sz w:val="24"/>
                <w:szCs w:val="24"/>
              </w:rPr>
              <w:t>possesso del rating di legalità</w:t>
            </w:r>
          </w:p>
        </w:tc>
        <w:tc>
          <w:tcPr>
            <w:tcW w:w="4234" w:type="dxa"/>
            <w:vAlign w:val="center"/>
          </w:tcPr>
          <w:p w14:paraId="6B30D428" w14:textId="31D323EE" w:rsidR="00747E91" w:rsidRPr="007427E8" w:rsidRDefault="007427E8" w:rsidP="007427E8">
            <w:pPr>
              <w:widowControl w:val="0"/>
              <w:tabs>
                <w:tab w:val="left" w:pos="284"/>
              </w:tabs>
              <w:autoSpaceDE w:val="0"/>
              <w:autoSpaceDN w:val="0"/>
              <w:adjustRightInd w:val="0"/>
              <w:spacing w:line="264"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u w:val="dotted"/>
              </w:rPr>
            </w:pPr>
            <w:r>
              <w:rPr>
                <w:rFonts w:ascii="Calibri" w:eastAsia="Calibri" w:hAnsi="Calibri" w:cs="Calibri"/>
                <w:sz w:val="24"/>
                <w:szCs w:val="24"/>
              </w:rPr>
              <w:t>€</w:t>
            </w:r>
            <w:r>
              <w:rPr>
                <w:rFonts w:ascii="Calibri" w:eastAsia="Calibri" w:hAnsi="Calibri" w:cs="Calibri"/>
                <w:sz w:val="24"/>
                <w:szCs w:val="24"/>
                <w:u w:val="dotted"/>
              </w:rPr>
              <w:tab/>
            </w:r>
            <w:r>
              <w:rPr>
                <w:rFonts w:ascii="Calibri" w:eastAsia="Calibri" w:hAnsi="Calibri" w:cs="Calibri"/>
                <w:sz w:val="24"/>
                <w:szCs w:val="24"/>
                <w:u w:val="dotted"/>
              </w:rPr>
              <w:tab/>
            </w:r>
            <w:r>
              <w:rPr>
                <w:rFonts w:ascii="Calibri" w:eastAsia="Calibri" w:hAnsi="Calibri" w:cs="Calibri"/>
                <w:sz w:val="24"/>
                <w:szCs w:val="24"/>
                <w:u w:val="dotted"/>
              </w:rPr>
              <w:tab/>
            </w:r>
            <w:r>
              <w:rPr>
                <w:rFonts w:ascii="Calibri" w:eastAsia="Calibri" w:hAnsi="Calibri" w:cs="Calibri"/>
                <w:sz w:val="24"/>
                <w:szCs w:val="24"/>
                <w:u w:val="dotted"/>
              </w:rPr>
              <w:tab/>
            </w:r>
            <w:r>
              <w:rPr>
                <w:rFonts w:ascii="Calibri" w:eastAsia="Calibri" w:hAnsi="Calibri" w:cs="Calibri"/>
                <w:sz w:val="24"/>
                <w:szCs w:val="24"/>
                <w:u w:val="dotted"/>
              </w:rPr>
              <w:tab/>
            </w:r>
          </w:p>
        </w:tc>
      </w:tr>
    </w:tbl>
    <w:p w14:paraId="18DB6507" w14:textId="77777777" w:rsidR="000B4B04" w:rsidRDefault="000B4B04" w:rsidP="00747E91">
      <w:pPr>
        <w:jc w:val="center"/>
        <w:rPr>
          <w:rFonts w:ascii="Calibri" w:eastAsia="Calibri" w:hAnsi="Calibri" w:cs="Calibri"/>
          <w:b/>
          <w:sz w:val="24"/>
          <w:szCs w:val="24"/>
        </w:rPr>
      </w:pPr>
    </w:p>
    <w:p w14:paraId="65FC54A5" w14:textId="6BF28B39" w:rsidR="007427E8" w:rsidRDefault="007427E8" w:rsidP="00747E91">
      <w:pPr>
        <w:jc w:val="center"/>
        <w:rPr>
          <w:rFonts w:ascii="Calibri" w:eastAsia="Calibri" w:hAnsi="Calibri" w:cs="Calibri"/>
          <w:b/>
          <w:sz w:val="24"/>
          <w:szCs w:val="24"/>
        </w:rPr>
      </w:pPr>
      <w:r>
        <w:rPr>
          <w:rFonts w:ascii="Calibri" w:eastAsia="Calibri" w:hAnsi="Calibri" w:cs="Calibri"/>
          <w:b/>
          <w:sz w:val="24"/>
          <w:szCs w:val="24"/>
        </w:rPr>
        <w:t>Referente dell’impresa per la domanda di contributo:</w:t>
      </w:r>
    </w:p>
    <w:tbl>
      <w:tblPr>
        <w:tblStyle w:val="Grigliatabella"/>
        <w:tblW w:w="5377"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468"/>
        <w:gridCol w:w="6129"/>
      </w:tblGrid>
      <w:tr w:rsidR="007427E8" w:rsidRPr="00872143" w14:paraId="39BFDB27" w14:textId="77777777" w:rsidTr="00325DE5">
        <w:trPr>
          <w:jc w:val="center"/>
        </w:trPr>
        <w:tc>
          <w:tcPr>
            <w:tcW w:w="4468" w:type="dxa"/>
            <w:tcBorders>
              <w:top w:val="nil"/>
              <w:left w:val="nil"/>
              <w:bottom w:val="single" w:sz="4" w:space="0" w:color="808080" w:themeColor="background1" w:themeShade="80"/>
              <w:right w:val="single" w:sz="4" w:space="0" w:color="808080" w:themeColor="background1" w:themeShade="80"/>
            </w:tcBorders>
            <w:vAlign w:val="center"/>
            <w:hideMark/>
          </w:tcPr>
          <w:p w14:paraId="0D5EA9DC" w14:textId="624CC827" w:rsidR="007427E8" w:rsidRPr="007A7594" w:rsidRDefault="007427E8" w:rsidP="000B4B04">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 xml:space="preserve">Nome e cognome </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03A706E3" w14:textId="77777777" w:rsidR="007427E8" w:rsidRPr="00872143" w:rsidRDefault="007427E8"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7427E8" w:rsidRPr="00872143" w14:paraId="16ACC14D" w14:textId="77777777" w:rsidTr="00325DE5">
        <w:trPr>
          <w:jc w:val="center"/>
        </w:trPr>
        <w:tc>
          <w:tcPr>
            <w:tcW w:w="446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733DF1E" w14:textId="77777777" w:rsidR="007427E8" w:rsidRPr="007A7594" w:rsidRDefault="007427E8" w:rsidP="000D4493">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C0353A6" w14:textId="77777777" w:rsidR="007427E8" w:rsidRPr="00872143" w:rsidRDefault="007427E8"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7427E8" w:rsidRPr="00872143" w14:paraId="2B406326" w14:textId="77777777" w:rsidTr="00325DE5">
        <w:trPr>
          <w:jc w:val="center"/>
        </w:trPr>
        <w:tc>
          <w:tcPr>
            <w:tcW w:w="446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C807113" w14:textId="77777777" w:rsidR="007427E8" w:rsidRPr="007A7594" w:rsidRDefault="007427E8" w:rsidP="000D4493">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67ED864" w14:textId="77777777" w:rsidR="007427E8" w:rsidRPr="00872143" w:rsidRDefault="007427E8"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282EA831" w14:textId="77777777" w:rsidR="007427E8" w:rsidRDefault="007427E8" w:rsidP="00747E91">
      <w:pPr>
        <w:jc w:val="center"/>
        <w:rPr>
          <w:rFonts w:ascii="Calibri" w:eastAsia="Calibri" w:hAnsi="Calibri" w:cs="Calibri"/>
          <w:b/>
          <w:sz w:val="24"/>
          <w:szCs w:val="24"/>
        </w:rPr>
      </w:pPr>
    </w:p>
    <w:p w14:paraId="257CCBE6" w14:textId="77777777" w:rsidR="007427E8" w:rsidRDefault="007427E8" w:rsidP="00747E91">
      <w:pPr>
        <w:jc w:val="center"/>
        <w:rPr>
          <w:rFonts w:ascii="Calibri" w:eastAsia="Calibri" w:hAnsi="Calibri" w:cs="Calibri"/>
          <w:b/>
          <w:sz w:val="24"/>
          <w:szCs w:val="24"/>
        </w:rPr>
      </w:pPr>
    </w:p>
    <w:p w14:paraId="47D1002B" w14:textId="5A04CFF9" w:rsidR="00872143" w:rsidRPr="00872143" w:rsidRDefault="00872143" w:rsidP="0055526C">
      <w:pPr>
        <w:jc w:val="center"/>
        <w:rPr>
          <w:rFonts w:ascii="Calibri" w:eastAsia="Calibri" w:hAnsi="Calibri" w:cs="Calibri"/>
          <w:b/>
          <w:sz w:val="24"/>
          <w:szCs w:val="24"/>
        </w:rPr>
      </w:pPr>
      <w:r w:rsidRPr="00872143">
        <w:rPr>
          <w:rFonts w:ascii="Calibri" w:eastAsia="Calibri" w:hAnsi="Calibri" w:cs="Calibri"/>
          <w:b/>
          <w:sz w:val="24"/>
          <w:szCs w:val="24"/>
        </w:rPr>
        <w:t>ALLEGA</w:t>
      </w:r>
    </w:p>
    <w:p w14:paraId="38004252" w14:textId="182B76EA" w:rsidR="00872143" w:rsidRPr="00872143" w:rsidRDefault="00872143"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sidRPr="00872143">
        <w:rPr>
          <w:rFonts w:ascii="Calibri" w:eastAsia="Times New Roman" w:hAnsi="Calibri" w:cs="Calibri"/>
          <w:bCs/>
          <w:sz w:val="24"/>
          <w:szCs w:val="24"/>
          <w:lang w:eastAsia="it-IT"/>
        </w:rPr>
        <w:t xml:space="preserve">Preventivi di spesa ovvero fatture nel caso di spese già sostenute, redatti in euro e in lingua italiana o accompagnati da una traduzione </w:t>
      </w:r>
      <w:r w:rsidRPr="00EE2080">
        <w:rPr>
          <w:rFonts w:ascii="Calibri" w:eastAsia="Times New Roman" w:hAnsi="Calibri" w:cs="Calibri"/>
          <w:bCs/>
          <w:sz w:val="24"/>
          <w:szCs w:val="24"/>
          <w:lang w:eastAsia="it-IT"/>
        </w:rPr>
        <w:t xml:space="preserve">(art. </w:t>
      </w:r>
      <w:r w:rsidR="006232FC">
        <w:rPr>
          <w:rFonts w:ascii="Calibri" w:eastAsia="Times New Roman" w:hAnsi="Calibri" w:cs="Calibri"/>
          <w:bCs/>
          <w:sz w:val="24"/>
          <w:szCs w:val="24"/>
          <w:lang w:eastAsia="it-IT"/>
        </w:rPr>
        <w:t>9</w:t>
      </w:r>
      <w:r w:rsidRPr="00EE2080">
        <w:rPr>
          <w:rFonts w:ascii="Calibri" w:eastAsia="Times New Roman" w:hAnsi="Calibri" w:cs="Calibri"/>
          <w:bCs/>
          <w:sz w:val="24"/>
          <w:szCs w:val="24"/>
          <w:lang w:eastAsia="it-IT"/>
        </w:rPr>
        <w:t>, comma 3 lett. b);</w:t>
      </w:r>
    </w:p>
    <w:p w14:paraId="7CFD0F50" w14:textId="0F3BDD35" w:rsidR="00872143" w:rsidRPr="00EB31A8" w:rsidRDefault="00872143" w:rsidP="000C513A">
      <w:pPr>
        <w:autoSpaceDE w:val="0"/>
        <w:autoSpaceDN w:val="0"/>
        <w:adjustRightInd w:val="0"/>
        <w:spacing w:after="0" w:line="264" w:lineRule="auto"/>
        <w:ind w:left="284"/>
        <w:jc w:val="both"/>
        <w:rPr>
          <w:rFonts w:ascii="Calibri" w:eastAsia="Times New Roman" w:hAnsi="Calibri" w:cs="Calibri"/>
          <w:bCs/>
          <w:strike/>
          <w:sz w:val="24"/>
          <w:szCs w:val="24"/>
          <w:lang w:eastAsia="it-IT"/>
        </w:rPr>
      </w:pPr>
    </w:p>
    <w:p w14:paraId="2C302F4F"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5C093FFA" w14:textId="77777777" w:rsidR="00E35C5A" w:rsidRDefault="00E35C5A"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0CB6902A" w14:textId="77777777" w:rsidR="00E35C5A" w:rsidRDefault="00E35C5A"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74706ABA" w14:textId="77777777" w:rsidR="00E35C5A" w:rsidRDefault="00E35C5A"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4F93C722" w14:textId="47750E84"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DELL’IMPRESA RICHIEDENTE</w:t>
      </w:r>
    </w:p>
    <w:p w14:paraId="734B5098"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041C17A2" w14:textId="77777777" w:rsidR="003B15D6" w:rsidRDefault="003B15D6"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12856205" w14:textId="77777777" w:rsidR="003B15D6" w:rsidRDefault="003B15D6"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13A75F50" w14:textId="77777777" w:rsidR="003B15D6" w:rsidRDefault="003B15D6"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2A1A2EF9" w14:textId="45358E0E" w:rsidR="00CD28F4" w:rsidRDefault="00CD28F4">
      <w:pPr>
        <w:rPr>
          <w:rFonts w:ascii="Calibri" w:eastAsia="Times New Roman" w:hAnsi="Calibri" w:cs="Calibri"/>
          <w:bCs/>
          <w:sz w:val="24"/>
          <w:szCs w:val="24"/>
          <w:lang w:eastAsia="it-IT"/>
        </w:rPr>
      </w:pPr>
    </w:p>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t>INFORMATIVA AI SENSI DEGLI ARTICOLI 13 E 14 DEL REGOLAMENTO UE 2016/679 (GDPR).</w:t>
      </w:r>
    </w:p>
    <w:p w14:paraId="1ACB008E" w14:textId="56C6D24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r w:rsidRPr="0055526C">
        <w:rPr>
          <w:rFonts w:ascii="Calibri" w:eastAsia="MS Mincho" w:hAnsi="Calibri" w:cs="Times New Roman"/>
          <w:lang w:eastAsia="it-IT"/>
        </w:rPr>
        <w:t xml:space="preserve">ed Artigianato di Roma (di seguito anche “CCIAA”) intende informarLa sulle modalità del trattamento dei Suoi dati personali, in relazione alla presentazione della domanda di contributo. </w:t>
      </w:r>
    </w:p>
    <w:p w14:paraId="78E10420" w14:textId="0EBC416F"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w:t>
      </w:r>
      <w:proofErr w:type="spellStart"/>
      <w:r w:rsidRPr="0055526C">
        <w:rPr>
          <w:rFonts w:ascii="Calibri" w:eastAsia="MS Mincho" w:hAnsi="Calibri" w:cs="Times New Roman"/>
          <w:lang w:eastAsia="it-IT"/>
        </w:rPr>
        <w:t>Burrò</w:t>
      </w:r>
      <w:proofErr w:type="spellEnd"/>
      <w:r w:rsidRPr="0055526C">
        <w:rPr>
          <w:rFonts w:ascii="Calibri" w:eastAsia="MS Mincho" w:hAnsi="Calibri" w:cs="Times New Roman"/>
          <w:lang w:eastAsia="it-IT"/>
        </w:rPr>
        <w:t xml:space="preserve">, 147 - 00186 Roma, </w:t>
      </w:r>
      <w:r w:rsidRPr="0055526C">
        <w:rPr>
          <w:rFonts w:ascii="Calibri" w:eastAsia="MS Mincho" w:hAnsi="Calibri" w:cs="Times New Roman"/>
          <w:bCs/>
          <w:lang w:eastAsia="it-IT"/>
        </w:rPr>
        <w:t>C.F.</w:t>
      </w:r>
      <w:r w:rsidRPr="0055526C">
        <w:rPr>
          <w:rFonts w:ascii="Calibri" w:eastAsia="MS Mincho" w:hAnsi="Calibri" w:cs="Times New Roman"/>
          <w:lang w:eastAsia="it-IT"/>
        </w:rPr>
        <w:t xml:space="preserve"> 80099790588 - </w:t>
      </w:r>
      <w:r w:rsidRPr="0055526C">
        <w:rPr>
          <w:rFonts w:ascii="Times New Roman" w:eastAsia="MS Mincho" w:hAnsi="Times New Roman" w:cs="Times New Roman"/>
          <w:bCs/>
          <w:lang w:eastAsia="it-IT"/>
        </w:rPr>
        <w:t>P.I.</w:t>
      </w:r>
      <w:r w:rsidRPr="0055526C">
        <w:rPr>
          <w:rFonts w:ascii="Calibri" w:eastAsia="MS Mincho" w:hAnsi="Calibri" w:cs="Times New Roman"/>
          <w:lang w:eastAsia="it-IT"/>
        </w:rPr>
        <w:t xml:space="preserve"> 01240741007, la quale ha designato il Responsabile della Protezione dei Dati (RPD), contattabile al seguente indirizzo e-mail: </w:t>
      </w:r>
      <w:r w:rsidRPr="00325DE5">
        <w:rPr>
          <w:rFonts w:ascii="Calibri" w:eastAsia="MS Mincho" w:hAnsi="Calibri" w:cs="Times New Roman"/>
          <w:i/>
          <w:lang w:eastAsia="it-IT"/>
        </w:rPr>
        <w:t>dpo@rm.camcom.it</w:t>
      </w:r>
      <w:r w:rsidRPr="00325DE5">
        <w:rPr>
          <w:rFonts w:ascii="Calibri" w:eastAsia="MS Mincho" w:hAnsi="Calibri" w:cs="Times New Roman"/>
          <w:lang w:eastAsia="it-IT"/>
        </w:rPr>
        <w:t xml:space="preserve"> </w:t>
      </w:r>
    </w:p>
    <w:p w14:paraId="6B6836D5" w14:textId="0210E90B"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00C77BF0" w:rsidRPr="00C77BF0">
        <w:rPr>
          <w:rFonts w:ascii="Calibri" w:eastAsia="MS Mincho" w:hAnsi="Calibri" w:cs="Times New Roman"/>
          <w:b/>
          <w:i/>
          <w:lang w:eastAsia="it-IT"/>
        </w:rPr>
        <w:t xml:space="preserve">BANDO VOUCHER </w:t>
      </w:r>
      <w:r w:rsidR="00C77BF0" w:rsidRPr="00C77BF0">
        <w:rPr>
          <w:rFonts w:ascii="Calibri" w:eastAsia="MS Mincho" w:hAnsi="Calibri" w:cs="Times New Roman"/>
          <w:b/>
          <w:bCs/>
          <w:i/>
          <w:lang w:eastAsia="it-IT"/>
        </w:rPr>
        <w:t xml:space="preserve">DOPPIA TRANSIZIONE </w:t>
      </w:r>
      <w:r w:rsidR="00C77BF0" w:rsidRPr="00060FA5">
        <w:rPr>
          <w:rFonts w:ascii="Calibri" w:eastAsia="MS Mincho" w:hAnsi="Calibri" w:cs="Times New Roman"/>
          <w:b/>
          <w:bCs/>
          <w:i/>
          <w:lang w:eastAsia="it-IT"/>
        </w:rPr>
        <w:t>DIGITALE E ECOLOGICA</w:t>
      </w:r>
      <w:r w:rsidR="00C77BF0" w:rsidRPr="00C77BF0">
        <w:rPr>
          <w:rFonts w:ascii="Calibri" w:eastAsia="MS Mincho" w:hAnsi="Calibri" w:cs="Times New Roman"/>
          <w:b/>
          <w:bCs/>
          <w:i/>
          <w:lang w:eastAsia="it-IT"/>
        </w:rPr>
        <w:t xml:space="preserve"> </w:t>
      </w:r>
      <w:r w:rsidR="00C77BF0" w:rsidRPr="00060FA5">
        <w:rPr>
          <w:rFonts w:ascii="Calibri" w:eastAsia="MS Mincho" w:hAnsi="Calibri" w:cs="Times New Roman"/>
          <w:b/>
          <w:bCs/>
          <w:i/>
          <w:lang w:eastAsia="it-IT"/>
        </w:rPr>
        <w:t>2025</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il presente bando cessa decorsi 10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5B4CBDBD" w:rsidR="00872143" w:rsidRPr="00325DE5" w:rsidRDefault="00872143" w:rsidP="008A4BBC">
      <w:pPr>
        <w:numPr>
          <w:ilvl w:val="0"/>
          <w:numId w:val="3"/>
        </w:numPr>
        <w:spacing w:after="0" w:line="240" w:lineRule="auto"/>
        <w:ind w:left="0"/>
        <w:jc w:val="both"/>
        <w:rPr>
          <w:rFonts w:ascii="Calibri" w:eastAsia="MS Mincho" w:hAnsi="Calibri" w:cs="Times New Roman"/>
          <w:lang w:eastAsia="it-IT"/>
        </w:rPr>
      </w:pPr>
      <w:r w:rsidRPr="00325DE5">
        <w:rPr>
          <w:rFonts w:ascii="Calibri" w:eastAsia="MS Mincho" w:hAnsi="Calibri" w:cs="Times New Roman"/>
          <w:lang w:eastAsia="it-IT"/>
        </w:rPr>
        <w:t xml:space="preserve">esercitare </w:t>
      </w:r>
      <w:r w:rsidRPr="00325DE5">
        <w:rPr>
          <w:rFonts w:ascii="Calibri" w:eastAsia="Times New Roman" w:hAnsi="Calibri" w:cs="Calibri"/>
          <w:lang w:eastAsia="it-IT"/>
        </w:rPr>
        <w:t>c</w:t>
      </w:r>
      <w:r w:rsidRPr="00325DE5">
        <w:rPr>
          <w:rFonts w:ascii="Calibri" w:eastAsia="MS Mincho" w:hAnsi="Calibri" w:cs="Times New Roman"/>
          <w:lang w:eastAsia="it-IT"/>
        </w:rPr>
        <w:t xml:space="preserve">on idonea comunicazione i diritti di cui alla lettera a) mediante la casella di posta </w:t>
      </w:r>
      <w:r w:rsidRPr="00325DE5">
        <w:rPr>
          <w:rFonts w:ascii="Calibri" w:eastAsia="MS Mincho" w:hAnsi="Calibri" w:cs="Times New Roman"/>
          <w:i/>
          <w:lang w:eastAsia="it-IT"/>
        </w:rPr>
        <w:t>areapromozionesviluppo@rm.legalmail.camcom.it</w:t>
      </w:r>
      <w:r w:rsidRPr="00325DE5">
        <w:rPr>
          <w:rFonts w:ascii="Calibri" w:eastAsia="MS Mincho" w:hAnsi="Calibri" w:cs="Times New Roman"/>
          <w:lang w:eastAsia="it-IT"/>
        </w:rPr>
        <w:t xml:space="preserve">; </w:t>
      </w:r>
    </w:p>
    <w:p w14:paraId="30B5E6FB" w14:textId="5D387B5B" w:rsidR="00470AB1" w:rsidRPr="00325DE5" w:rsidRDefault="008A4BBC" w:rsidP="008A4BBC">
      <w:pPr>
        <w:ind w:hanging="360"/>
      </w:pPr>
      <w:r w:rsidRPr="00325DE5">
        <w:rPr>
          <w:rFonts w:ascii="Calibri" w:eastAsia="MS Mincho" w:hAnsi="Calibri" w:cs="Times New Roman"/>
          <w:lang w:eastAsia="it-IT"/>
        </w:rPr>
        <w:t>c)</w:t>
      </w:r>
      <w:r w:rsidRPr="00325DE5">
        <w:rPr>
          <w:rFonts w:ascii="Calibri" w:eastAsia="MS Mincho" w:hAnsi="Calibri" w:cs="Times New Roman"/>
          <w:lang w:eastAsia="it-IT"/>
        </w:rPr>
        <w:tab/>
      </w:r>
      <w:r w:rsidR="00872143" w:rsidRPr="00325DE5">
        <w:rPr>
          <w:rFonts w:ascii="Calibri" w:eastAsia="MS Mincho" w:hAnsi="Calibri" w:cs="Times New Roman"/>
          <w:lang w:eastAsia="it-IT"/>
        </w:rPr>
        <w:t xml:space="preserve">proporre un reclamo al Garante per la protezione dei dati personali, </w:t>
      </w:r>
      <w:r w:rsidR="00872143" w:rsidRPr="00325DE5">
        <w:rPr>
          <w:rFonts w:ascii="Calibri" w:eastAsia="MS Mincho" w:hAnsi="Calibri" w:cs="Calibri"/>
          <w:lang w:eastAsia="it-IT"/>
        </w:rPr>
        <w:t xml:space="preserve">ex art. 77 del GDPR, </w:t>
      </w:r>
      <w:r w:rsidR="00872143" w:rsidRPr="00325DE5">
        <w:rPr>
          <w:rFonts w:ascii="Calibri" w:eastAsia="MS Mincho" w:hAnsi="Calibri" w:cs="Times New Roman"/>
          <w:lang w:eastAsia="it-IT"/>
        </w:rPr>
        <w:t xml:space="preserve">seguendo le procedure e le indicazioni pubblicate sul sito web ufficiale dell’Autorità: </w:t>
      </w:r>
      <w:hyperlink r:id="rId9" w:history="1">
        <w:r w:rsidR="00872143" w:rsidRPr="00325DE5">
          <w:rPr>
            <w:rFonts w:ascii="Calibri" w:eastAsia="Times New Roman" w:hAnsi="Calibri" w:cs="Calibri"/>
            <w:i/>
            <w:lang w:eastAsia="it-IT"/>
          </w:rPr>
          <w:t>www.garanteprivacy.it</w:t>
        </w:r>
      </w:hyperlink>
      <w:r w:rsidR="00325DE5">
        <w:rPr>
          <w:rFonts w:ascii="Calibri" w:eastAsia="Times New Roman" w:hAnsi="Calibri" w:cs="Calibri"/>
          <w:i/>
          <w:lang w:eastAsia="it-IT"/>
        </w:rPr>
        <w:t>.</w:t>
      </w:r>
    </w:p>
    <w:sectPr w:rsidR="00470AB1" w:rsidRPr="00325DE5" w:rsidSect="00C41745">
      <w:footerReference w:type="default" r:id="rId10"/>
      <w:headerReference w:type="first" r:id="rId11"/>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CFFC5F" w14:textId="77777777" w:rsidR="000F33AA" w:rsidRDefault="000F33AA" w:rsidP="00872143">
      <w:pPr>
        <w:spacing w:after="0" w:line="240" w:lineRule="auto"/>
      </w:pPr>
      <w:r>
        <w:separator/>
      </w:r>
    </w:p>
  </w:endnote>
  <w:endnote w:type="continuationSeparator" w:id="0">
    <w:p w14:paraId="6B9B5739" w14:textId="77777777" w:rsidR="000F33AA" w:rsidRDefault="000F33AA"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355483"/>
      <w:docPartObj>
        <w:docPartGallery w:val="Page Numbers (Bottom of Page)"/>
        <w:docPartUnique/>
      </w:docPartObj>
    </w:sdtPr>
    <w:sdtEndPr/>
    <w:sdtContent>
      <w:p w14:paraId="4816AC9B" w14:textId="7B1488D0" w:rsidR="00877000" w:rsidRDefault="00877000">
        <w:pPr>
          <w:pStyle w:val="Pidipagina"/>
          <w:jc w:val="center"/>
        </w:pPr>
        <w:r>
          <w:fldChar w:fldCharType="begin"/>
        </w:r>
        <w:r>
          <w:instrText>PAGE   \* MERGEFORMAT</w:instrText>
        </w:r>
        <w:r>
          <w:fldChar w:fldCharType="separate"/>
        </w:r>
        <w:r w:rsidR="00365ED5">
          <w:rPr>
            <w:noProof/>
          </w:rPr>
          <w:t>9</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3EECB0" w14:textId="77777777" w:rsidR="000F33AA" w:rsidRDefault="000F33AA" w:rsidP="00872143">
      <w:pPr>
        <w:spacing w:after="0" w:line="240" w:lineRule="auto"/>
      </w:pPr>
      <w:r>
        <w:separator/>
      </w:r>
    </w:p>
  </w:footnote>
  <w:footnote w:type="continuationSeparator" w:id="0">
    <w:p w14:paraId="2EA0E634" w14:textId="77777777" w:rsidR="000F33AA" w:rsidRDefault="000F33AA" w:rsidP="00872143">
      <w:pPr>
        <w:spacing w:after="0" w:line="240" w:lineRule="auto"/>
      </w:pPr>
      <w:r>
        <w:continuationSeparator/>
      </w:r>
    </w:p>
  </w:footnote>
  <w:footnote w:id="1">
    <w:p w14:paraId="14FB143F"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corrispondere a quello inserito nel modello base allegato alla domanda telematica.</w:t>
      </w:r>
    </w:p>
  </w:footnote>
  <w:footnote w:id="2">
    <w:p w14:paraId="7F447AA4"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essere intestato all’impresa per la quale viene presentata la domanda.</w:t>
      </w:r>
    </w:p>
  </w:footnote>
  <w:footnote w:id="3">
    <w:p w14:paraId="0121E9E8" w14:textId="77777777" w:rsidR="00872143" w:rsidRPr="008A4BBC" w:rsidRDefault="00872143" w:rsidP="008A4BBC">
      <w:pPr>
        <w:pStyle w:val="Testonotaapidipagina"/>
        <w:ind w:left="142" w:hanging="142"/>
        <w:jc w:val="both"/>
        <w:rPr>
          <w:rFonts w:cstheme="minorHAnsi"/>
        </w:rPr>
      </w:pPr>
      <w:r w:rsidRPr="008A4BBC">
        <w:rPr>
          <w:rStyle w:val="Rimandonotaapidipagina"/>
          <w:rFonts w:asciiTheme="minorHAnsi" w:hAnsiTheme="minorHAnsi" w:cstheme="minorHAnsi"/>
        </w:rPr>
        <w:footnoteRef/>
      </w:r>
      <w:r w:rsidRPr="008A4BBC">
        <w:rPr>
          <w:rFonts w:cstheme="minorHAnsi"/>
        </w:rPr>
        <w:t xml:space="preserve"> Ove l’IVA non sia soggettivamente detraibile da parte dell’impresa è necessario allegare idonea dichiarazione di soggettività fiscale, in mancanza della quale l’importo che viene preso in considerazione dall’Ufficio per il calcolo del contributo è sempre al netto dell’IVA.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A2E4E" w14:textId="108937E6" w:rsidR="00A52D96" w:rsidRDefault="00A52D96">
    <w:pPr>
      <w:pStyle w:val="Intestazione"/>
    </w:pPr>
  </w:p>
  <w:p w14:paraId="78ECC76A" w14:textId="77777777" w:rsidR="00365ED5" w:rsidRDefault="00365ED5" w:rsidP="00365ED5">
    <w:pPr>
      <w:pStyle w:val="Intestazione"/>
      <w:tabs>
        <w:tab w:val="clear" w:pos="4819"/>
        <w:tab w:val="clear" w:pos="9638"/>
      </w:tabs>
      <w:ind w:left="567" w:right="565"/>
    </w:pPr>
    <w:r w:rsidRPr="007C7EE4">
      <w:rPr>
        <w:noProof/>
      </w:rPr>
      <w:drawing>
        <wp:inline distT="0" distB="0" distL="0" distR="0" wp14:anchorId="2EAB15A9" wp14:editId="746ABA73">
          <wp:extent cx="2465846" cy="453224"/>
          <wp:effectExtent l="0" t="0" r="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2042" cy="454363"/>
                  </a:xfrm>
                  <a:prstGeom prst="rect">
                    <a:avLst/>
                  </a:prstGeom>
                  <a:noFill/>
                  <a:ln>
                    <a:noFill/>
                  </a:ln>
                </pic:spPr>
              </pic:pic>
            </a:graphicData>
          </a:graphic>
        </wp:inline>
      </w:drawing>
    </w:r>
    <w:r>
      <w:t xml:space="preserve">                                                                 </w:t>
    </w:r>
    <w:r w:rsidRPr="000A7BB4">
      <w:rPr>
        <w:rFonts w:ascii="Calibri" w:hAnsi="Calibri" w:cs="Calibri"/>
        <w:b/>
        <w:noProof/>
      </w:rPr>
      <w:drawing>
        <wp:inline distT="0" distB="0" distL="0" distR="0" wp14:anchorId="3D7FC79C" wp14:editId="6A1992FF">
          <wp:extent cx="763326" cy="492168"/>
          <wp:effectExtent l="0" t="0" r="0" b="3175"/>
          <wp:docPr id="3" name="Immagine 3" descr="Punto impresa digit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Punto impresa digital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68002" cy="495183"/>
                  </a:xfrm>
                  <a:prstGeom prst="rect">
                    <a:avLst/>
                  </a:prstGeom>
                  <a:noFill/>
                  <a:ln>
                    <a:noFill/>
                  </a:ln>
                </pic:spPr>
              </pic:pic>
            </a:graphicData>
          </a:graphic>
        </wp:inline>
      </w:drawing>
    </w:r>
  </w:p>
  <w:p w14:paraId="7B323084" w14:textId="72292CFB" w:rsidR="00A52D96" w:rsidRDefault="00672C0B">
    <w:pPr>
      <w:pStyle w:val="Intestazione"/>
    </w:pPr>
    <w:r>
      <w:rPr>
        <w:rFonts w:eastAsia="Times New Roman" w:cs="Arial"/>
        <w:b/>
        <w:bCs/>
        <w:noProof/>
        <w:sz w:val="24"/>
        <w:szCs w:val="24"/>
        <w:lang w:eastAsia="it-IT"/>
      </w:rPr>
      <w:t xml:space="preserve">                                             </w:t>
    </w:r>
    <w:r w:rsidR="005E7E7D">
      <w:rPr>
        <w:rFonts w:eastAsia="Times New Roman" w:cs="Arial"/>
        <w:b/>
        <w:bCs/>
        <w:noProof/>
        <w:sz w:val="24"/>
        <w:szCs w:val="24"/>
        <w:lang w:eastAsia="it-IT"/>
      </w:rPr>
      <w:t xml:space="preserve">              </w:t>
    </w:r>
    <w:r>
      <w:rPr>
        <w:rFonts w:eastAsia="Times New Roman" w:cs="Arial"/>
        <w:b/>
        <w:bCs/>
        <w:noProof/>
        <w:sz w:val="24"/>
        <w:szCs w:val="24"/>
        <w:lang w:eastAsia="it-IT"/>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6125B"/>
    <w:multiLevelType w:val="hybridMultilevel"/>
    <w:tmpl w:val="E03268F6"/>
    <w:lvl w:ilvl="0" w:tplc="0410000F">
      <w:start w:val="1"/>
      <w:numFmt w:val="decimal"/>
      <w:lvlText w:val="%1."/>
      <w:lvlJc w:val="left"/>
      <w:pPr>
        <w:ind w:left="1757" w:hanging="360"/>
      </w:pPr>
    </w:lvl>
    <w:lvl w:ilvl="1" w:tplc="04100019" w:tentative="1">
      <w:start w:val="1"/>
      <w:numFmt w:val="lowerLetter"/>
      <w:lvlText w:val="%2."/>
      <w:lvlJc w:val="left"/>
      <w:pPr>
        <w:ind w:left="2477" w:hanging="360"/>
      </w:pPr>
    </w:lvl>
    <w:lvl w:ilvl="2" w:tplc="0410001B" w:tentative="1">
      <w:start w:val="1"/>
      <w:numFmt w:val="lowerRoman"/>
      <w:lvlText w:val="%3."/>
      <w:lvlJc w:val="right"/>
      <w:pPr>
        <w:ind w:left="3197" w:hanging="180"/>
      </w:pPr>
    </w:lvl>
    <w:lvl w:ilvl="3" w:tplc="0410000F" w:tentative="1">
      <w:start w:val="1"/>
      <w:numFmt w:val="decimal"/>
      <w:lvlText w:val="%4."/>
      <w:lvlJc w:val="left"/>
      <w:pPr>
        <w:ind w:left="3917" w:hanging="360"/>
      </w:pPr>
    </w:lvl>
    <w:lvl w:ilvl="4" w:tplc="04100019" w:tentative="1">
      <w:start w:val="1"/>
      <w:numFmt w:val="lowerLetter"/>
      <w:lvlText w:val="%5."/>
      <w:lvlJc w:val="left"/>
      <w:pPr>
        <w:ind w:left="4637" w:hanging="360"/>
      </w:pPr>
    </w:lvl>
    <w:lvl w:ilvl="5" w:tplc="0410001B" w:tentative="1">
      <w:start w:val="1"/>
      <w:numFmt w:val="lowerRoman"/>
      <w:lvlText w:val="%6."/>
      <w:lvlJc w:val="right"/>
      <w:pPr>
        <w:ind w:left="5357" w:hanging="180"/>
      </w:pPr>
    </w:lvl>
    <w:lvl w:ilvl="6" w:tplc="0410000F" w:tentative="1">
      <w:start w:val="1"/>
      <w:numFmt w:val="decimal"/>
      <w:lvlText w:val="%7."/>
      <w:lvlJc w:val="left"/>
      <w:pPr>
        <w:ind w:left="6077" w:hanging="360"/>
      </w:pPr>
    </w:lvl>
    <w:lvl w:ilvl="7" w:tplc="04100019" w:tentative="1">
      <w:start w:val="1"/>
      <w:numFmt w:val="lowerLetter"/>
      <w:lvlText w:val="%8."/>
      <w:lvlJc w:val="left"/>
      <w:pPr>
        <w:ind w:left="6797" w:hanging="360"/>
      </w:pPr>
    </w:lvl>
    <w:lvl w:ilvl="8" w:tplc="0410001B" w:tentative="1">
      <w:start w:val="1"/>
      <w:numFmt w:val="lowerRoman"/>
      <w:lvlText w:val="%9."/>
      <w:lvlJc w:val="right"/>
      <w:pPr>
        <w:ind w:left="7517" w:hanging="180"/>
      </w:pPr>
    </w:lvl>
  </w:abstractNum>
  <w:abstractNum w:abstractNumId="1">
    <w:nsid w:val="26B075ED"/>
    <w:multiLevelType w:val="hybridMultilevel"/>
    <w:tmpl w:val="B5C036B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EA5356D"/>
    <w:multiLevelType w:val="hybridMultilevel"/>
    <w:tmpl w:val="6F0EF89A"/>
    <w:numStyleLink w:val="Stileimportato8"/>
  </w:abstractNum>
  <w:abstractNum w:abstractNumId="3">
    <w:nsid w:val="2F7A05E5"/>
    <w:multiLevelType w:val="hybridMultilevel"/>
    <w:tmpl w:val="CA1AF7A0"/>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39C4636C"/>
    <w:multiLevelType w:val="hybridMultilevel"/>
    <w:tmpl w:val="1E9C8B6C"/>
    <w:lvl w:ilvl="0" w:tplc="FFFFFFFF">
      <w:start w:val="1"/>
      <w:numFmt w:val="decimal"/>
      <w:lvlText w:val="%1."/>
      <w:lvlJc w:val="left"/>
      <w:pPr>
        <w:ind w:left="644"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573837DE"/>
    <w:multiLevelType w:val="hybridMultilevel"/>
    <w:tmpl w:val="49D4A382"/>
    <w:numStyleLink w:val="Stileimportato6"/>
  </w:abstractNum>
  <w:abstractNum w:abstractNumId="10">
    <w:nsid w:val="61CB6DBD"/>
    <w:multiLevelType w:val="hybridMultilevel"/>
    <w:tmpl w:val="877C215A"/>
    <w:lvl w:ilvl="0" w:tplc="0410000F">
      <w:start w:val="1"/>
      <w:numFmt w:val="decimal"/>
      <w:lvlText w:val="%1."/>
      <w:lvlJc w:val="left"/>
      <w:pPr>
        <w:ind w:left="1724" w:hanging="360"/>
      </w:pPr>
    </w:lvl>
    <w:lvl w:ilvl="1" w:tplc="04100019" w:tentative="1">
      <w:start w:val="1"/>
      <w:numFmt w:val="lowerLetter"/>
      <w:lvlText w:val="%2."/>
      <w:lvlJc w:val="left"/>
      <w:pPr>
        <w:ind w:left="2444" w:hanging="360"/>
      </w:pPr>
    </w:lvl>
    <w:lvl w:ilvl="2" w:tplc="0410001B" w:tentative="1">
      <w:start w:val="1"/>
      <w:numFmt w:val="lowerRoman"/>
      <w:lvlText w:val="%3."/>
      <w:lvlJc w:val="right"/>
      <w:pPr>
        <w:ind w:left="3164" w:hanging="180"/>
      </w:pPr>
    </w:lvl>
    <w:lvl w:ilvl="3" w:tplc="0410000F" w:tentative="1">
      <w:start w:val="1"/>
      <w:numFmt w:val="decimal"/>
      <w:lvlText w:val="%4."/>
      <w:lvlJc w:val="left"/>
      <w:pPr>
        <w:ind w:left="3884" w:hanging="360"/>
      </w:pPr>
    </w:lvl>
    <w:lvl w:ilvl="4" w:tplc="04100019" w:tentative="1">
      <w:start w:val="1"/>
      <w:numFmt w:val="lowerLetter"/>
      <w:lvlText w:val="%5."/>
      <w:lvlJc w:val="left"/>
      <w:pPr>
        <w:ind w:left="4604" w:hanging="360"/>
      </w:pPr>
    </w:lvl>
    <w:lvl w:ilvl="5" w:tplc="0410001B" w:tentative="1">
      <w:start w:val="1"/>
      <w:numFmt w:val="lowerRoman"/>
      <w:lvlText w:val="%6."/>
      <w:lvlJc w:val="right"/>
      <w:pPr>
        <w:ind w:left="5324" w:hanging="180"/>
      </w:pPr>
    </w:lvl>
    <w:lvl w:ilvl="6" w:tplc="0410000F" w:tentative="1">
      <w:start w:val="1"/>
      <w:numFmt w:val="decimal"/>
      <w:lvlText w:val="%7."/>
      <w:lvlJc w:val="left"/>
      <w:pPr>
        <w:ind w:left="6044" w:hanging="360"/>
      </w:pPr>
    </w:lvl>
    <w:lvl w:ilvl="7" w:tplc="04100019" w:tentative="1">
      <w:start w:val="1"/>
      <w:numFmt w:val="lowerLetter"/>
      <w:lvlText w:val="%8."/>
      <w:lvlJc w:val="left"/>
      <w:pPr>
        <w:ind w:left="6764" w:hanging="360"/>
      </w:pPr>
    </w:lvl>
    <w:lvl w:ilvl="8" w:tplc="0410001B" w:tentative="1">
      <w:start w:val="1"/>
      <w:numFmt w:val="lowerRoman"/>
      <w:lvlText w:val="%9."/>
      <w:lvlJc w:val="right"/>
      <w:pPr>
        <w:ind w:left="7484" w:hanging="180"/>
      </w:pPr>
    </w:lvl>
  </w:abstractNum>
  <w:abstractNum w:abstractNumId="11">
    <w:nsid w:val="6BB265B5"/>
    <w:multiLevelType w:val="hybridMultilevel"/>
    <w:tmpl w:val="D3564A6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6BE87319"/>
    <w:multiLevelType w:val="hybridMultilevel"/>
    <w:tmpl w:val="53BE2F0A"/>
    <w:lvl w:ilvl="0" w:tplc="04100015">
      <w:start w:val="1"/>
      <w:numFmt w:val="upp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3">
    <w:nsid w:val="79BE5057"/>
    <w:multiLevelType w:val="hybridMultilevel"/>
    <w:tmpl w:val="1E9C8B6C"/>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7"/>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9"/>
  </w:num>
  <w:num w:numId="6">
    <w:abstractNumId w:val="9"/>
    <w:lvlOverride w:ilvl="0">
      <w:lvl w:ilvl="0" w:tplc="D20491AC">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A263EDE">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9C87B6C">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5E2FAFC">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F0C3AA8">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6BAFE90">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13A48C4">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14842DA">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382E9F8">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8"/>
  </w:num>
  <w:num w:numId="8">
    <w:abstractNumId w:val="2"/>
  </w:num>
  <w:num w:numId="9">
    <w:abstractNumId w:val="12"/>
  </w:num>
  <w:num w:numId="10">
    <w:abstractNumId w:val="3"/>
  </w:num>
  <w:num w:numId="11">
    <w:abstractNumId w:val="10"/>
  </w:num>
  <w:num w:numId="12">
    <w:abstractNumId w:val="0"/>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B03"/>
    <w:rsid w:val="000077EA"/>
    <w:rsid w:val="000144EB"/>
    <w:rsid w:val="00022DE3"/>
    <w:rsid w:val="0005120C"/>
    <w:rsid w:val="00051800"/>
    <w:rsid w:val="000609D5"/>
    <w:rsid w:val="00060FA5"/>
    <w:rsid w:val="00064F21"/>
    <w:rsid w:val="00066284"/>
    <w:rsid w:val="00091B25"/>
    <w:rsid w:val="000959AD"/>
    <w:rsid w:val="000B4B04"/>
    <w:rsid w:val="000C3966"/>
    <w:rsid w:val="000C513A"/>
    <w:rsid w:val="000D06AF"/>
    <w:rsid w:val="000D0C7E"/>
    <w:rsid w:val="000D11E4"/>
    <w:rsid w:val="000E48C4"/>
    <w:rsid w:val="000E4E8E"/>
    <w:rsid w:val="000F008F"/>
    <w:rsid w:val="000F33AA"/>
    <w:rsid w:val="00112952"/>
    <w:rsid w:val="001158E5"/>
    <w:rsid w:val="0012023D"/>
    <w:rsid w:val="00160711"/>
    <w:rsid w:val="0016722C"/>
    <w:rsid w:val="00182332"/>
    <w:rsid w:val="00193780"/>
    <w:rsid w:val="001A4822"/>
    <w:rsid w:val="001B2409"/>
    <w:rsid w:val="001B5224"/>
    <w:rsid w:val="001C101C"/>
    <w:rsid w:val="001D73D4"/>
    <w:rsid w:val="001E7AC3"/>
    <w:rsid w:val="001F6BC6"/>
    <w:rsid w:val="00221F7E"/>
    <w:rsid w:val="0022727C"/>
    <w:rsid w:val="00234218"/>
    <w:rsid w:val="0024760D"/>
    <w:rsid w:val="00295304"/>
    <w:rsid w:val="002A535B"/>
    <w:rsid w:val="002B576B"/>
    <w:rsid w:val="002B6C08"/>
    <w:rsid w:val="002C300B"/>
    <w:rsid w:val="002C3E74"/>
    <w:rsid w:val="002C45C8"/>
    <w:rsid w:val="002C5313"/>
    <w:rsid w:val="002D0508"/>
    <w:rsid w:val="002D4521"/>
    <w:rsid w:val="002E6BBD"/>
    <w:rsid w:val="002F50B1"/>
    <w:rsid w:val="003013D2"/>
    <w:rsid w:val="0031482B"/>
    <w:rsid w:val="00325DE5"/>
    <w:rsid w:val="003509B6"/>
    <w:rsid w:val="00365ED5"/>
    <w:rsid w:val="00377063"/>
    <w:rsid w:val="00382B02"/>
    <w:rsid w:val="00385249"/>
    <w:rsid w:val="00394BA2"/>
    <w:rsid w:val="00397E5A"/>
    <w:rsid w:val="003A7100"/>
    <w:rsid w:val="003B15D6"/>
    <w:rsid w:val="003E5DEB"/>
    <w:rsid w:val="003F131E"/>
    <w:rsid w:val="004057D2"/>
    <w:rsid w:val="00411D55"/>
    <w:rsid w:val="00413BBC"/>
    <w:rsid w:val="00470AB1"/>
    <w:rsid w:val="00483AAB"/>
    <w:rsid w:val="00487CE4"/>
    <w:rsid w:val="00497131"/>
    <w:rsid w:val="004B111E"/>
    <w:rsid w:val="004B2FDA"/>
    <w:rsid w:val="004C07D1"/>
    <w:rsid w:val="004D160C"/>
    <w:rsid w:val="00506CE9"/>
    <w:rsid w:val="005071A1"/>
    <w:rsid w:val="0051359E"/>
    <w:rsid w:val="00521F87"/>
    <w:rsid w:val="00531E0C"/>
    <w:rsid w:val="0055526C"/>
    <w:rsid w:val="00555E64"/>
    <w:rsid w:val="005B64CB"/>
    <w:rsid w:val="005D1C44"/>
    <w:rsid w:val="005D3C43"/>
    <w:rsid w:val="005E7E7D"/>
    <w:rsid w:val="005F0ED1"/>
    <w:rsid w:val="00603A31"/>
    <w:rsid w:val="006101C2"/>
    <w:rsid w:val="0061610A"/>
    <w:rsid w:val="006232FC"/>
    <w:rsid w:val="006347A3"/>
    <w:rsid w:val="00635264"/>
    <w:rsid w:val="00637678"/>
    <w:rsid w:val="00654CE0"/>
    <w:rsid w:val="00672C0B"/>
    <w:rsid w:val="00686691"/>
    <w:rsid w:val="006A1B03"/>
    <w:rsid w:val="006A7236"/>
    <w:rsid w:val="006B0978"/>
    <w:rsid w:val="006E2400"/>
    <w:rsid w:val="006E3717"/>
    <w:rsid w:val="006F208D"/>
    <w:rsid w:val="006F2379"/>
    <w:rsid w:val="00723C93"/>
    <w:rsid w:val="00741957"/>
    <w:rsid w:val="007427E8"/>
    <w:rsid w:val="00747E91"/>
    <w:rsid w:val="007A7594"/>
    <w:rsid w:val="007B1E51"/>
    <w:rsid w:val="007B4BD4"/>
    <w:rsid w:val="007C0326"/>
    <w:rsid w:val="007C393D"/>
    <w:rsid w:val="007C4041"/>
    <w:rsid w:val="007E103B"/>
    <w:rsid w:val="007E3344"/>
    <w:rsid w:val="007F7F2C"/>
    <w:rsid w:val="00863790"/>
    <w:rsid w:val="00872143"/>
    <w:rsid w:val="00877000"/>
    <w:rsid w:val="008A2BA6"/>
    <w:rsid w:val="008A4BBC"/>
    <w:rsid w:val="008A753D"/>
    <w:rsid w:val="008B2B1D"/>
    <w:rsid w:val="008B6A89"/>
    <w:rsid w:val="008C27A0"/>
    <w:rsid w:val="008C54D1"/>
    <w:rsid w:val="008D5CA0"/>
    <w:rsid w:val="0090448D"/>
    <w:rsid w:val="00907758"/>
    <w:rsid w:val="009547D7"/>
    <w:rsid w:val="00954D54"/>
    <w:rsid w:val="00963B35"/>
    <w:rsid w:val="00991DF0"/>
    <w:rsid w:val="00992950"/>
    <w:rsid w:val="009A1753"/>
    <w:rsid w:val="009A23F5"/>
    <w:rsid w:val="009A3030"/>
    <w:rsid w:val="009D53E5"/>
    <w:rsid w:val="009F39FD"/>
    <w:rsid w:val="009F5EEA"/>
    <w:rsid w:val="00A13786"/>
    <w:rsid w:val="00A146F2"/>
    <w:rsid w:val="00A20E26"/>
    <w:rsid w:val="00A41664"/>
    <w:rsid w:val="00A478A5"/>
    <w:rsid w:val="00A52D96"/>
    <w:rsid w:val="00A53D97"/>
    <w:rsid w:val="00A66388"/>
    <w:rsid w:val="00AB1616"/>
    <w:rsid w:val="00AC3473"/>
    <w:rsid w:val="00AC484D"/>
    <w:rsid w:val="00AC61B1"/>
    <w:rsid w:val="00AF30FC"/>
    <w:rsid w:val="00AF6165"/>
    <w:rsid w:val="00AF6658"/>
    <w:rsid w:val="00AF76CD"/>
    <w:rsid w:val="00B44878"/>
    <w:rsid w:val="00B511B2"/>
    <w:rsid w:val="00B64940"/>
    <w:rsid w:val="00B766B7"/>
    <w:rsid w:val="00B87F9E"/>
    <w:rsid w:val="00BA0AFA"/>
    <w:rsid w:val="00BA255A"/>
    <w:rsid w:val="00BA294E"/>
    <w:rsid w:val="00BD32C7"/>
    <w:rsid w:val="00BE7E99"/>
    <w:rsid w:val="00C13187"/>
    <w:rsid w:val="00C23A4B"/>
    <w:rsid w:val="00C261AC"/>
    <w:rsid w:val="00C30152"/>
    <w:rsid w:val="00C41745"/>
    <w:rsid w:val="00C57311"/>
    <w:rsid w:val="00C61E5E"/>
    <w:rsid w:val="00C62481"/>
    <w:rsid w:val="00C77BF0"/>
    <w:rsid w:val="00C80739"/>
    <w:rsid w:val="00C95507"/>
    <w:rsid w:val="00C97C98"/>
    <w:rsid w:val="00CA2205"/>
    <w:rsid w:val="00CA2E43"/>
    <w:rsid w:val="00CB2BAF"/>
    <w:rsid w:val="00CD1353"/>
    <w:rsid w:val="00CD28F4"/>
    <w:rsid w:val="00CD373E"/>
    <w:rsid w:val="00D112A0"/>
    <w:rsid w:val="00D21538"/>
    <w:rsid w:val="00D30D0F"/>
    <w:rsid w:val="00D5746D"/>
    <w:rsid w:val="00D84A0C"/>
    <w:rsid w:val="00D949C6"/>
    <w:rsid w:val="00DB28E6"/>
    <w:rsid w:val="00DB32DA"/>
    <w:rsid w:val="00DB7E83"/>
    <w:rsid w:val="00DD3DA4"/>
    <w:rsid w:val="00DD6615"/>
    <w:rsid w:val="00DF0729"/>
    <w:rsid w:val="00DF52D6"/>
    <w:rsid w:val="00E0295A"/>
    <w:rsid w:val="00E079A1"/>
    <w:rsid w:val="00E10921"/>
    <w:rsid w:val="00E12D82"/>
    <w:rsid w:val="00E271FA"/>
    <w:rsid w:val="00E30BCD"/>
    <w:rsid w:val="00E35C5A"/>
    <w:rsid w:val="00E44C35"/>
    <w:rsid w:val="00E56B77"/>
    <w:rsid w:val="00E82139"/>
    <w:rsid w:val="00E90AF2"/>
    <w:rsid w:val="00E963D1"/>
    <w:rsid w:val="00EA5682"/>
    <w:rsid w:val="00EA77E1"/>
    <w:rsid w:val="00EB31A8"/>
    <w:rsid w:val="00EB7F31"/>
    <w:rsid w:val="00ED3CED"/>
    <w:rsid w:val="00ED4890"/>
    <w:rsid w:val="00EE2080"/>
    <w:rsid w:val="00EF7B34"/>
    <w:rsid w:val="00F05DBF"/>
    <w:rsid w:val="00F21E0C"/>
    <w:rsid w:val="00F232A1"/>
    <w:rsid w:val="00F577A9"/>
    <w:rsid w:val="00F615CA"/>
    <w:rsid w:val="00F72902"/>
    <w:rsid w:val="00F74612"/>
    <w:rsid w:val="00F8241D"/>
    <w:rsid w:val="00F95DC6"/>
    <w:rsid w:val="00FA0EFB"/>
    <w:rsid w:val="00FA43BD"/>
    <w:rsid w:val="00FB2B59"/>
    <w:rsid w:val="00FC13A2"/>
    <w:rsid w:val="00FD134F"/>
    <w:rsid w:val="00FD1A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60FA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paragraph" w:customStyle="1" w:styleId="Default">
    <w:name w:val="Default"/>
    <w:rsid w:val="007C393D"/>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60FA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paragraph" w:customStyle="1" w:styleId="Default">
    <w:name w:val="Default"/>
    <w:rsid w:val="007C393D"/>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73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file:///\\hptorrino\share$\Area%20III\P3-Svil%20territorio\P3-Svil%20territorio\SCAMBIO\LORENZO\www.garanteprivacy.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26AAA-9E25-4D91-8F6F-B653CC989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TotalTime>
  <Pages>9</Pages>
  <Words>1942</Words>
  <Characters>11075</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Emiliano Monfeli</cp:lastModifiedBy>
  <cp:revision>168</cp:revision>
  <cp:lastPrinted>2023-11-09T10:49:00Z</cp:lastPrinted>
  <dcterms:created xsi:type="dcterms:W3CDTF">2021-07-28T08:02:00Z</dcterms:created>
  <dcterms:modified xsi:type="dcterms:W3CDTF">2025-07-14T09:06:00Z</dcterms:modified>
</cp:coreProperties>
</file>