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DBF" w:rsidRDefault="00D74DBF" w:rsidP="00DA40CA">
      <w:pPr>
        <w:pStyle w:val="NormalWeb"/>
        <w:jc w:val="center"/>
        <w:rPr>
          <w:b/>
          <w:sz w:val="28"/>
          <w:szCs w:val="28"/>
        </w:rPr>
      </w:pPr>
      <w:r w:rsidRPr="00EF3D0C"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5" o:title=""/>
          </v:shape>
          <o:OLEObject Type="Embed" ProgID="MSPhotoEd.3" ShapeID="_x0000_i1025" DrawAspect="Content" ObjectID="_1389525500" r:id="rId6"/>
        </w:object>
      </w:r>
    </w:p>
    <w:p w:rsidR="00D74DBF" w:rsidRDefault="00D74DBF" w:rsidP="00FC1EB5">
      <w:pPr>
        <w:pStyle w:val="NormalWeb"/>
        <w:jc w:val="center"/>
        <w:rPr>
          <w:b/>
          <w:sz w:val="28"/>
          <w:szCs w:val="28"/>
        </w:rPr>
      </w:pPr>
    </w:p>
    <w:p w:rsidR="00D74DBF" w:rsidRDefault="00D74DBF" w:rsidP="00DA40CA">
      <w:pPr>
        <w:pStyle w:val="NormalWeb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COMUNICATO STAMPA</w:t>
      </w:r>
    </w:p>
    <w:p w:rsidR="00D74DBF" w:rsidRDefault="00D74DBF" w:rsidP="00DA40CA">
      <w:pPr>
        <w:pStyle w:val="NormalWeb"/>
        <w:jc w:val="center"/>
        <w:rPr>
          <w:b/>
          <w:sz w:val="28"/>
          <w:szCs w:val="28"/>
        </w:rPr>
      </w:pPr>
    </w:p>
    <w:p w:rsidR="00D74DBF" w:rsidRPr="00FC1EB5" w:rsidRDefault="00D74DBF" w:rsidP="00FC1EB5">
      <w:pPr>
        <w:pStyle w:val="NormalWeb"/>
        <w:spacing w:before="0" w:beforeAutospacing="0" w:after="0" w:afterAutospacing="0"/>
        <w:jc w:val="center"/>
        <w:rPr>
          <w:b/>
          <w:i/>
          <w:sz w:val="40"/>
          <w:szCs w:val="40"/>
        </w:rPr>
      </w:pPr>
      <w:r w:rsidRPr="00FC1EB5">
        <w:rPr>
          <w:b/>
          <w:i/>
          <w:sz w:val="40"/>
          <w:szCs w:val="40"/>
        </w:rPr>
        <w:t xml:space="preserve"> “Start It Up”: </w:t>
      </w:r>
      <w:smartTag w:uri="urn:schemas-microsoft-com:office:smarttags" w:element="PersonName">
        <w:smartTagPr>
          <w:attr w:name="ProductID" w:val="la Camera"/>
        </w:smartTagPr>
        <w:r w:rsidRPr="00FC1EB5">
          <w:rPr>
            <w:b/>
            <w:i/>
            <w:sz w:val="40"/>
            <w:szCs w:val="40"/>
          </w:rPr>
          <w:t>la C</w:t>
        </w:r>
        <w:r>
          <w:rPr>
            <w:b/>
            <w:i/>
            <w:sz w:val="40"/>
            <w:szCs w:val="40"/>
          </w:rPr>
          <w:t>amera</w:t>
        </w:r>
      </w:smartTag>
      <w:r>
        <w:rPr>
          <w:b/>
          <w:i/>
          <w:sz w:val="40"/>
          <w:szCs w:val="40"/>
        </w:rPr>
        <w:t xml:space="preserve"> di Com</w:t>
      </w:r>
      <w:r w:rsidRPr="00FC1EB5">
        <w:rPr>
          <w:b/>
          <w:i/>
          <w:sz w:val="40"/>
          <w:szCs w:val="40"/>
        </w:rPr>
        <w:t>mercio</w:t>
      </w:r>
      <w:r>
        <w:rPr>
          <w:b/>
          <w:i/>
          <w:sz w:val="40"/>
          <w:szCs w:val="40"/>
        </w:rPr>
        <w:t xml:space="preserve"> </w:t>
      </w:r>
      <w:r w:rsidRPr="00FC1EB5">
        <w:rPr>
          <w:b/>
          <w:i/>
          <w:sz w:val="40"/>
          <w:szCs w:val="40"/>
        </w:rPr>
        <w:t>di Roma aiuta</w:t>
      </w:r>
    </w:p>
    <w:p w:rsidR="00D74DBF" w:rsidRPr="00FC1EB5" w:rsidRDefault="00D74DBF" w:rsidP="00FC1EB5">
      <w:pPr>
        <w:pStyle w:val="NormalWeb"/>
        <w:spacing w:before="0" w:beforeAutospacing="0" w:after="0" w:afterAutospacing="0"/>
        <w:jc w:val="center"/>
        <w:rPr>
          <w:b/>
          <w:i/>
          <w:sz w:val="40"/>
          <w:szCs w:val="40"/>
        </w:rPr>
      </w:pPr>
      <w:r w:rsidRPr="00FC1EB5">
        <w:rPr>
          <w:b/>
          <w:i/>
          <w:sz w:val="40"/>
          <w:szCs w:val="40"/>
        </w:rPr>
        <w:t xml:space="preserve"> i cittadini stranieri nella creazione di nuove imprese</w:t>
      </w:r>
    </w:p>
    <w:p w:rsidR="00D74DBF" w:rsidRDefault="00D74DBF" w:rsidP="00886DF3">
      <w:pPr>
        <w:jc w:val="center"/>
        <w:rPr>
          <w:b/>
          <w:i/>
          <w:sz w:val="32"/>
          <w:szCs w:val="32"/>
        </w:rPr>
      </w:pPr>
    </w:p>
    <w:p w:rsidR="00D74DBF" w:rsidRDefault="00D74DBF" w:rsidP="00886DF3">
      <w:pPr>
        <w:jc w:val="center"/>
        <w:rPr>
          <w:b/>
          <w:i/>
          <w:sz w:val="32"/>
          <w:szCs w:val="32"/>
        </w:rPr>
      </w:pPr>
      <w:r w:rsidRPr="00FC1EB5">
        <w:rPr>
          <w:b/>
          <w:i/>
          <w:sz w:val="32"/>
          <w:szCs w:val="32"/>
        </w:rPr>
        <w:t xml:space="preserve">Un progetto </w:t>
      </w:r>
      <w:r>
        <w:rPr>
          <w:b/>
          <w:i/>
          <w:sz w:val="32"/>
          <w:szCs w:val="32"/>
        </w:rPr>
        <w:t xml:space="preserve">gratuito </w:t>
      </w:r>
      <w:r w:rsidRPr="00FC1EB5">
        <w:rPr>
          <w:b/>
          <w:i/>
          <w:sz w:val="32"/>
          <w:szCs w:val="32"/>
        </w:rPr>
        <w:t xml:space="preserve">per </w:t>
      </w:r>
      <w:r>
        <w:rPr>
          <w:b/>
          <w:i/>
          <w:sz w:val="32"/>
          <w:szCs w:val="32"/>
        </w:rPr>
        <w:t xml:space="preserve"> favorire l’</w:t>
      </w:r>
      <w:r w:rsidRPr="00FC1EB5">
        <w:rPr>
          <w:b/>
          <w:i/>
          <w:sz w:val="32"/>
          <w:szCs w:val="32"/>
        </w:rPr>
        <w:t xml:space="preserve">integrazione economica e sociale </w:t>
      </w:r>
    </w:p>
    <w:p w:rsidR="00D74DBF" w:rsidRPr="00FC1EB5" w:rsidRDefault="00D74DBF" w:rsidP="00886DF3">
      <w:pPr>
        <w:jc w:val="center"/>
        <w:rPr>
          <w:b/>
          <w:i/>
          <w:sz w:val="32"/>
          <w:szCs w:val="32"/>
        </w:rPr>
      </w:pPr>
      <w:r w:rsidRPr="00FC1EB5">
        <w:rPr>
          <w:b/>
          <w:i/>
          <w:sz w:val="32"/>
          <w:szCs w:val="32"/>
        </w:rPr>
        <w:t>degli extracomunitari. Domande entro il 15 marzo 2012</w:t>
      </w:r>
    </w:p>
    <w:p w:rsidR="00D74DBF" w:rsidRDefault="00D74DBF" w:rsidP="00CC22B3">
      <w:pPr>
        <w:pStyle w:val="NormalWeb"/>
        <w:jc w:val="both"/>
        <w:rPr>
          <w:b/>
          <w:i/>
          <w:sz w:val="36"/>
          <w:szCs w:val="36"/>
          <w:u w:val="single"/>
        </w:rPr>
      </w:pPr>
    </w:p>
    <w:p w:rsidR="00D74DBF" w:rsidRDefault="00D74DBF" w:rsidP="00CC22B3">
      <w:pPr>
        <w:pStyle w:val="NormalWeb"/>
        <w:jc w:val="both"/>
        <w:rPr>
          <w:sz w:val="28"/>
          <w:szCs w:val="28"/>
        </w:rPr>
      </w:pPr>
      <w:r w:rsidRPr="00DA48A1">
        <w:rPr>
          <w:i/>
          <w:sz w:val="28"/>
          <w:szCs w:val="28"/>
        </w:rPr>
        <w:t>Roma, 31 gennaio 2012</w:t>
      </w:r>
      <w:r w:rsidRPr="00DA48A1">
        <w:rPr>
          <w:sz w:val="28"/>
          <w:szCs w:val="28"/>
        </w:rPr>
        <w:t xml:space="preserve"> – </w:t>
      </w:r>
      <w:r>
        <w:rPr>
          <w:sz w:val="28"/>
          <w:szCs w:val="28"/>
        </w:rPr>
        <w:t>Aiutare i cittadini extracomunitari a fare impresa. Come? Grazie a</w:t>
      </w:r>
      <w:r w:rsidRPr="00DA48A1">
        <w:rPr>
          <w:sz w:val="28"/>
          <w:szCs w:val="28"/>
        </w:rPr>
        <w:t xml:space="preserve"> “</w:t>
      </w:r>
      <w:r w:rsidRPr="00DA48A1">
        <w:rPr>
          <w:rStyle w:val="Strong"/>
          <w:sz w:val="28"/>
          <w:szCs w:val="28"/>
        </w:rPr>
        <w:t>Start It Up”</w:t>
      </w:r>
      <w:r>
        <w:rPr>
          <w:rStyle w:val="Strong"/>
          <w:sz w:val="28"/>
          <w:szCs w:val="28"/>
        </w:rPr>
        <w:t xml:space="preserve">, </w:t>
      </w:r>
      <w:r w:rsidRPr="00FC1EB5">
        <w:rPr>
          <w:rStyle w:val="Strong"/>
          <w:b w:val="0"/>
          <w:sz w:val="28"/>
          <w:szCs w:val="28"/>
        </w:rPr>
        <w:t xml:space="preserve">un </w:t>
      </w:r>
      <w:r w:rsidRPr="00DA48A1">
        <w:rPr>
          <w:sz w:val="28"/>
          <w:szCs w:val="28"/>
        </w:rPr>
        <w:t>progetto</w:t>
      </w:r>
      <w:r>
        <w:rPr>
          <w:sz w:val="28"/>
          <w:szCs w:val="28"/>
        </w:rPr>
        <w:t xml:space="preserve"> gratuito di respiro nazionale</w:t>
      </w:r>
      <w:r w:rsidRPr="00DA48A1">
        <w:rPr>
          <w:sz w:val="28"/>
          <w:szCs w:val="28"/>
        </w:rPr>
        <w:t xml:space="preserve"> promosso da Unioncamere e finanziato dal Ministero del Lavoro e delle Politiche </w:t>
      </w:r>
      <w:r>
        <w:rPr>
          <w:sz w:val="28"/>
          <w:szCs w:val="28"/>
        </w:rPr>
        <w:t>s</w:t>
      </w:r>
      <w:r w:rsidRPr="00DA48A1">
        <w:rPr>
          <w:sz w:val="28"/>
          <w:szCs w:val="28"/>
        </w:rPr>
        <w:t xml:space="preserve">ociali, </w:t>
      </w:r>
      <w:r>
        <w:rPr>
          <w:sz w:val="28"/>
          <w:szCs w:val="28"/>
        </w:rPr>
        <w:t xml:space="preserve">realizzato, su Roma e provincia, </w:t>
      </w:r>
      <w:r w:rsidRPr="00DA48A1">
        <w:rPr>
          <w:sz w:val="28"/>
          <w:szCs w:val="28"/>
        </w:rPr>
        <w:t xml:space="preserve">in collaborazione con </w:t>
      </w:r>
      <w:smartTag w:uri="urn:schemas-microsoft-com:office:smarttags" w:element="PersonName">
        <w:smartTagPr>
          <w:attr w:name="ProductID" w:val="la Camera"/>
        </w:smartTagPr>
        <w:r w:rsidRPr="00DA48A1">
          <w:rPr>
            <w:sz w:val="28"/>
            <w:szCs w:val="28"/>
          </w:rPr>
          <w:t>la Camera</w:t>
        </w:r>
      </w:smartTag>
      <w:r w:rsidRPr="00DA48A1">
        <w:rPr>
          <w:sz w:val="28"/>
          <w:szCs w:val="28"/>
        </w:rPr>
        <w:t xml:space="preserve"> di Commercio </w:t>
      </w:r>
      <w:r>
        <w:rPr>
          <w:sz w:val="28"/>
          <w:szCs w:val="28"/>
        </w:rPr>
        <w:t>capitolina</w:t>
      </w:r>
      <w:r w:rsidRPr="00DA48A1">
        <w:rPr>
          <w:sz w:val="28"/>
          <w:szCs w:val="28"/>
        </w:rPr>
        <w:t>, att</w:t>
      </w:r>
      <w:r>
        <w:rPr>
          <w:sz w:val="28"/>
          <w:szCs w:val="28"/>
        </w:rPr>
        <w:t>raverso la sua Azienda speciale Asset C</w:t>
      </w:r>
      <w:r w:rsidRPr="00DA48A1">
        <w:rPr>
          <w:sz w:val="28"/>
          <w:szCs w:val="28"/>
        </w:rPr>
        <w:t>ame</w:t>
      </w:r>
      <w:r>
        <w:rPr>
          <w:sz w:val="28"/>
          <w:szCs w:val="28"/>
        </w:rPr>
        <w:t xml:space="preserve">ra. </w:t>
      </w:r>
    </w:p>
    <w:p w:rsidR="00D74DBF" w:rsidRDefault="00D74DBF" w:rsidP="00CC22B3">
      <w:pPr>
        <w:pStyle w:val="NormalWeb"/>
        <w:jc w:val="both"/>
        <w:rPr>
          <w:sz w:val="28"/>
          <w:szCs w:val="28"/>
        </w:rPr>
      </w:pPr>
      <w:r w:rsidRPr="00DA48A1">
        <w:rPr>
          <w:sz w:val="28"/>
          <w:szCs w:val="28"/>
        </w:rPr>
        <w:t>L'iniziativa</w:t>
      </w:r>
      <w:r>
        <w:rPr>
          <w:sz w:val="28"/>
          <w:szCs w:val="28"/>
        </w:rPr>
        <w:t xml:space="preserve"> è</w:t>
      </w:r>
      <w:r w:rsidRPr="00DA48A1">
        <w:rPr>
          <w:sz w:val="28"/>
          <w:szCs w:val="28"/>
        </w:rPr>
        <w:t xml:space="preserve"> </w:t>
      </w:r>
      <w:r>
        <w:rPr>
          <w:sz w:val="28"/>
          <w:szCs w:val="28"/>
        </w:rPr>
        <w:t>rivolta</w:t>
      </w:r>
      <w:r w:rsidRPr="00DA48A1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 cittadini extracomunitari maggiorenni, </w:t>
      </w:r>
      <w:r w:rsidRPr="00DA48A1">
        <w:rPr>
          <w:sz w:val="28"/>
          <w:szCs w:val="28"/>
        </w:rPr>
        <w:t xml:space="preserve">occupati </w:t>
      </w:r>
      <w:r>
        <w:rPr>
          <w:sz w:val="28"/>
          <w:szCs w:val="28"/>
        </w:rPr>
        <w:t xml:space="preserve">o </w:t>
      </w:r>
      <w:r w:rsidRPr="00DA48A1">
        <w:rPr>
          <w:sz w:val="28"/>
          <w:szCs w:val="28"/>
        </w:rPr>
        <w:t xml:space="preserve">disoccupati, con </w:t>
      </w:r>
      <w:r>
        <w:rPr>
          <w:sz w:val="28"/>
          <w:szCs w:val="28"/>
        </w:rPr>
        <w:t xml:space="preserve">regolare permesso di soggiorno valido per almeno sei mesi. </w:t>
      </w:r>
    </w:p>
    <w:p w:rsidR="00D74DBF" w:rsidRPr="000A4663" w:rsidRDefault="00D74DBF" w:rsidP="00CC22B3">
      <w:pPr>
        <w:pStyle w:val="NormalWeb"/>
        <w:jc w:val="both"/>
        <w:rPr>
          <w:bCs/>
          <w:sz w:val="28"/>
          <w:szCs w:val="28"/>
        </w:rPr>
      </w:pPr>
      <w:r>
        <w:rPr>
          <w:sz w:val="28"/>
          <w:szCs w:val="28"/>
        </w:rPr>
        <w:t>L’</w:t>
      </w:r>
      <w:r w:rsidRPr="00DA48A1">
        <w:rPr>
          <w:sz w:val="28"/>
          <w:szCs w:val="28"/>
        </w:rPr>
        <w:t>obiettivo</w:t>
      </w:r>
      <w:r>
        <w:rPr>
          <w:sz w:val="28"/>
          <w:szCs w:val="28"/>
        </w:rPr>
        <w:t xml:space="preserve"> principale è quello</w:t>
      </w:r>
      <w:r w:rsidRPr="00DA48A1">
        <w:rPr>
          <w:sz w:val="28"/>
          <w:szCs w:val="28"/>
        </w:rPr>
        <w:t xml:space="preserve"> di fornire le competenze bas</w:t>
      </w:r>
      <w:r>
        <w:rPr>
          <w:sz w:val="28"/>
          <w:szCs w:val="28"/>
        </w:rPr>
        <w:t>ilari per lo start-up d’impresa e di lavoro autonomo</w:t>
      </w:r>
      <w:r w:rsidRPr="00DA48A1">
        <w:rPr>
          <w:sz w:val="28"/>
          <w:szCs w:val="28"/>
        </w:rPr>
        <w:t xml:space="preserve"> mediante un </w:t>
      </w:r>
      <w:r w:rsidRPr="00DA48A1">
        <w:rPr>
          <w:rStyle w:val="Strong"/>
          <w:b w:val="0"/>
          <w:sz w:val="28"/>
          <w:szCs w:val="28"/>
        </w:rPr>
        <w:t xml:space="preserve">percorso </w:t>
      </w:r>
      <w:r>
        <w:rPr>
          <w:rStyle w:val="Strong"/>
          <w:b w:val="0"/>
          <w:sz w:val="28"/>
          <w:szCs w:val="28"/>
        </w:rPr>
        <w:t xml:space="preserve">strutturato </w:t>
      </w:r>
      <w:r w:rsidRPr="00DA48A1">
        <w:rPr>
          <w:rStyle w:val="Strong"/>
          <w:b w:val="0"/>
          <w:sz w:val="28"/>
          <w:szCs w:val="28"/>
        </w:rPr>
        <w:t>di orientamen</w:t>
      </w:r>
      <w:r>
        <w:rPr>
          <w:rStyle w:val="Strong"/>
          <w:b w:val="0"/>
          <w:sz w:val="28"/>
          <w:szCs w:val="28"/>
        </w:rPr>
        <w:t xml:space="preserve">to, informazione, </w:t>
      </w:r>
      <w:r w:rsidRPr="00DA48A1">
        <w:rPr>
          <w:rStyle w:val="Strong"/>
          <w:b w:val="0"/>
          <w:sz w:val="28"/>
          <w:szCs w:val="28"/>
        </w:rPr>
        <w:t>formazione e affiancamento</w:t>
      </w:r>
      <w:r>
        <w:rPr>
          <w:rStyle w:val="Strong"/>
          <w:b w:val="0"/>
          <w:sz w:val="28"/>
          <w:szCs w:val="28"/>
        </w:rPr>
        <w:t>, fornendo poi assistenza nel</w:t>
      </w:r>
      <w:r w:rsidRPr="00DA48A1">
        <w:rPr>
          <w:rStyle w:val="Strong"/>
          <w:b w:val="0"/>
          <w:sz w:val="28"/>
          <w:szCs w:val="28"/>
        </w:rPr>
        <w:t>la redazione del business plan</w:t>
      </w:r>
      <w:r w:rsidRPr="00DA48A1">
        <w:rPr>
          <w:b/>
          <w:sz w:val="28"/>
          <w:szCs w:val="28"/>
        </w:rPr>
        <w:t>.</w:t>
      </w:r>
    </w:p>
    <w:p w:rsidR="00D74DBF" w:rsidRPr="00DA48A1" w:rsidRDefault="00D74DBF" w:rsidP="00C06AD2">
      <w:pPr>
        <w:pStyle w:val="NormalWeb"/>
        <w:jc w:val="both"/>
        <w:rPr>
          <w:sz w:val="28"/>
          <w:szCs w:val="28"/>
        </w:rPr>
      </w:pPr>
      <w:smartTag w:uri="urn:schemas-microsoft-com:office:smarttags" w:element="PersonName">
        <w:smartTagPr>
          <w:attr w:name="ProductID" w:val="la Camera"/>
        </w:smartTagPr>
        <w:r>
          <w:rPr>
            <w:sz w:val="28"/>
            <w:szCs w:val="28"/>
          </w:rPr>
          <w:t>La Camera</w:t>
        </w:r>
      </w:smartTag>
      <w:r>
        <w:rPr>
          <w:sz w:val="28"/>
          <w:szCs w:val="28"/>
        </w:rPr>
        <w:t xml:space="preserve"> di Commercio di Roma, con il supporto organizzativo di </w:t>
      </w:r>
      <w:r w:rsidRPr="00DA48A1">
        <w:rPr>
          <w:sz w:val="28"/>
          <w:szCs w:val="28"/>
        </w:rPr>
        <w:t>Asset Camera, mette a disposizione dei cittadini stranieri alcuni servizi di supporto alla creazione d’impresa e all’avvio di attività di lavoro autonomo attraverso:</w:t>
      </w:r>
    </w:p>
    <w:p w:rsidR="00D74DBF" w:rsidRPr="00DA48A1" w:rsidRDefault="00D74DBF" w:rsidP="00C06AD2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DA48A1">
        <w:rPr>
          <w:sz w:val="28"/>
          <w:szCs w:val="28"/>
        </w:rPr>
        <w:t>un colloquio orientativo per la verifica dei requisiti di ammissibilità dell’aspirante imprenditore e per la valutazione delle attitudini imprenditoriale del candidato e della proposta di idea imprenditoriale;</w:t>
      </w:r>
    </w:p>
    <w:p w:rsidR="00D74DBF" w:rsidRPr="00DA48A1" w:rsidRDefault="00D74DBF" w:rsidP="00C06AD2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seminari di informativi e di </w:t>
      </w:r>
      <w:r w:rsidRPr="00DA48A1">
        <w:rPr>
          <w:sz w:val="28"/>
          <w:szCs w:val="28"/>
        </w:rPr>
        <w:t>formazione imprenditoriale;</w:t>
      </w:r>
    </w:p>
    <w:p w:rsidR="00D74DBF" w:rsidRPr="00DA48A1" w:rsidRDefault="00D74DBF" w:rsidP="00C06AD2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DA48A1">
        <w:rPr>
          <w:sz w:val="28"/>
          <w:szCs w:val="28"/>
        </w:rPr>
        <w:t>assistenza all’elaborazione del business plan.</w:t>
      </w:r>
    </w:p>
    <w:p w:rsidR="00D74DBF" w:rsidRDefault="00D74DBF" w:rsidP="00C06AD2">
      <w:pPr>
        <w:pStyle w:val="NormalWeb"/>
        <w:jc w:val="both"/>
        <w:rPr>
          <w:sz w:val="28"/>
          <w:szCs w:val="28"/>
        </w:rPr>
      </w:pPr>
    </w:p>
    <w:p w:rsidR="00D74DBF" w:rsidRPr="00BD7549" w:rsidRDefault="00D74DBF" w:rsidP="00C06AD2">
      <w:pPr>
        <w:pStyle w:val="NormalWeb"/>
        <w:jc w:val="both"/>
        <w:rPr>
          <w:bCs/>
          <w:sz w:val="28"/>
          <w:szCs w:val="28"/>
        </w:rPr>
      </w:pPr>
      <w:r w:rsidRPr="00DA48A1">
        <w:rPr>
          <w:sz w:val="28"/>
          <w:szCs w:val="28"/>
        </w:rPr>
        <w:t xml:space="preserve">Il progetto coinvolge </w:t>
      </w:r>
      <w:r>
        <w:rPr>
          <w:sz w:val="28"/>
          <w:szCs w:val="28"/>
        </w:rPr>
        <w:t xml:space="preserve">anche </w:t>
      </w:r>
      <w:r w:rsidRPr="00DA48A1">
        <w:rPr>
          <w:sz w:val="28"/>
          <w:szCs w:val="28"/>
        </w:rPr>
        <w:t>i territori di Ancona, Bari, Bergamo, Catania, Milano, Torino, Udine, Verona e Vicenza.</w:t>
      </w:r>
    </w:p>
    <w:p w:rsidR="00D74DBF" w:rsidRPr="00DA48A1" w:rsidRDefault="00D74DBF" w:rsidP="00C06AD2">
      <w:pPr>
        <w:pStyle w:val="NormalWe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domanda di partecipazione va inviata entro </w:t>
      </w:r>
      <w:r w:rsidRPr="00DA48A1">
        <w:rPr>
          <w:sz w:val="28"/>
          <w:szCs w:val="28"/>
        </w:rPr>
        <w:t xml:space="preserve">il </w:t>
      </w:r>
      <w:r w:rsidRPr="00DA48A1">
        <w:rPr>
          <w:rStyle w:val="Strong"/>
          <w:sz w:val="28"/>
          <w:szCs w:val="28"/>
        </w:rPr>
        <w:t>15 marzo 2012</w:t>
      </w:r>
      <w:r w:rsidRPr="00DA48A1">
        <w:rPr>
          <w:sz w:val="28"/>
          <w:szCs w:val="28"/>
        </w:rPr>
        <w:t>.</w:t>
      </w:r>
    </w:p>
    <w:p w:rsidR="00D74DBF" w:rsidRPr="00463B47" w:rsidRDefault="00D74DBF" w:rsidP="00CB06A8">
      <w:pPr>
        <w:pStyle w:val="NormalWeb"/>
        <w:jc w:val="both"/>
        <w:rPr>
          <w:sz w:val="20"/>
          <w:szCs w:val="20"/>
        </w:rPr>
      </w:pPr>
      <w:r w:rsidRPr="00463B47">
        <w:rPr>
          <w:sz w:val="28"/>
          <w:szCs w:val="28"/>
        </w:rPr>
        <w:t xml:space="preserve">Per ulteriori informazioni e per scaricare il modulo di partecipazione è possibile consultare il portale della CCIAA di Roma, </w:t>
      </w:r>
      <w:hyperlink r:id="rId7" w:history="1">
        <w:r w:rsidRPr="003947BC">
          <w:rPr>
            <w:rStyle w:val="Hyperlink"/>
            <w:sz w:val="28"/>
            <w:szCs w:val="28"/>
          </w:rPr>
          <w:t>www.rm.camcom.it</w:t>
        </w:r>
      </w:hyperlink>
      <w:r>
        <w:rPr>
          <w:sz w:val="28"/>
          <w:szCs w:val="28"/>
        </w:rPr>
        <w:t xml:space="preserve"> </w:t>
      </w:r>
    </w:p>
    <w:p w:rsidR="00D74DBF" w:rsidRDefault="00D74DBF" w:rsidP="00CB06A8">
      <w:pPr>
        <w:pStyle w:val="NormalWeb"/>
        <w:jc w:val="both"/>
        <w:rPr>
          <w:sz w:val="20"/>
          <w:szCs w:val="20"/>
        </w:rPr>
      </w:pPr>
    </w:p>
    <w:p w:rsidR="00D74DBF" w:rsidRDefault="00D74DBF" w:rsidP="00CB06A8">
      <w:pPr>
        <w:pStyle w:val="NormalWeb"/>
        <w:jc w:val="both"/>
        <w:rPr>
          <w:sz w:val="20"/>
          <w:szCs w:val="20"/>
        </w:rPr>
      </w:pPr>
    </w:p>
    <w:p w:rsidR="00D74DBF" w:rsidRDefault="00D74DBF" w:rsidP="00CB06A8">
      <w:pPr>
        <w:pStyle w:val="NormalWeb"/>
        <w:jc w:val="both"/>
        <w:rPr>
          <w:sz w:val="20"/>
          <w:szCs w:val="20"/>
        </w:rPr>
      </w:pPr>
    </w:p>
    <w:p w:rsidR="00D74DBF" w:rsidRDefault="00D74DBF" w:rsidP="00CB06A8">
      <w:pPr>
        <w:pStyle w:val="NormalWeb"/>
        <w:jc w:val="both"/>
        <w:rPr>
          <w:sz w:val="20"/>
          <w:szCs w:val="20"/>
        </w:rPr>
      </w:pPr>
    </w:p>
    <w:p w:rsidR="00D74DBF" w:rsidRDefault="00D74DBF" w:rsidP="00D9145C">
      <w:pPr>
        <w:pStyle w:val="NormalWeb"/>
        <w:rPr>
          <w:sz w:val="20"/>
          <w:szCs w:val="20"/>
        </w:rPr>
      </w:pPr>
    </w:p>
    <w:p w:rsidR="00D74DBF" w:rsidRDefault="00D74DBF" w:rsidP="00D9145C">
      <w:pPr>
        <w:pStyle w:val="NormalWeb"/>
        <w:rPr>
          <w:sz w:val="20"/>
          <w:szCs w:val="20"/>
        </w:rPr>
      </w:pPr>
    </w:p>
    <w:p w:rsidR="00D74DBF" w:rsidRDefault="00D74DBF" w:rsidP="00D9145C">
      <w:pPr>
        <w:pStyle w:val="NormalWeb"/>
        <w:rPr>
          <w:sz w:val="20"/>
          <w:szCs w:val="20"/>
        </w:rPr>
      </w:pPr>
    </w:p>
    <w:p w:rsidR="00D74DBF" w:rsidRDefault="00D74DBF" w:rsidP="00D9145C">
      <w:pPr>
        <w:pStyle w:val="NormalWeb"/>
        <w:rPr>
          <w:sz w:val="20"/>
          <w:szCs w:val="20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Default="00D74DBF" w:rsidP="0046156C">
      <w:pPr>
        <w:jc w:val="center"/>
        <w:rPr>
          <w:sz w:val="22"/>
          <w:szCs w:val="22"/>
        </w:rPr>
      </w:pPr>
    </w:p>
    <w:p w:rsidR="00D74DBF" w:rsidRPr="00463B47" w:rsidRDefault="00D74DBF" w:rsidP="0046156C">
      <w:pPr>
        <w:jc w:val="center"/>
        <w:rPr>
          <w:sz w:val="22"/>
          <w:szCs w:val="22"/>
        </w:rPr>
      </w:pPr>
    </w:p>
    <w:p w:rsidR="00D74DBF" w:rsidRPr="00463B47" w:rsidRDefault="00D74DBF" w:rsidP="0046156C">
      <w:pPr>
        <w:jc w:val="center"/>
        <w:rPr>
          <w:sz w:val="22"/>
          <w:szCs w:val="22"/>
        </w:rPr>
      </w:pPr>
      <w:r w:rsidRPr="00463B47">
        <w:rPr>
          <w:sz w:val="22"/>
          <w:szCs w:val="22"/>
        </w:rPr>
        <w:t xml:space="preserve">Ufficio Stampa Camera di Commercio di Roma - </w:t>
      </w:r>
      <w:hyperlink r:id="rId8" w:history="1">
        <w:r w:rsidRPr="00463B47">
          <w:rPr>
            <w:rStyle w:val="Hyperlink"/>
            <w:color w:val="auto"/>
            <w:sz w:val="20"/>
            <w:szCs w:val="20"/>
            <w:u w:val="none"/>
            <w:lang w:val="en-US"/>
          </w:rPr>
          <w:t>ufficiostampa@assetcamera.it</w:t>
        </w:r>
      </w:hyperlink>
      <w:r w:rsidRPr="00463B47">
        <w:rPr>
          <w:lang w:val="en-US"/>
        </w:rPr>
        <w:t xml:space="preserve"> - </w:t>
      </w:r>
      <w:r w:rsidRPr="00463B47">
        <w:rPr>
          <w:sz w:val="20"/>
          <w:szCs w:val="20"/>
          <w:lang w:val="en-US"/>
        </w:rPr>
        <w:t>tel. 06 6781178</w:t>
      </w:r>
    </w:p>
    <w:p w:rsidR="00D74DBF" w:rsidRPr="0011429F" w:rsidRDefault="00D74DBF" w:rsidP="0046156C">
      <w:pPr>
        <w:pStyle w:val="NormalWeb"/>
      </w:pPr>
    </w:p>
    <w:sectPr w:rsidR="00D74DBF" w:rsidRPr="0011429F" w:rsidSect="003257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B6B73"/>
    <w:multiLevelType w:val="multilevel"/>
    <w:tmpl w:val="BDF87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3D49A9"/>
    <w:multiLevelType w:val="multilevel"/>
    <w:tmpl w:val="3F5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B55564"/>
    <w:multiLevelType w:val="multilevel"/>
    <w:tmpl w:val="572A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16C0"/>
    <w:rsid w:val="00032B0D"/>
    <w:rsid w:val="00061119"/>
    <w:rsid w:val="00064FC1"/>
    <w:rsid w:val="00070871"/>
    <w:rsid w:val="0008141D"/>
    <w:rsid w:val="000A4663"/>
    <w:rsid w:val="000D1F0D"/>
    <w:rsid w:val="000D49C1"/>
    <w:rsid w:val="00104743"/>
    <w:rsid w:val="00110ABF"/>
    <w:rsid w:val="0011429F"/>
    <w:rsid w:val="001273C8"/>
    <w:rsid w:val="0015281D"/>
    <w:rsid w:val="00152C23"/>
    <w:rsid w:val="001613DF"/>
    <w:rsid w:val="00164E20"/>
    <w:rsid w:val="00175164"/>
    <w:rsid w:val="00192AF7"/>
    <w:rsid w:val="001A1072"/>
    <w:rsid w:val="001B3810"/>
    <w:rsid w:val="001C28A6"/>
    <w:rsid w:val="001D0019"/>
    <w:rsid w:val="001E5CC4"/>
    <w:rsid w:val="0021281B"/>
    <w:rsid w:val="00221FAB"/>
    <w:rsid w:val="00223B4F"/>
    <w:rsid w:val="00242FDF"/>
    <w:rsid w:val="002663BA"/>
    <w:rsid w:val="00273C19"/>
    <w:rsid w:val="00284B40"/>
    <w:rsid w:val="00297757"/>
    <w:rsid w:val="002B3193"/>
    <w:rsid w:val="002F2F16"/>
    <w:rsid w:val="0030631C"/>
    <w:rsid w:val="00322CA0"/>
    <w:rsid w:val="00325760"/>
    <w:rsid w:val="00341769"/>
    <w:rsid w:val="00345CC8"/>
    <w:rsid w:val="003526F6"/>
    <w:rsid w:val="00352C7A"/>
    <w:rsid w:val="00352DB9"/>
    <w:rsid w:val="00371276"/>
    <w:rsid w:val="00385CD9"/>
    <w:rsid w:val="003947BC"/>
    <w:rsid w:val="003974B7"/>
    <w:rsid w:val="003E7708"/>
    <w:rsid w:val="004074E1"/>
    <w:rsid w:val="00412403"/>
    <w:rsid w:val="00433BDD"/>
    <w:rsid w:val="00447F15"/>
    <w:rsid w:val="00451E72"/>
    <w:rsid w:val="0046156C"/>
    <w:rsid w:val="004621A5"/>
    <w:rsid w:val="004622AD"/>
    <w:rsid w:val="00463B47"/>
    <w:rsid w:val="00482B9C"/>
    <w:rsid w:val="00493234"/>
    <w:rsid w:val="004C02F8"/>
    <w:rsid w:val="004D20E3"/>
    <w:rsid w:val="004D3888"/>
    <w:rsid w:val="004F315F"/>
    <w:rsid w:val="00501FDE"/>
    <w:rsid w:val="0050348D"/>
    <w:rsid w:val="00505246"/>
    <w:rsid w:val="0052076F"/>
    <w:rsid w:val="00521043"/>
    <w:rsid w:val="00535688"/>
    <w:rsid w:val="005617B6"/>
    <w:rsid w:val="00561B29"/>
    <w:rsid w:val="00567D51"/>
    <w:rsid w:val="005759DD"/>
    <w:rsid w:val="00594CD2"/>
    <w:rsid w:val="005A333D"/>
    <w:rsid w:val="005E167E"/>
    <w:rsid w:val="005F117D"/>
    <w:rsid w:val="00604D6F"/>
    <w:rsid w:val="006258E7"/>
    <w:rsid w:val="00626B11"/>
    <w:rsid w:val="00627E85"/>
    <w:rsid w:val="00657443"/>
    <w:rsid w:val="00670E69"/>
    <w:rsid w:val="006834A7"/>
    <w:rsid w:val="006A6718"/>
    <w:rsid w:val="006C075B"/>
    <w:rsid w:val="00716667"/>
    <w:rsid w:val="00734964"/>
    <w:rsid w:val="007A0FAA"/>
    <w:rsid w:val="007B290F"/>
    <w:rsid w:val="007B5D74"/>
    <w:rsid w:val="007B6D4F"/>
    <w:rsid w:val="007C65E4"/>
    <w:rsid w:val="007F0DB0"/>
    <w:rsid w:val="007F3848"/>
    <w:rsid w:val="0085556C"/>
    <w:rsid w:val="00886DF3"/>
    <w:rsid w:val="008C3D4A"/>
    <w:rsid w:val="008E7269"/>
    <w:rsid w:val="009067E6"/>
    <w:rsid w:val="00913F49"/>
    <w:rsid w:val="00922D6B"/>
    <w:rsid w:val="00923A70"/>
    <w:rsid w:val="00937AD4"/>
    <w:rsid w:val="00984027"/>
    <w:rsid w:val="00986A70"/>
    <w:rsid w:val="009A53F0"/>
    <w:rsid w:val="009B6666"/>
    <w:rsid w:val="009D4429"/>
    <w:rsid w:val="00A100C1"/>
    <w:rsid w:val="00A415FA"/>
    <w:rsid w:val="00A55324"/>
    <w:rsid w:val="00A657B5"/>
    <w:rsid w:val="00A76EF3"/>
    <w:rsid w:val="00A82F0C"/>
    <w:rsid w:val="00AC05D4"/>
    <w:rsid w:val="00AD0FFF"/>
    <w:rsid w:val="00AD1290"/>
    <w:rsid w:val="00AE32A0"/>
    <w:rsid w:val="00AF0291"/>
    <w:rsid w:val="00AF08DB"/>
    <w:rsid w:val="00AF16F2"/>
    <w:rsid w:val="00B21EA6"/>
    <w:rsid w:val="00B22D4C"/>
    <w:rsid w:val="00B31D84"/>
    <w:rsid w:val="00B36063"/>
    <w:rsid w:val="00B51AD0"/>
    <w:rsid w:val="00B911E8"/>
    <w:rsid w:val="00B91A6F"/>
    <w:rsid w:val="00B920E4"/>
    <w:rsid w:val="00BA043D"/>
    <w:rsid w:val="00BA1EBC"/>
    <w:rsid w:val="00BC70E9"/>
    <w:rsid w:val="00BD3E13"/>
    <w:rsid w:val="00BD7549"/>
    <w:rsid w:val="00BE2DF6"/>
    <w:rsid w:val="00BE7F0E"/>
    <w:rsid w:val="00C04E0E"/>
    <w:rsid w:val="00C06AD2"/>
    <w:rsid w:val="00C17CA5"/>
    <w:rsid w:val="00C44380"/>
    <w:rsid w:val="00C453DC"/>
    <w:rsid w:val="00C61F4B"/>
    <w:rsid w:val="00C67697"/>
    <w:rsid w:val="00CB06A8"/>
    <w:rsid w:val="00CB487E"/>
    <w:rsid w:val="00CC22B3"/>
    <w:rsid w:val="00CC35D5"/>
    <w:rsid w:val="00CF6842"/>
    <w:rsid w:val="00D337F0"/>
    <w:rsid w:val="00D3509E"/>
    <w:rsid w:val="00D57D05"/>
    <w:rsid w:val="00D74DBF"/>
    <w:rsid w:val="00D75A83"/>
    <w:rsid w:val="00D85DDE"/>
    <w:rsid w:val="00D9145C"/>
    <w:rsid w:val="00D94518"/>
    <w:rsid w:val="00D97E3B"/>
    <w:rsid w:val="00DA40CA"/>
    <w:rsid w:val="00DA48A1"/>
    <w:rsid w:val="00DB5D1E"/>
    <w:rsid w:val="00DF2C57"/>
    <w:rsid w:val="00DF5834"/>
    <w:rsid w:val="00DF7EBF"/>
    <w:rsid w:val="00E30F7F"/>
    <w:rsid w:val="00E44319"/>
    <w:rsid w:val="00E735B4"/>
    <w:rsid w:val="00E76A96"/>
    <w:rsid w:val="00E774A0"/>
    <w:rsid w:val="00EA2EDA"/>
    <w:rsid w:val="00EA5F9C"/>
    <w:rsid w:val="00ED1B8A"/>
    <w:rsid w:val="00ED22D9"/>
    <w:rsid w:val="00EF3D0C"/>
    <w:rsid w:val="00EF3E6F"/>
    <w:rsid w:val="00F016C0"/>
    <w:rsid w:val="00F036FC"/>
    <w:rsid w:val="00F24DC5"/>
    <w:rsid w:val="00F56339"/>
    <w:rsid w:val="00F67344"/>
    <w:rsid w:val="00FC1EB5"/>
    <w:rsid w:val="00FC4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24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016C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F016C0"/>
    <w:rPr>
      <w:rFonts w:cs="Times New Roman"/>
      <w:b/>
      <w:bCs/>
    </w:rPr>
  </w:style>
  <w:style w:type="character" w:customStyle="1" w:styleId="classeditor313">
    <w:name w:val="classeditor313"/>
    <w:basedOn w:val="DefaultParagraphFont"/>
    <w:uiPriority w:val="99"/>
    <w:rsid w:val="00986A70"/>
    <w:rPr>
      <w:rFonts w:cs="Times New Roman"/>
    </w:rPr>
  </w:style>
  <w:style w:type="character" w:styleId="Hyperlink">
    <w:name w:val="Hyperlink"/>
    <w:basedOn w:val="DefaultParagraphFont"/>
    <w:uiPriority w:val="99"/>
    <w:rsid w:val="00986A7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388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88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8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38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38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88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8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38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38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388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388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assetcamer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m.camcom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321</Words>
  <Characters>1834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“Start It Up - Nuove imprese per cittadini stranieri” è un progetto promosso da Unioncamere e finanziato dal Ministero del Lavoro e delle Politiche Sociali, in collaborazione con la Camera di Commercio di Roma, attraverso la sua Azienda Speciale Asset Ca</dc:title>
  <dc:subject/>
  <dc:creator>A.Rendo</dc:creator>
  <cp:keywords/>
  <dc:description/>
  <cp:lastModifiedBy>A.Rendo</cp:lastModifiedBy>
  <cp:revision>3</cp:revision>
  <dcterms:created xsi:type="dcterms:W3CDTF">2012-01-31T13:25:00Z</dcterms:created>
  <dcterms:modified xsi:type="dcterms:W3CDTF">2012-01-31T13:32:00Z</dcterms:modified>
</cp:coreProperties>
</file>