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1F55" w:rsidRDefault="00B74515">
      <w:r>
        <w:rPr>
          <w:noProof/>
          <w:lang w:eastAsia="it-IT"/>
        </w:rPr>
        <w:drawing>
          <wp:inline distT="0" distB="0" distL="0" distR="0">
            <wp:extent cx="6019800" cy="1257300"/>
            <wp:effectExtent l="1905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0" cy="1257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1F55" w:rsidRPr="00EB1F55" w:rsidRDefault="00EB1F55" w:rsidP="00EB1F55"/>
    <w:p w:rsidR="00750D4D" w:rsidRPr="00A412D3" w:rsidRDefault="00750D4D" w:rsidP="00750D4D">
      <w:pPr>
        <w:pStyle w:val="Nessunaspaziatura"/>
        <w:jc w:val="center"/>
        <w:rPr>
          <w:rStyle w:val="Enfasigrassetto"/>
          <w:rFonts w:cs="Arial"/>
        </w:rPr>
      </w:pPr>
      <w:r w:rsidRPr="00A412D3">
        <w:rPr>
          <w:rStyle w:val="Enfasigrassetto"/>
          <w:rFonts w:cs="Arial"/>
        </w:rPr>
        <w:t>COMUNICATO STAMPA</w:t>
      </w:r>
    </w:p>
    <w:p w:rsidR="00750D4D" w:rsidRDefault="00750D4D" w:rsidP="00750D4D">
      <w:pPr>
        <w:pStyle w:val="Nessunaspaziatura"/>
        <w:jc w:val="center"/>
        <w:rPr>
          <w:rStyle w:val="Enfasigrassetto"/>
          <w:rFonts w:cs="Arial"/>
          <w:sz w:val="28"/>
          <w:szCs w:val="28"/>
        </w:rPr>
      </w:pPr>
    </w:p>
    <w:p w:rsidR="00750D4D" w:rsidRDefault="00750D4D" w:rsidP="00750D4D">
      <w:pPr>
        <w:pStyle w:val="Nessunaspaziatura"/>
        <w:jc w:val="center"/>
        <w:rPr>
          <w:rStyle w:val="Enfasigrassetto"/>
          <w:rFonts w:cs="Arial"/>
          <w:sz w:val="28"/>
          <w:szCs w:val="28"/>
        </w:rPr>
      </w:pPr>
    </w:p>
    <w:p w:rsidR="00750D4D" w:rsidRDefault="00750D4D" w:rsidP="00750D4D">
      <w:pPr>
        <w:pStyle w:val="Nessunaspaziatura"/>
        <w:jc w:val="center"/>
        <w:rPr>
          <w:rStyle w:val="Enfasigrassetto"/>
          <w:rFonts w:cs="Arial"/>
          <w:sz w:val="32"/>
          <w:szCs w:val="32"/>
        </w:rPr>
      </w:pPr>
      <w:r>
        <w:rPr>
          <w:rStyle w:val="Enfasigrassetto"/>
          <w:rFonts w:cs="Arial"/>
          <w:sz w:val="32"/>
          <w:szCs w:val="32"/>
        </w:rPr>
        <w:t>Grazie al Progetto IUS sono stati 50 i laureandi ammessi al tirocinio aziendale e ben 32 hanno poi trovato un lavoro</w:t>
      </w:r>
    </w:p>
    <w:p w:rsidR="00750D4D" w:rsidRPr="00A412D3" w:rsidRDefault="00750D4D" w:rsidP="00750D4D">
      <w:pPr>
        <w:pStyle w:val="Nessunaspaziatura"/>
        <w:jc w:val="center"/>
        <w:rPr>
          <w:rFonts w:cs="Arial"/>
          <w:b/>
          <w:sz w:val="32"/>
          <w:szCs w:val="32"/>
        </w:rPr>
      </w:pPr>
    </w:p>
    <w:p w:rsidR="00750D4D" w:rsidRDefault="00750D4D" w:rsidP="00750D4D">
      <w:pPr>
        <w:spacing w:line="360" w:lineRule="auto"/>
        <w:jc w:val="center"/>
        <w:rPr>
          <w:rFonts w:cs="Arial"/>
          <w:i/>
          <w:sz w:val="24"/>
          <w:szCs w:val="24"/>
          <w:u w:val="single"/>
        </w:rPr>
      </w:pPr>
      <w:r>
        <w:rPr>
          <w:rFonts w:cs="Arial"/>
          <w:i/>
          <w:sz w:val="24"/>
          <w:szCs w:val="24"/>
          <w:u w:val="single"/>
        </w:rPr>
        <w:t xml:space="preserve">Un’iniziativa realizzata dall’IRFI (Azienda speciale della CCIAA di Roma) in collaborazione </w:t>
      </w:r>
    </w:p>
    <w:p w:rsidR="00750D4D" w:rsidRPr="00801974" w:rsidRDefault="00750D4D" w:rsidP="00750D4D">
      <w:pPr>
        <w:spacing w:line="360" w:lineRule="auto"/>
        <w:jc w:val="center"/>
        <w:rPr>
          <w:rFonts w:cs="Arial"/>
          <w:i/>
          <w:sz w:val="24"/>
          <w:szCs w:val="24"/>
          <w:u w:val="single"/>
        </w:rPr>
      </w:pPr>
      <w:r>
        <w:rPr>
          <w:rFonts w:cs="Arial"/>
          <w:i/>
          <w:sz w:val="24"/>
          <w:szCs w:val="24"/>
          <w:u w:val="single"/>
        </w:rPr>
        <w:t>con le Associazioni di Categoria e SOUL</w:t>
      </w:r>
    </w:p>
    <w:p w:rsidR="00750D4D" w:rsidRPr="00BD6FEF" w:rsidRDefault="00750D4D" w:rsidP="00750D4D">
      <w:pPr>
        <w:spacing w:line="360" w:lineRule="auto"/>
        <w:jc w:val="center"/>
        <w:rPr>
          <w:rFonts w:cs="Arial"/>
          <w:u w:val="single"/>
        </w:rPr>
      </w:pPr>
    </w:p>
    <w:p w:rsidR="00750D4D" w:rsidRPr="0027455E" w:rsidRDefault="00750D4D" w:rsidP="00750D4D">
      <w:pPr>
        <w:pStyle w:val="NormaleWeb"/>
        <w:jc w:val="both"/>
        <w:rPr>
          <w:rFonts w:ascii="Calibri" w:hAnsi="Calibri" w:cs="Arial"/>
          <w:sz w:val="22"/>
          <w:szCs w:val="22"/>
        </w:rPr>
      </w:pPr>
      <w:r w:rsidRPr="0027455E">
        <w:rPr>
          <w:rFonts w:ascii="Calibri" w:hAnsi="Calibri"/>
          <w:i/>
          <w:sz w:val="22"/>
          <w:szCs w:val="22"/>
        </w:rPr>
        <w:t>Roma, 23 settembre 2014</w:t>
      </w:r>
      <w:r w:rsidRPr="0027455E">
        <w:rPr>
          <w:rFonts w:ascii="Calibri" w:hAnsi="Calibri"/>
          <w:sz w:val="22"/>
          <w:szCs w:val="22"/>
        </w:rPr>
        <w:t xml:space="preserve"> – Risultati più che soddisfacenti. Questa mattina al Tempio di Adriano si è svolto il convegno finale del </w:t>
      </w:r>
      <w:r w:rsidRPr="0027455E">
        <w:rPr>
          <w:rStyle w:val="Enfasigrassetto"/>
          <w:rFonts w:ascii="Calibri" w:hAnsi="Calibri" w:cs="Arial"/>
          <w:sz w:val="22"/>
          <w:szCs w:val="22"/>
        </w:rPr>
        <w:t>Progetto IUS – Imprese, Università, Studenti: interessi in comune</w:t>
      </w:r>
      <w:r w:rsidRPr="0027455E">
        <w:rPr>
          <w:rFonts w:ascii="Calibri" w:hAnsi="Calibri" w:cs="Arial"/>
          <w:sz w:val="22"/>
          <w:szCs w:val="22"/>
        </w:rPr>
        <w:t xml:space="preserve">, realizzato dall’IRFI, Azienda speciale della CCIAA di Roma e che ha permesso a </w:t>
      </w:r>
      <w:r w:rsidRPr="0027455E">
        <w:rPr>
          <w:rFonts w:ascii="Calibri" w:hAnsi="Calibri" w:cs="Arial"/>
          <w:b/>
          <w:sz w:val="22"/>
          <w:szCs w:val="22"/>
        </w:rPr>
        <w:t>50 laureandi</w:t>
      </w:r>
      <w:r w:rsidRPr="0027455E">
        <w:rPr>
          <w:rFonts w:ascii="Calibri" w:hAnsi="Calibri" w:cs="Arial"/>
          <w:sz w:val="22"/>
          <w:szCs w:val="22"/>
        </w:rPr>
        <w:t xml:space="preserve"> della Rete SOUL</w:t>
      </w:r>
      <w:r w:rsidR="00C23578" w:rsidRPr="0027455E">
        <w:rPr>
          <w:rFonts w:ascii="Calibri" w:hAnsi="Calibri" w:cs="Arial"/>
          <w:sz w:val="22"/>
          <w:szCs w:val="22"/>
        </w:rPr>
        <w:t xml:space="preserve">, </w:t>
      </w:r>
      <w:r w:rsidRPr="0027455E">
        <w:rPr>
          <w:rFonts w:ascii="Calibri" w:hAnsi="Calibri" w:cs="Arial"/>
          <w:sz w:val="22"/>
          <w:szCs w:val="22"/>
        </w:rPr>
        <w:t xml:space="preserve"> il primo sistema universitario </w:t>
      </w:r>
      <w:r w:rsidR="0027455E" w:rsidRPr="0027455E">
        <w:rPr>
          <w:rFonts w:ascii="Calibri" w:hAnsi="Calibri" w:cs="Arial"/>
          <w:sz w:val="22"/>
          <w:szCs w:val="22"/>
        </w:rPr>
        <w:t xml:space="preserve">pubblico e gratuito </w:t>
      </w:r>
      <w:r w:rsidRPr="0027455E">
        <w:rPr>
          <w:rFonts w:ascii="Calibri" w:hAnsi="Calibri" w:cs="Arial"/>
          <w:sz w:val="22"/>
          <w:szCs w:val="22"/>
        </w:rPr>
        <w:t xml:space="preserve">di placement e orientamento al lavoro, selezionati sulla base dei loro curricula e dell’aderenza del percorso di studi alle necessità delle imprese, di svolgere un periodo di tirocinio di 4 mesi nelle imprese di Roma e provincia, finalizzato allo sviluppo della loro tesi di laurea su una tematica concreta e reale dell’impresa. </w:t>
      </w:r>
    </w:p>
    <w:p w:rsidR="00750D4D" w:rsidRPr="0027455E" w:rsidRDefault="00750D4D" w:rsidP="00750D4D">
      <w:pPr>
        <w:pStyle w:val="NormaleWeb"/>
        <w:jc w:val="both"/>
        <w:rPr>
          <w:rFonts w:ascii="Calibri" w:hAnsi="Calibri" w:cs="Arial"/>
          <w:sz w:val="22"/>
          <w:szCs w:val="22"/>
        </w:rPr>
      </w:pPr>
      <w:r w:rsidRPr="0027455E">
        <w:rPr>
          <w:rFonts w:ascii="Calibri" w:hAnsi="Calibri" w:cs="Arial"/>
          <w:sz w:val="22"/>
          <w:szCs w:val="22"/>
        </w:rPr>
        <w:t xml:space="preserve">Al termine del tirocinio è stata assicurata agli studenti </w:t>
      </w:r>
      <w:r w:rsidRPr="0027455E">
        <w:rPr>
          <w:rFonts w:ascii="Calibri" w:hAnsi="Calibri" w:cs="Arial"/>
          <w:b/>
          <w:sz w:val="22"/>
          <w:szCs w:val="22"/>
        </w:rPr>
        <w:t>una borsa di studio</w:t>
      </w:r>
      <w:r w:rsidRPr="0027455E">
        <w:rPr>
          <w:rFonts w:ascii="Calibri" w:hAnsi="Calibri" w:cs="Arial"/>
          <w:sz w:val="22"/>
          <w:szCs w:val="22"/>
        </w:rPr>
        <w:t xml:space="preserve"> corrisposta dall’</w:t>
      </w:r>
      <w:r w:rsidRPr="0027455E">
        <w:rPr>
          <w:rFonts w:ascii="Calibri" w:hAnsi="Calibri" w:cs="Arial"/>
          <w:b/>
          <w:sz w:val="22"/>
          <w:szCs w:val="22"/>
        </w:rPr>
        <w:t>IRFI</w:t>
      </w:r>
      <w:r w:rsidRPr="0027455E">
        <w:rPr>
          <w:rFonts w:ascii="Calibri" w:hAnsi="Calibri" w:cs="Arial"/>
          <w:sz w:val="22"/>
          <w:szCs w:val="22"/>
        </w:rPr>
        <w:t>, l'Istituto Romano per la Formazione Imprenditoriale</w:t>
      </w:r>
      <w:r w:rsidR="00541D9E" w:rsidRPr="0027455E">
        <w:rPr>
          <w:rFonts w:ascii="Calibri" w:hAnsi="Calibri" w:cs="Arial"/>
          <w:sz w:val="22"/>
          <w:szCs w:val="22"/>
        </w:rPr>
        <w:t xml:space="preserve">, </w:t>
      </w:r>
      <w:r w:rsidRPr="0027455E">
        <w:rPr>
          <w:rFonts w:ascii="Calibri" w:hAnsi="Calibri" w:cs="Arial"/>
          <w:sz w:val="22"/>
          <w:szCs w:val="22"/>
        </w:rPr>
        <w:t xml:space="preserve"> grazie al sostegno della </w:t>
      </w:r>
      <w:r w:rsidRPr="0027455E">
        <w:rPr>
          <w:rFonts w:ascii="Calibri" w:hAnsi="Calibri" w:cs="Arial"/>
          <w:b/>
          <w:sz w:val="22"/>
          <w:szCs w:val="22"/>
        </w:rPr>
        <w:t>Camera di Commercio di Roma</w:t>
      </w:r>
      <w:r w:rsidRPr="0027455E">
        <w:rPr>
          <w:rFonts w:ascii="Calibri" w:hAnsi="Calibri" w:cs="Arial"/>
          <w:sz w:val="22"/>
          <w:szCs w:val="22"/>
        </w:rPr>
        <w:t xml:space="preserve"> per una quota pari all’80% e dall’impresa ospitante per il restante 20%</w:t>
      </w:r>
      <w:r w:rsidRPr="0027455E">
        <w:rPr>
          <w:rFonts w:ascii="Calibri" w:hAnsi="Calibri" w:cs="Arial"/>
          <w:b/>
          <w:sz w:val="22"/>
          <w:szCs w:val="22"/>
        </w:rPr>
        <w:t>.</w:t>
      </w:r>
      <w:r w:rsidRPr="0027455E">
        <w:rPr>
          <w:rFonts w:ascii="Calibri" w:hAnsi="Calibri" w:cs="Arial"/>
          <w:sz w:val="22"/>
          <w:szCs w:val="22"/>
        </w:rPr>
        <w:t xml:space="preserve"> Il progetto è stato svolto</w:t>
      </w:r>
      <w:r w:rsidRPr="0027455E">
        <w:rPr>
          <w:rFonts w:ascii="Calibri" w:hAnsi="Calibri" w:cs="Arial"/>
          <w:b/>
          <w:sz w:val="22"/>
          <w:szCs w:val="22"/>
        </w:rPr>
        <w:t xml:space="preserve"> </w:t>
      </w:r>
      <w:r w:rsidRPr="0027455E">
        <w:rPr>
          <w:rStyle w:val="Enfasigrassetto"/>
          <w:rFonts w:ascii="Calibri" w:hAnsi="Calibri" w:cs="Arial"/>
          <w:b w:val="0"/>
          <w:sz w:val="22"/>
          <w:szCs w:val="22"/>
        </w:rPr>
        <w:t xml:space="preserve">in collaborazione con </w:t>
      </w:r>
      <w:r w:rsidRPr="0027455E">
        <w:rPr>
          <w:rFonts w:ascii="Calibri" w:hAnsi="Calibri" w:cs="Arial"/>
          <w:sz w:val="22"/>
          <w:szCs w:val="22"/>
        </w:rPr>
        <w:t xml:space="preserve">il sistema della </w:t>
      </w:r>
      <w:r w:rsidRPr="0027455E">
        <w:rPr>
          <w:rFonts w:ascii="Calibri" w:hAnsi="Calibri" w:cs="Arial"/>
          <w:b/>
          <w:sz w:val="22"/>
          <w:szCs w:val="22"/>
        </w:rPr>
        <w:t>rappresentanza associativa del territorio</w:t>
      </w:r>
      <w:r w:rsidRPr="0027455E">
        <w:rPr>
          <w:rFonts w:ascii="Calibri" w:hAnsi="Calibri" w:cs="Arial"/>
          <w:sz w:val="22"/>
          <w:szCs w:val="22"/>
        </w:rPr>
        <w:t xml:space="preserve"> (CNA Roma, Confartigianato Imprese Roma, Confesercenti Roma , Coldiretti Roma, Unindustria) e</w:t>
      </w:r>
      <w:r w:rsidRPr="0027455E">
        <w:rPr>
          <w:rFonts w:ascii="Calibri" w:hAnsi="Calibri"/>
          <w:sz w:val="22"/>
          <w:szCs w:val="22"/>
        </w:rPr>
        <w:t xml:space="preserve"> l’</w:t>
      </w:r>
      <w:r w:rsidRPr="0027455E">
        <w:rPr>
          <w:rFonts w:ascii="Calibri" w:hAnsi="Calibri" w:cs="Arial"/>
          <w:sz w:val="22"/>
          <w:szCs w:val="22"/>
        </w:rPr>
        <w:t xml:space="preserve">Intesa </w:t>
      </w:r>
      <w:r w:rsidRPr="0027455E">
        <w:rPr>
          <w:rFonts w:ascii="Calibri" w:hAnsi="Calibri" w:cs="Arial"/>
          <w:b/>
          <w:sz w:val="22"/>
          <w:szCs w:val="22"/>
        </w:rPr>
        <w:t xml:space="preserve">SOUL </w:t>
      </w:r>
      <w:r w:rsidRPr="0027455E">
        <w:rPr>
          <w:rFonts w:ascii="Calibri" w:hAnsi="Calibri" w:cs="Arial"/>
          <w:sz w:val="22"/>
          <w:szCs w:val="22"/>
        </w:rPr>
        <w:t xml:space="preserve">(Sistema Orientamento Università Lavoro). Obiettivo principale è stato quello di avvicinare </w:t>
      </w:r>
      <w:r w:rsidRPr="0027455E">
        <w:rPr>
          <w:rFonts w:ascii="Calibri" w:hAnsi="Calibri"/>
          <w:sz w:val="22"/>
          <w:szCs w:val="22"/>
        </w:rPr>
        <w:t>gli studenti e le Università al mondo delle imprese, favorendo l’incontro del mondo accademico con il sistema imprenditoriale quindi tra domanda e offerta di lavoro.</w:t>
      </w:r>
    </w:p>
    <w:p w:rsidR="00750D4D" w:rsidRPr="0027455E" w:rsidRDefault="00750D4D" w:rsidP="00750D4D">
      <w:pPr>
        <w:pStyle w:val="NormaleWeb"/>
        <w:jc w:val="both"/>
        <w:rPr>
          <w:rFonts w:ascii="Calibri" w:hAnsi="Calibri" w:cs="Arial"/>
          <w:sz w:val="22"/>
          <w:szCs w:val="22"/>
        </w:rPr>
      </w:pPr>
      <w:r w:rsidRPr="0027455E">
        <w:rPr>
          <w:rFonts w:ascii="Calibri" w:hAnsi="Calibri" w:cs="Arial"/>
          <w:sz w:val="22"/>
          <w:szCs w:val="22"/>
        </w:rPr>
        <w:t xml:space="preserve">Questi i </w:t>
      </w:r>
      <w:r w:rsidRPr="0027455E">
        <w:rPr>
          <w:rFonts w:ascii="Calibri" w:hAnsi="Calibri" w:cs="Arial"/>
          <w:b/>
          <w:sz w:val="22"/>
          <w:szCs w:val="22"/>
        </w:rPr>
        <w:t xml:space="preserve">risultati principali </w:t>
      </w:r>
      <w:r w:rsidRPr="0027455E">
        <w:rPr>
          <w:rFonts w:ascii="Calibri" w:hAnsi="Calibri" w:cs="Arial"/>
          <w:sz w:val="22"/>
          <w:szCs w:val="22"/>
        </w:rPr>
        <w:t>dell’iniziativa</w:t>
      </w:r>
      <w:r w:rsidRPr="0027455E">
        <w:rPr>
          <w:rFonts w:ascii="Calibri" w:hAnsi="Calibri" w:cs="Arial"/>
          <w:b/>
          <w:sz w:val="22"/>
          <w:szCs w:val="22"/>
        </w:rPr>
        <w:t>: le candidature</w:t>
      </w:r>
      <w:r w:rsidRPr="0027455E">
        <w:rPr>
          <w:rFonts w:ascii="Calibri" w:hAnsi="Calibri" w:cs="Arial"/>
          <w:sz w:val="22"/>
          <w:szCs w:val="22"/>
        </w:rPr>
        <w:t xml:space="preserve"> sono state circa </w:t>
      </w:r>
      <w:r w:rsidRPr="0027455E">
        <w:rPr>
          <w:rFonts w:ascii="Calibri" w:hAnsi="Calibri" w:cs="Arial"/>
          <w:b/>
          <w:sz w:val="22"/>
          <w:szCs w:val="22"/>
        </w:rPr>
        <w:t>4mila</w:t>
      </w:r>
      <w:r w:rsidRPr="0027455E">
        <w:rPr>
          <w:rFonts w:ascii="Calibri" w:hAnsi="Calibri" w:cs="Arial"/>
          <w:sz w:val="22"/>
          <w:szCs w:val="22"/>
        </w:rPr>
        <w:t xml:space="preserve"> e i candidati selezionati dalle aziende sono stati </w:t>
      </w:r>
      <w:r w:rsidRPr="0027455E">
        <w:rPr>
          <w:rFonts w:ascii="Calibri" w:hAnsi="Calibri" w:cs="Arial"/>
          <w:b/>
          <w:sz w:val="22"/>
          <w:szCs w:val="22"/>
        </w:rPr>
        <w:t>più di 250</w:t>
      </w:r>
      <w:r w:rsidRPr="0027455E">
        <w:rPr>
          <w:rFonts w:ascii="Calibri" w:hAnsi="Calibri" w:cs="Arial"/>
          <w:sz w:val="22"/>
          <w:szCs w:val="22"/>
        </w:rPr>
        <w:t xml:space="preserve">. I </w:t>
      </w:r>
      <w:r w:rsidRPr="0027455E">
        <w:rPr>
          <w:rFonts w:ascii="Calibri" w:hAnsi="Calibri" w:cs="Arial"/>
          <w:b/>
          <w:sz w:val="22"/>
          <w:szCs w:val="22"/>
        </w:rPr>
        <w:t>50 tirocini</w:t>
      </w:r>
      <w:r w:rsidRPr="0027455E">
        <w:rPr>
          <w:rFonts w:ascii="Calibri" w:hAnsi="Calibri" w:cs="Arial"/>
          <w:sz w:val="22"/>
          <w:szCs w:val="22"/>
        </w:rPr>
        <w:t xml:space="preserve"> previsti da progetto sono stati tutti attivati e tutti si sono conclusi positivamente:</w:t>
      </w:r>
      <w:r w:rsidRPr="0027455E">
        <w:rPr>
          <w:rFonts w:ascii="Calibri" w:hAnsi="Calibri" w:cs="Arial"/>
          <w:b/>
          <w:sz w:val="22"/>
          <w:szCs w:val="22"/>
        </w:rPr>
        <w:t xml:space="preserve"> 32 laureandi su 50</w:t>
      </w:r>
      <w:r w:rsidRPr="0027455E">
        <w:rPr>
          <w:rFonts w:ascii="Calibri" w:hAnsi="Calibri" w:cs="Arial"/>
          <w:sz w:val="22"/>
          <w:szCs w:val="22"/>
        </w:rPr>
        <w:t>, grazie al tirocinio svolto, sono stati inseriti nelle strutture ospitanti tramite diverse forme di collaborazione lavorativa.</w:t>
      </w:r>
      <w:r w:rsidRPr="0027455E">
        <w:rPr>
          <w:rFonts w:ascii="Calibri" w:hAnsi="Calibri"/>
          <w:b/>
          <w:sz w:val="22"/>
          <w:szCs w:val="22"/>
        </w:rPr>
        <w:t xml:space="preserve"> </w:t>
      </w:r>
      <w:r w:rsidRPr="0027455E">
        <w:rPr>
          <w:rFonts w:ascii="Calibri" w:hAnsi="Calibri"/>
          <w:sz w:val="22"/>
          <w:szCs w:val="22"/>
        </w:rPr>
        <w:t>Ben il 64% dei tirocinanti ha ricevuto al termine del tirocinio una proposta di collaborazione da parte dell’ente ospitante.</w:t>
      </w:r>
      <w:r w:rsidRPr="0027455E">
        <w:rPr>
          <w:rFonts w:ascii="Calibri" w:hAnsi="Calibri" w:cs="Arial"/>
          <w:sz w:val="22"/>
          <w:szCs w:val="22"/>
        </w:rPr>
        <w:t xml:space="preserve"> </w:t>
      </w:r>
    </w:p>
    <w:p w:rsidR="00750D4D" w:rsidRPr="0027455E" w:rsidRDefault="00750D4D" w:rsidP="00750D4D">
      <w:pPr>
        <w:pStyle w:val="NormaleWeb"/>
        <w:jc w:val="both"/>
        <w:rPr>
          <w:rFonts w:ascii="Calibri" w:hAnsi="Calibri" w:cs="Arial"/>
          <w:sz w:val="22"/>
          <w:szCs w:val="22"/>
        </w:rPr>
      </w:pPr>
      <w:r w:rsidRPr="0027455E">
        <w:rPr>
          <w:rFonts w:ascii="Calibri" w:hAnsi="Calibri" w:cs="Arial"/>
          <w:sz w:val="22"/>
          <w:szCs w:val="22"/>
        </w:rPr>
        <w:t xml:space="preserve">L’incrocio tra domanda e offerta è stato possibile grazie ad un’area dedicata ospitata sul portale Jobsoul.it, che vanta </w:t>
      </w:r>
      <w:r w:rsidRPr="0027455E">
        <w:rPr>
          <w:rFonts w:ascii="Calibri" w:hAnsi="Calibri" w:cs="Arial"/>
          <w:b/>
          <w:sz w:val="22"/>
          <w:szCs w:val="22"/>
        </w:rPr>
        <w:t>più di 9mila aziende e oltre 127mila utenti iscritti</w:t>
      </w:r>
      <w:r w:rsidRPr="0027455E">
        <w:rPr>
          <w:rFonts w:ascii="Calibri" w:hAnsi="Calibri" w:cs="Arial"/>
          <w:sz w:val="22"/>
          <w:szCs w:val="22"/>
        </w:rPr>
        <w:t xml:space="preserve">. Le aziende che hanno richiesto di aderire al Progetto IUS e hanno espresso la volontà di accogliere stagisti all’interno della propria struttura sono state </w:t>
      </w:r>
      <w:r w:rsidRPr="0027455E">
        <w:rPr>
          <w:rFonts w:ascii="Calibri" w:hAnsi="Calibri" w:cs="Arial"/>
          <w:b/>
          <w:sz w:val="22"/>
          <w:szCs w:val="22"/>
        </w:rPr>
        <w:t>120</w:t>
      </w:r>
      <w:r w:rsidRPr="0027455E">
        <w:rPr>
          <w:rFonts w:ascii="Calibri" w:hAnsi="Calibri" w:cs="Arial"/>
          <w:sz w:val="22"/>
          <w:szCs w:val="22"/>
        </w:rPr>
        <w:t xml:space="preserve"> (il progetto ne aveva previste inizialmente 50).</w:t>
      </w:r>
    </w:p>
    <w:p w:rsidR="00750D4D" w:rsidRPr="0027455E" w:rsidRDefault="00750D4D" w:rsidP="00750D4D">
      <w:pPr>
        <w:pStyle w:val="NormaleWeb"/>
        <w:jc w:val="both"/>
        <w:rPr>
          <w:rFonts w:ascii="Calibri" w:hAnsi="Calibri" w:cs="Arial"/>
          <w:sz w:val="22"/>
          <w:szCs w:val="22"/>
        </w:rPr>
      </w:pPr>
      <w:r w:rsidRPr="0027455E">
        <w:rPr>
          <w:rFonts w:ascii="Calibri" w:hAnsi="Calibri"/>
          <w:sz w:val="22"/>
          <w:szCs w:val="22"/>
        </w:rPr>
        <w:t xml:space="preserve">Dal monitoraggio effettuato </w:t>
      </w:r>
      <w:bookmarkStart w:id="0" w:name="_GoBack"/>
      <w:bookmarkEnd w:id="0"/>
      <w:r w:rsidRPr="0027455E">
        <w:rPr>
          <w:rFonts w:ascii="Calibri" w:hAnsi="Calibri"/>
          <w:sz w:val="22"/>
          <w:szCs w:val="22"/>
        </w:rPr>
        <w:t>è emerso un alto livello di soddisfazione da parte di tutti i partecipanti, sia rispetto alle aspettative sia riguardo all’efficacia del progetto.</w:t>
      </w:r>
    </w:p>
    <w:p w:rsidR="00541D9E" w:rsidRPr="0027455E" w:rsidRDefault="00750D4D" w:rsidP="00750D4D">
      <w:pPr>
        <w:spacing w:after="80"/>
        <w:jc w:val="both"/>
        <w:rPr>
          <w:rFonts w:cs="Arial"/>
        </w:rPr>
      </w:pPr>
      <w:r w:rsidRPr="0027455E">
        <w:rPr>
          <w:rFonts w:cs="Arial"/>
        </w:rPr>
        <w:lastRenderedPageBreak/>
        <w:t xml:space="preserve">Le </w:t>
      </w:r>
      <w:r w:rsidRPr="0027455E">
        <w:rPr>
          <w:rFonts w:cs="Arial"/>
          <w:b/>
        </w:rPr>
        <w:t>Associazioni di Categoria</w:t>
      </w:r>
      <w:r w:rsidRPr="0027455E">
        <w:rPr>
          <w:rFonts w:cs="Arial"/>
        </w:rPr>
        <w:t xml:space="preserve"> partner del progetto, collaborando con l’IRFI, hanno partecipato attivamente alla campagna informativa che ha preceduto l’avvio del progetto coinvolgendo le imprese del territorio e fornendo la massima attenzione alle esigenze emerse durante lo svolgimento dei percorsi di tirocinio attivati. </w:t>
      </w:r>
    </w:p>
    <w:p w:rsidR="00750D4D" w:rsidRDefault="00750D4D" w:rsidP="00750D4D">
      <w:pPr>
        <w:spacing w:after="80"/>
        <w:jc w:val="both"/>
        <w:rPr>
          <w:rFonts w:cs="Arial"/>
        </w:rPr>
      </w:pPr>
      <w:r w:rsidRPr="0027455E">
        <w:rPr>
          <w:rFonts w:cs="Arial"/>
        </w:rPr>
        <w:t>Per l’intera durata dell’iniziativa l’</w:t>
      </w:r>
      <w:r w:rsidRPr="0027455E">
        <w:rPr>
          <w:rFonts w:cs="Arial"/>
          <w:b/>
        </w:rPr>
        <w:t>IRFI</w:t>
      </w:r>
      <w:r w:rsidRPr="0027455E">
        <w:rPr>
          <w:rFonts w:cs="Arial"/>
        </w:rPr>
        <w:t xml:space="preserve"> ha messo a disposizione un servizio di assistenza gestionale che ha accompagnato gli studenti e le aziende al fine di raggiungere gli obiettivi previsti dal progetto.</w:t>
      </w:r>
    </w:p>
    <w:p w:rsidR="001D2D18" w:rsidRPr="00EB1F55" w:rsidRDefault="001D2D18" w:rsidP="00750D4D">
      <w:pPr>
        <w:pStyle w:val="Nessunaspaziatura"/>
        <w:jc w:val="center"/>
      </w:pPr>
    </w:p>
    <w:sectPr w:rsidR="001D2D18" w:rsidRPr="00EB1F55" w:rsidSect="004C60DE">
      <w:footerReference w:type="default" r:id="rId8"/>
      <w:type w:val="continuous"/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362DA" w:rsidRDefault="00B362DA" w:rsidP="00F17EB2">
      <w:r>
        <w:separator/>
      </w:r>
    </w:p>
  </w:endnote>
  <w:endnote w:type="continuationSeparator" w:id="0">
    <w:p w:rsidR="00B362DA" w:rsidRDefault="00B362DA" w:rsidP="00F17EB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01E" w:rsidRPr="00E9701E" w:rsidRDefault="00E9701E" w:rsidP="00E9701E">
    <w:pPr>
      <w:spacing w:after="80"/>
      <w:jc w:val="both"/>
      <w:rPr>
        <w:rFonts w:cs="Arial"/>
        <w:sz w:val="16"/>
        <w:szCs w:val="16"/>
      </w:rPr>
    </w:pPr>
    <w:r w:rsidRPr="00E9701E">
      <w:rPr>
        <w:rFonts w:cs="Arial"/>
        <w:sz w:val="16"/>
        <w:szCs w:val="16"/>
      </w:rPr>
      <w:t>Ufficio Stampa Camera di Commercio di Roma</w:t>
    </w:r>
    <w:r>
      <w:rPr>
        <w:rFonts w:cs="Arial"/>
        <w:sz w:val="16"/>
        <w:szCs w:val="16"/>
      </w:rPr>
      <w:t xml:space="preserve"> </w:t>
    </w:r>
    <w:r w:rsidRPr="00E9701E">
      <w:rPr>
        <w:rFonts w:cs="Arial"/>
        <w:sz w:val="16"/>
        <w:szCs w:val="16"/>
      </w:rPr>
      <w:t xml:space="preserve">Tel.  06-6781178 – e-mail: </w:t>
    </w:r>
    <w:hyperlink r:id="rId1" w:history="1">
      <w:r w:rsidRPr="00E9701E">
        <w:rPr>
          <w:rStyle w:val="Collegamentoipertestuale"/>
          <w:rFonts w:cs="Arial"/>
          <w:sz w:val="16"/>
          <w:szCs w:val="16"/>
        </w:rPr>
        <w:t>ufficiostampa@assetcamera.it</w:t>
      </w:r>
    </w:hyperlink>
    <w:r w:rsidRPr="00E9701E">
      <w:rPr>
        <w:rFonts w:cs="Arial"/>
        <w:sz w:val="16"/>
        <w:szCs w:val="16"/>
      </w:rPr>
      <w:t xml:space="preserve"> – </w:t>
    </w:r>
    <w:hyperlink r:id="rId2" w:history="1">
      <w:r w:rsidRPr="00E9701E">
        <w:rPr>
          <w:rStyle w:val="Collegamentoipertestuale"/>
          <w:rFonts w:cs="Arial"/>
          <w:sz w:val="16"/>
          <w:szCs w:val="16"/>
        </w:rPr>
        <w:t>www.rm.camcom.it</w:t>
      </w:r>
    </w:hyperlink>
  </w:p>
  <w:p w:rsidR="009B65F4" w:rsidRDefault="009B65F4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362DA" w:rsidRDefault="00B362DA" w:rsidP="00F17EB2">
      <w:r>
        <w:separator/>
      </w:r>
    </w:p>
  </w:footnote>
  <w:footnote w:type="continuationSeparator" w:id="0">
    <w:p w:rsidR="00B362DA" w:rsidRDefault="00B362DA" w:rsidP="00F17EB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B1F55"/>
    <w:rsid w:val="00046066"/>
    <w:rsid w:val="00081A66"/>
    <w:rsid w:val="00173ECF"/>
    <w:rsid w:val="001C4C29"/>
    <w:rsid w:val="001D2D18"/>
    <w:rsid w:val="0027455E"/>
    <w:rsid w:val="0027767A"/>
    <w:rsid w:val="002D2BB2"/>
    <w:rsid w:val="002D49FE"/>
    <w:rsid w:val="00371956"/>
    <w:rsid w:val="00424DFD"/>
    <w:rsid w:val="00455801"/>
    <w:rsid w:val="004C60DE"/>
    <w:rsid w:val="004C7D0D"/>
    <w:rsid w:val="004D7189"/>
    <w:rsid w:val="00541D9E"/>
    <w:rsid w:val="00577DC3"/>
    <w:rsid w:val="005A409B"/>
    <w:rsid w:val="007120D6"/>
    <w:rsid w:val="00750D4D"/>
    <w:rsid w:val="00751CEA"/>
    <w:rsid w:val="007C07D6"/>
    <w:rsid w:val="00891895"/>
    <w:rsid w:val="008E2D9F"/>
    <w:rsid w:val="00901E2B"/>
    <w:rsid w:val="00902405"/>
    <w:rsid w:val="009322D1"/>
    <w:rsid w:val="009677A8"/>
    <w:rsid w:val="009B65F4"/>
    <w:rsid w:val="009C7145"/>
    <w:rsid w:val="00A410AA"/>
    <w:rsid w:val="00A64314"/>
    <w:rsid w:val="00A65741"/>
    <w:rsid w:val="00A76D57"/>
    <w:rsid w:val="00AB7B10"/>
    <w:rsid w:val="00AC08F2"/>
    <w:rsid w:val="00B362DA"/>
    <w:rsid w:val="00B45108"/>
    <w:rsid w:val="00B74515"/>
    <w:rsid w:val="00BB35A5"/>
    <w:rsid w:val="00C04E85"/>
    <w:rsid w:val="00C11503"/>
    <w:rsid w:val="00C23578"/>
    <w:rsid w:val="00CF01BB"/>
    <w:rsid w:val="00D67243"/>
    <w:rsid w:val="00D70C43"/>
    <w:rsid w:val="00D808CD"/>
    <w:rsid w:val="00DA3BDC"/>
    <w:rsid w:val="00E1098F"/>
    <w:rsid w:val="00E66237"/>
    <w:rsid w:val="00E9701E"/>
    <w:rsid w:val="00EA6BDE"/>
    <w:rsid w:val="00EB1F55"/>
    <w:rsid w:val="00F17EB2"/>
    <w:rsid w:val="00F45D04"/>
    <w:rsid w:val="00F70C63"/>
    <w:rsid w:val="00F76B96"/>
    <w:rsid w:val="00FC11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D2D18"/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B1F5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B1F55"/>
    <w:rPr>
      <w:rFonts w:ascii="Tahoma" w:hAnsi="Tahoma" w:cs="Tahoma"/>
      <w:sz w:val="16"/>
      <w:szCs w:val="16"/>
    </w:rPr>
  </w:style>
  <w:style w:type="character" w:styleId="Enfasigrassetto">
    <w:name w:val="Strong"/>
    <w:basedOn w:val="Carpredefinitoparagrafo"/>
    <w:uiPriority w:val="99"/>
    <w:qFormat/>
    <w:rsid w:val="00EB1F55"/>
    <w:rPr>
      <w:rFonts w:cs="Times New Roman"/>
      <w:b/>
      <w:bCs/>
    </w:rPr>
  </w:style>
  <w:style w:type="paragraph" w:styleId="NormaleWeb">
    <w:name w:val="Normal (Web)"/>
    <w:basedOn w:val="Normale"/>
    <w:uiPriority w:val="99"/>
    <w:rsid w:val="00EB1F55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A64314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F17EB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F17EB2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F17EB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17EB2"/>
    <w:rPr>
      <w:sz w:val="22"/>
      <w:szCs w:val="22"/>
      <w:lang w:eastAsia="en-US"/>
    </w:rPr>
  </w:style>
  <w:style w:type="paragraph" w:styleId="Nessunaspaziatura">
    <w:name w:val="No Spacing"/>
    <w:uiPriority w:val="99"/>
    <w:qFormat/>
    <w:rsid w:val="009B65F4"/>
    <w:rPr>
      <w:sz w:val="22"/>
      <w:szCs w:val="22"/>
      <w:lang w:eastAsia="en-US"/>
    </w:rPr>
  </w:style>
  <w:style w:type="character" w:styleId="Rimandocommento">
    <w:name w:val="annotation reference"/>
    <w:basedOn w:val="Carpredefinitoparagrafo"/>
    <w:uiPriority w:val="99"/>
    <w:semiHidden/>
    <w:unhideWhenUsed/>
    <w:rsid w:val="009B65F4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9B65F4"/>
    <w:pPr>
      <w:spacing w:after="200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9B65F4"/>
    <w:rPr>
      <w:lang w:eastAsia="en-US"/>
    </w:rPr>
  </w:style>
  <w:style w:type="table" w:styleId="Grigliatabella">
    <w:name w:val="Table Grid"/>
    <w:basedOn w:val="Tabellanormale"/>
    <w:uiPriority w:val="59"/>
    <w:rsid w:val="00F76B96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m.camcom.it" TargetMode="External"/><Relationship Id="rId1" Type="http://schemas.openxmlformats.org/officeDocument/2006/relationships/hyperlink" Target="mailto:ufficiostampa@assetcamera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4CD16AC-F183-4F0F-806B-ACDEFA39CF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497</Words>
  <Characters>2835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ASSET Camera</Company>
  <LinksUpToDate>false</LinksUpToDate>
  <CharactersWithSpaces>3326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Pc1456</dc:creator>
  <cp:lastModifiedBy>C.Frattali</cp:lastModifiedBy>
  <cp:revision>2</cp:revision>
  <dcterms:created xsi:type="dcterms:W3CDTF">2014-09-23T11:02:00Z</dcterms:created>
  <dcterms:modified xsi:type="dcterms:W3CDTF">2014-09-23T11:02:00Z</dcterms:modified>
</cp:coreProperties>
</file>