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969" w:rsidRDefault="00370969" w:rsidP="00370969">
      <w:pPr>
        <w:spacing w:after="0" w:line="240" w:lineRule="auto"/>
        <w:rPr>
          <w:sz w:val="20"/>
          <w:szCs w:val="20"/>
        </w:rPr>
      </w:pPr>
    </w:p>
    <w:p w:rsidR="00370969" w:rsidRDefault="00370969" w:rsidP="00370969">
      <w:pPr>
        <w:spacing w:after="0" w:line="240" w:lineRule="auto"/>
        <w:rPr>
          <w:sz w:val="20"/>
          <w:szCs w:val="20"/>
        </w:rPr>
      </w:pPr>
    </w:p>
    <w:p w:rsidR="00370969" w:rsidRDefault="00370969" w:rsidP="00370969">
      <w:pPr>
        <w:spacing w:after="0" w:line="240" w:lineRule="auto"/>
        <w:jc w:val="center"/>
      </w:pPr>
      <w:r>
        <w:rPr>
          <w:noProof/>
          <w:lang w:eastAsia="it-IT"/>
        </w:rPr>
        <w:drawing>
          <wp:inline distT="0" distB="0" distL="0" distR="0">
            <wp:extent cx="2076450" cy="485775"/>
            <wp:effectExtent l="19050" t="0" r="0" b="0"/>
            <wp:docPr id="1" name="Immagine 1" descr="LgCCIAA5c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gCCIAA5cm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0969" w:rsidRDefault="00370969" w:rsidP="00370969">
      <w:pPr>
        <w:spacing w:after="0" w:line="240" w:lineRule="auto"/>
        <w:jc w:val="center"/>
      </w:pPr>
    </w:p>
    <w:p w:rsidR="00370969" w:rsidRDefault="00370969" w:rsidP="00370969">
      <w:pPr>
        <w:spacing w:after="0" w:line="240" w:lineRule="auto"/>
        <w:jc w:val="center"/>
        <w:rPr>
          <w:sz w:val="20"/>
          <w:szCs w:val="20"/>
        </w:rPr>
      </w:pPr>
    </w:p>
    <w:p w:rsidR="00370969" w:rsidRDefault="00370969" w:rsidP="00370969">
      <w:pPr>
        <w:spacing w:after="0" w:line="240" w:lineRule="auto"/>
        <w:rPr>
          <w:sz w:val="20"/>
          <w:szCs w:val="20"/>
        </w:rPr>
      </w:pPr>
    </w:p>
    <w:p w:rsidR="00370969" w:rsidRDefault="00370969" w:rsidP="00370969">
      <w:pPr>
        <w:jc w:val="center"/>
        <w:rPr>
          <w:rFonts w:ascii="Arial" w:hAnsi="Arial" w:cs="Arial"/>
          <w:sz w:val="24"/>
          <w:szCs w:val="24"/>
        </w:rPr>
      </w:pPr>
      <w:r w:rsidRPr="00B31BA2">
        <w:rPr>
          <w:rFonts w:ascii="Arial" w:hAnsi="Arial" w:cs="Arial"/>
          <w:sz w:val="24"/>
          <w:szCs w:val="24"/>
        </w:rPr>
        <w:t xml:space="preserve">COMUNICATO STAMPA </w:t>
      </w:r>
    </w:p>
    <w:p w:rsidR="001F63F0" w:rsidRDefault="001F63F0" w:rsidP="0037096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Fosse </w:t>
      </w:r>
      <w:proofErr w:type="spellStart"/>
      <w:r>
        <w:rPr>
          <w:rFonts w:ascii="Arial" w:hAnsi="Arial" w:cs="Arial"/>
          <w:b/>
          <w:sz w:val="32"/>
          <w:szCs w:val="32"/>
        </w:rPr>
        <w:t>Ardeatine</w:t>
      </w:r>
      <w:proofErr w:type="spellEnd"/>
      <w:r>
        <w:rPr>
          <w:rFonts w:ascii="Arial" w:hAnsi="Arial" w:cs="Arial"/>
          <w:b/>
          <w:sz w:val="32"/>
          <w:szCs w:val="32"/>
        </w:rPr>
        <w:t>, l’omaggio di Tagliavanti</w:t>
      </w:r>
    </w:p>
    <w:p w:rsidR="001F63F0" w:rsidRDefault="001F63F0" w:rsidP="00370969">
      <w:pPr>
        <w:jc w:val="center"/>
        <w:rPr>
          <w:rFonts w:ascii="Arial" w:hAnsi="Arial" w:cs="Arial"/>
          <w:b/>
          <w:sz w:val="32"/>
          <w:szCs w:val="32"/>
        </w:rPr>
      </w:pPr>
    </w:p>
    <w:p w:rsidR="008B6BFD" w:rsidRDefault="001F63F0" w:rsidP="001F63F0">
      <w:pPr>
        <w:jc w:val="both"/>
        <w:rPr>
          <w:rFonts w:ascii="Arial" w:hAnsi="Arial" w:cs="Arial"/>
          <w:sz w:val="28"/>
          <w:szCs w:val="28"/>
        </w:rPr>
      </w:pPr>
      <w:r w:rsidRPr="001F63F0">
        <w:rPr>
          <w:rFonts w:ascii="Arial" w:hAnsi="Arial" w:cs="Arial"/>
          <w:sz w:val="28"/>
          <w:szCs w:val="28"/>
        </w:rPr>
        <w:t>Roma, 31 agosto 2015</w:t>
      </w:r>
      <w:r>
        <w:rPr>
          <w:rFonts w:ascii="Arial" w:hAnsi="Arial" w:cs="Arial"/>
          <w:sz w:val="28"/>
          <w:szCs w:val="28"/>
        </w:rPr>
        <w:t xml:space="preserve"> – Come primo atto istituzionale da Presidente della Camera di Commercio di Roma, Lorenzo Tagliavanti ha voluto</w:t>
      </w:r>
      <w:r w:rsidR="005A712A">
        <w:rPr>
          <w:rFonts w:ascii="Arial" w:hAnsi="Arial" w:cs="Arial"/>
          <w:sz w:val="28"/>
          <w:szCs w:val="28"/>
        </w:rPr>
        <w:t xml:space="preserve"> oggi</w:t>
      </w:r>
      <w:r>
        <w:rPr>
          <w:rFonts w:ascii="Arial" w:hAnsi="Arial" w:cs="Arial"/>
          <w:sz w:val="28"/>
          <w:szCs w:val="28"/>
        </w:rPr>
        <w:t xml:space="preserve"> rendere omaggio ai Caduti delle Fosse </w:t>
      </w:r>
      <w:proofErr w:type="spellStart"/>
      <w:r>
        <w:rPr>
          <w:rFonts w:ascii="Arial" w:hAnsi="Arial" w:cs="Arial"/>
          <w:sz w:val="28"/>
          <w:szCs w:val="28"/>
        </w:rPr>
        <w:t>Ardeatine</w:t>
      </w:r>
      <w:proofErr w:type="spellEnd"/>
      <w:r>
        <w:rPr>
          <w:rFonts w:ascii="Arial" w:hAnsi="Arial" w:cs="Arial"/>
          <w:sz w:val="28"/>
          <w:szCs w:val="28"/>
        </w:rPr>
        <w:t xml:space="preserve">, deponendo una corona di alloro </w:t>
      </w:r>
      <w:r w:rsidR="009205B4">
        <w:rPr>
          <w:rFonts w:ascii="Arial" w:hAnsi="Arial" w:cs="Arial"/>
          <w:sz w:val="28"/>
          <w:szCs w:val="28"/>
        </w:rPr>
        <w:t xml:space="preserve">ai piedi della lapide </w:t>
      </w:r>
      <w:r w:rsidR="00F90751">
        <w:rPr>
          <w:rFonts w:ascii="Arial" w:hAnsi="Arial" w:cs="Arial"/>
          <w:sz w:val="28"/>
          <w:szCs w:val="28"/>
        </w:rPr>
        <w:t>che ne ricorda il sacrificio</w:t>
      </w:r>
      <w:r>
        <w:rPr>
          <w:rFonts w:ascii="Arial" w:hAnsi="Arial" w:cs="Arial"/>
          <w:sz w:val="28"/>
          <w:szCs w:val="28"/>
        </w:rPr>
        <w:t xml:space="preserve">. </w:t>
      </w:r>
      <w:r w:rsidR="00CC5ECF">
        <w:rPr>
          <w:rFonts w:ascii="Arial" w:hAnsi="Arial" w:cs="Arial"/>
          <w:sz w:val="28"/>
          <w:szCs w:val="28"/>
        </w:rPr>
        <w:t>Tra i</w:t>
      </w:r>
      <w:r w:rsidR="008B6BFD">
        <w:rPr>
          <w:rFonts w:ascii="Arial" w:hAnsi="Arial" w:cs="Arial"/>
          <w:sz w:val="28"/>
          <w:szCs w:val="28"/>
        </w:rPr>
        <w:t xml:space="preserve"> 335 Caduti </w:t>
      </w:r>
      <w:r w:rsidR="00CC5ECF">
        <w:rPr>
          <w:rFonts w:ascii="Arial" w:hAnsi="Arial" w:cs="Arial"/>
          <w:sz w:val="28"/>
          <w:szCs w:val="28"/>
        </w:rPr>
        <w:t xml:space="preserve">c’erano </w:t>
      </w:r>
      <w:r w:rsidR="008B6BFD">
        <w:rPr>
          <w:rFonts w:ascii="Arial" w:hAnsi="Arial" w:cs="Arial"/>
          <w:sz w:val="28"/>
          <w:szCs w:val="28"/>
        </w:rPr>
        <w:t>9 agricoltori, 41 artigiani, 71 commercianti e 33 professionisti.</w:t>
      </w:r>
    </w:p>
    <w:p w:rsidR="001F63F0" w:rsidRDefault="001F63F0" w:rsidP="001F63F0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Un gesto dal forte valore simbolico, </w:t>
      </w:r>
      <w:r w:rsidR="0014734E">
        <w:rPr>
          <w:rFonts w:ascii="Arial" w:hAnsi="Arial" w:cs="Arial"/>
          <w:sz w:val="28"/>
          <w:szCs w:val="28"/>
        </w:rPr>
        <w:t xml:space="preserve">quello di Tagliavanti, </w:t>
      </w:r>
      <w:r>
        <w:rPr>
          <w:rFonts w:ascii="Arial" w:hAnsi="Arial" w:cs="Arial"/>
          <w:sz w:val="28"/>
          <w:szCs w:val="28"/>
        </w:rPr>
        <w:t xml:space="preserve">per non dimenticare una delle pagine più tragiche della storia recente della città di Roma. </w:t>
      </w:r>
    </w:p>
    <w:p w:rsidR="00370969" w:rsidRDefault="00F90751" w:rsidP="00F90751">
      <w:pPr>
        <w:jc w:val="both"/>
      </w:pPr>
      <w:r>
        <w:rPr>
          <w:rFonts w:ascii="Arial" w:hAnsi="Arial" w:cs="Arial"/>
          <w:sz w:val="28"/>
          <w:szCs w:val="28"/>
        </w:rPr>
        <w:t>La delegazione della Camera di Commercio, della quale faceva parte anche il Segretario Generale, Pietro Abate, ha poi visitato il Mausoleo del Sacrario</w:t>
      </w:r>
      <w:r w:rsidR="00E01304">
        <w:rPr>
          <w:rFonts w:ascii="Arial" w:hAnsi="Arial" w:cs="Arial"/>
          <w:sz w:val="28"/>
          <w:szCs w:val="28"/>
        </w:rPr>
        <w:t xml:space="preserve"> e il Museo storico</w:t>
      </w:r>
      <w:r>
        <w:rPr>
          <w:rFonts w:ascii="Arial" w:hAnsi="Arial" w:cs="Arial"/>
          <w:sz w:val="28"/>
          <w:szCs w:val="28"/>
        </w:rPr>
        <w:t>.</w:t>
      </w:r>
    </w:p>
    <w:p w:rsidR="00370969" w:rsidRDefault="00370969"/>
    <w:p w:rsidR="00370969" w:rsidRDefault="00370969"/>
    <w:p w:rsidR="00370969" w:rsidRDefault="00370969"/>
    <w:p w:rsidR="00370969" w:rsidRDefault="00370969"/>
    <w:p w:rsidR="00370969" w:rsidRDefault="00370969"/>
    <w:p w:rsidR="00370969" w:rsidRDefault="00370969"/>
    <w:p w:rsidR="00370969" w:rsidRDefault="00370969"/>
    <w:p w:rsidR="00370969" w:rsidRDefault="00370969"/>
    <w:p w:rsidR="00370969" w:rsidRDefault="00370969"/>
    <w:p w:rsidR="00370969" w:rsidRDefault="00370969"/>
    <w:p w:rsidR="00370969" w:rsidRDefault="00370969"/>
    <w:p w:rsidR="00370969" w:rsidRPr="0095107B" w:rsidRDefault="00370969" w:rsidP="00370969">
      <w:pPr>
        <w:spacing w:before="100" w:beforeAutospacing="1" w:after="100" w:afterAutospacing="1"/>
        <w:jc w:val="center"/>
        <w:rPr>
          <w:rFonts w:ascii="Arial" w:hAnsi="Arial" w:cs="Arial"/>
          <w:szCs w:val="18"/>
        </w:rPr>
      </w:pPr>
      <w:r w:rsidRPr="00660515">
        <w:rPr>
          <w:sz w:val="20"/>
          <w:szCs w:val="20"/>
        </w:rPr>
        <w:t xml:space="preserve">Ufficio Stampa CCIAA di Roma – tel. 06 6781178, </w:t>
      </w:r>
      <w:hyperlink r:id="rId5" w:tgtFrame="_blank" w:tooltip="blocked::mailto:ufficiostampa@assetcamera.it" w:history="1">
        <w:r w:rsidRPr="00660515">
          <w:rPr>
            <w:rStyle w:val="Collegamentoipertestuale"/>
            <w:sz w:val="20"/>
            <w:szCs w:val="20"/>
          </w:rPr>
          <w:t>ufficiostampa@assetcamera.it</w:t>
        </w:r>
      </w:hyperlink>
    </w:p>
    <w:sectPr w:rsidR="00370969" w:rsidRPr="0095107B" w:rsidSect="008E77C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370969"/>
    <w:rsid w:val="001206D1"/>
    <w:rsid w:val="0014734E"/>
    <w:rsid w:val="001F63F0"/>
    <w:rsid w:val="00370969"/>
    <w:rsid w:val="005A712A"/>
    <w:rsid w:val="00606A6B"/>
    <w:rsid w:val="008B6BFD"/>
    <w:rsid w:val="008E77CF"/>
    <w:rsid w:val="009205B4"/>
    <w:rsid w:val="00B807C9"/>
    <w:rsid w:val="00CC5ECF"/>
    <w:rsid w:val="00DD1907"/>
    <w:rsid w:val="00DF47B3"/>
    <w:rsid w:val="00E01304"/>
    <w:rsid w:val="00F907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70969"/>
    <w:rPr>
      <w:rFonts w:ascii="Calibri" w:eastAsia="Times New Roman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709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70969"/>
    <w:rPr>
      <w:rFonts w:ascii="Tahoma" w:eastAsia="Times New Roman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37096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fficiostampa@assetcamera.i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C.Pompei</dc:creator>
  <cp:lastModifiedBy>C.Pompei</cp:lastModifiedBy>
  <cp:revision>12</cp:revision>
  <cp:lastPrinted>2015-08-31T09:31:00Z</cp:lastPrinted>
  <dcterms:created xsi:type="dcterms:W3CDTF">2015-08-31T08:44:00Z</dcterms:created>
  <dcterms:modified xsi:type="dcterms:W3CDTF">2015-08-31T09:32:00Z</dcterms:modified>
</cp:coreProperties>
</file>