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CB1" w:rsidRPr="00C23DF5" w:rsidRDefault="00CC3CC5" w:rsidP="00CC3CC5">
      <w:pPr>
        <w:jc w:val="center"/>
      </w:pPr>
      <w:r>
        <w:rPr>
          <w:noProof/>
          <w:sz w:val="28"/>
        </w:rPr>
        <w:drawing>
          <wp:inline distT="0" distB="0" distL="0" distR="0">
            <wp:extent cx="2190750" cy="561975"/>
            <wp:effectExtent l="19050" t="0" r="0" b="0"/>
            <wp:docPr id="1" name="Immagine 1" descr="LgCCIAA_3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gCCIAA_3cm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3CB1" w:rsidRPr="00D0308D" w:rsidRDefault="00D83CB1"/>
    <w:p w:rsidR="00D83CB1" w:rsidRDefault="00D83CB1" w:rsidP="00D0308D">
      <w:pPr>
        <w:jc w:val="center"/>
        <w:rPr>
          <w:b/>
        </w:rPr>
      </w:pPr>
    </w:p>
    <w:p w:rsidR="00D83CB1" w:rsidRDefault="004375B5" w:rsidP="00D0308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Roma Sposa 2016</w:t>
      </w:r>
    </w:p>
    <w:p w:rsidR="00CC3CC5" w:rsidRDefault="00CC3CC5" w:rsidP="00CC3CC5">
      <w:pPr>
        <w:jc w:val="center"/>
        <w:rPr>
          <w:b/>
          <w:i/>
          <w:sz w:val="28"/>
          <w:szCs w:val="28"/>
          <w:u w:val="single"/>
        </w:rPr>
      </w:pPr>
    </w:p>
    <w:p w:rsidR="00CC3CC5" w:rsidRPr="007D423E" w:rsidRDefault="00CC3CC5" w:rsidP="00CC3CC5">
      <w:pPr>
        <w:jc w:val="center"/>
        <w:rPr>
          <w:b/>
          <w:i/>
          <w:sz w:val="30"/>
          <w:szCs w:val="30"/>
          <w:u w:val="single"/>
        </w:rPr>
      </w:pPr>
      <w:r w:rsidRPr="007D423E">
        <w:rPr>
          <w:b/>
          <w:i/>
          <w:sz w:val="30"/>
          <w:szCs w:val="30"/>
          <w:u w:val="single"/>
        </w:rPr>
        <w:t>La CCIAA di Roma partecipa</w:t>
      </w:r>
      <w:r w:rsidR="00053152" w:rsidRPr="007D423E">
        <w:rPr>
          <w:b/>
          <w:i/>
          <w:sz w:val="30"/>
          <w:szCs w:val="30"/>
          <w:u w:val="single"/>
        </w:rPr>
        <w:t xml:space="preserve"> alla manifestazione </w:t>
      </w:r>
      <w:r w:rsidR="004375B5" w:rsidRPr="007D423E">
        <w:rPr>
          <w:b/>
          <w:i/>
          <w:sz w:val="30"/>
          <w:szCs w:val="30"/>
          <w:u w:val="single"/>
        </w:rPr>
        <w:t>con 13</w:t>
      </w:r>
      <w:r w:rsidR="00182C41" w:rsidRPr="007D423E">
        <w:rPr>
          <w:b/>
          <w:i/>
          <w:sz w:val="30"/>
          <w:szCs w:val="30"/>
          <w:u w:val="single"/>
        </w:rPr>
        <w:t xml:space="preserve"> </w:t>
      </w:r>
      <w:r w:rsidRPr="007D423E">
        <w:rPr>
          <w:b/>
          <w:i/>
          <w:sz w:val="30"/>
          <w:szCs w:val="30"/>
          <w:u w:val="single"/>
        </w:rPr>
        <w:t>aziende del settore</w:t>
      </w:r>
    </w:p>
    <w:p w:rsidR="00CC3CC5" w:rsidRPr="00CC3CC5" w:rsidRDefault="00CC3CC5" w:rsidP="00D0308D">
      <w:pPr>
        <w:jc w:val="center"/>
        <w:rPr>
          <w:b/>
          <w:sz w:val="36"/>
          <w:szCs w:val="36"/>
        </w:rPr>
      </w:pPr>
    </w:p>
    <w:p w:rsidR="00CC3CC5" w:rsidRPr="00CC3CC5" w:rsidRDefault="004375B5" w:rsidP="00CC3CC5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Al via la nuova edizione del</w:t>
      </w:r>
      <w:r w:rsidR="00084DCF">
        <w:rPr>
          <w:i/>
          <w:sz w:val="28"/>
          <w:szCs w:val="28"/>
        </w:rPr>
        <w:t xml:space="preserve"> </w:t>
      </w:r>
      <w:r w:rsidR="00D83CB1" w:rsidRPr="00CC3CC5">
        <w:rPr>
          <w:i/>
          <w:sz w:val="28"/>
          <w:szCs w:val="28"/>
        </w:rPr>
        <w:t>Salone nazionale del</w:t>
      </w:r>
      <w:r w:rsidR="00053152">
        <w:rPr>
          <w:i/>
          <w:sz w:val="28"/>
          <w:szCs w:val="28"/>
        </w:rPr>
        <w:t>l’</w:t>
      </w:r>
      <w:r w:rsidR="00CC3CC5" w:rsidRPr="00CC3CC5">
        <w:rPr>
          <w:i/>
          <w:sz w:val="28"/>
          <w:szCs w:val="28"/>
        </w:rPr>
        <w:t>abito da sposa e da cerimonia</w:t>
      </w:r>
    </w:p>
    <w:p w:rsidR="00EF393C" w:rsidRPr="00CC3CC5" w:rsidRDefault="00EF393C" w:rsidP="00CC3CC5">
      <w:pPr>
        <w:jc w:val="center"/>
        <w:rPr>
          <w:i/>
          <w:sz w:val="28"/>
          <w:szCs w:val="28"/>
        </w:rPr>
      </w:pPr>
      <w:r w:rsidRPr="00CC3CC5">
        <w:rPr>
          <w:i/>
          <w:sz w:val="28"/>
          <w:szCs w:val="28"/>
        </w:rPr>
        <w:t>(Fiera di Roma</w:t>
      </w:r>
      <w:r w:rsidR="00182C41">
        <w:rPr>
          <w:i/>
          <w:sz w:val="28"/>
          <w:szCs w:val="28"/>
        </w:rPr>
        <w:t xml:space="preserve">, </w:t>
      </w:r>
      <w:r w:rsidR="004375B5">
        <w:rPr>
          <w:i/>
          <w:sz w:val="28"/>
          <w:szCs w:val="28"/>
        </w:rPr>
        <w:t xml:space="preserve">21-25 </w:t>
      </w:r>
      <w:r w:rsidR="00182C41">
        <w:rPr>
          <w:i/>
          <w:sz w:val="28"/>
          <w:szCs w:val="28"/>
        </w:rPr>
        <w:t>gennaio 201</w:t>
      </w:r>
      <w:r w:rsidR="004375B5">
        <w:rPr>
          <w:i/>
          <w:sz w:val="28"/>
          <w:szCs w:val="28"/>
        </w:rPr>
        <w:t>6</w:t>
      </w:r>
      <w:r w:rsidRPr="00CC3CC5">
        <w:rPr>
          <w:i/>
          <w:sz w:val="28"/>
          <w:szCs w:val="28"/>
        </w:rPr>
        <w:t>)</w:t>
      </w:r>
    </w:p>
    <w:p w:rsidR="00EF393C" w:rsidRPr="00CC3CC5" w:rsidRDefault="00EF393C" w:rsidP="00B51F08">
      <w:pPr>
        <w:pStyle w:val="NormaleWeb"/>
        <w:jc w:val="both"/>
        <w:rPr>
          <w:sz w:val="28"/>
          <w:szCs w:val="28"/>
        </w:rPr>
      </w:pPr>
    </w:p>
    <w:p w:rsidR="00F44744" w:rsidRPr="007D423E" w:rsidRDefault="00CC3CC5" w:rsidP="004375B5">
      <w:pPr>
        <w:jc w:val="both"/>
        <w:rPr>
          <w:sz w:val="28"/>
          <w:szCs w:val="28"/>
        </w:rPr>
      </w:pPr>
      <w:r w:rsidRPr="007D423E">
        <w:rPr>
          <w:i/>
          <w:sz w:val="28"/>
          <w:szCs w:val="28"/>
        </w:rPr>
        <w:t>Roma,</w:t>
      </w:r>
      <w:r w:rsidR="00182C41" w:rsidRPr="007D423E">
        <w:rPr>
          <w:i/>
          <w:sz w:val="28"/>
          <w:szCs w:val="28"/>
        </w:rPr>
        <w:t xml:space="preserve"> 1</w:t>
      </w:r>
      <w:r w:rsidR="004375B5" w:rsidRPr="007D423E">
        <w:rPr>
          <w:i/>
          <w:sz w:val="28"/>
          <w:szCs w:val="28"/>
        </w:rPr>
        <w:t>8</w:t>
      </w:r>
      <w:r w:rsidR="00182C41" w:rsidRPr="007D423E">
        <w:rPr>
          <w:i/>
          <w:sz w:val="28"/>
          <w:szCs w:val="28"/>
        </w:rPr>
        <w:t xml:space="preserve"> gennaio 201</w:t>
      </w:r>
      <w:r w:rsidR="004375B5" w:rsidRPr="007D423E">
        <w:rPr>
          <w:i/>
          <w:sz w:val="28"/>
          <w:szCs w:val="28"/>
        </w:rPr>
        <w:t>6</w:t>
      </w:r>
      <w:r w:rsidRPr="007D423E">
        <w:rPr>
          <w:sz w:val="28"/>
          <w:szCs w:val="28"/>
        </w:rPr>
        <w:t xml:space="preserve"> - </w:t>
      </w:r>
      <w:r w:rsidR="00D83CB1" w:rsidRPr="007D423E">
        <w:rPr>
          <w:sz w:val="28"/>
          <w:szCs w:val="28"/>
        </w:rPr>
        <w:t>“</w:t>
      </w:r>
      <w:r w:rsidR="007D423E">
        <w:rPr>
          <w:sz w:val="28"/>
          <w:szCs w:val="28"/>
        </w:rPr>
        <w:t xml:space="preserve">RomaSposa” </w:t>
      </w:r>
      <w:r w:rsidR="004375B5" w:rsidRPr="007D423E">
        <w:rPr>
          <w:sz w:val="28"/>
          <w:szCs w:val="28"/>
        </w:rPr>
        <w:t>è la fiera dedicata al matrimonio e rappresenta una vetrina per tutti i settori che ruotano intorno alla cerimonia nuziale. Quest</w:t>
      </w:r>
      <w:r w:rsidR="003413C5" w:rsidRPr="007D423E">
        <w:rPr>
          <w:sz w:val="28"/>
          <w:szCs w:val="28"/>
        </w:rPr>
        <w:t xml:space="preserve">’anno la manifestazione, giunta alla ventottesima edizione, </w:t>
      </w:r>
      <w:r w:rsidR="004375B5" w:rsidRPr="007D423E">
        <w:rPr>
          <w:sz w:val="28"/>
          <w:szCs w:val="28"/>
        </w:rPr>
        <w:t>si svolgerà dal 21 al 25 gennaio presso la Fiera di Roma</w:t>
      </w:r>
      <w:r w:rsidR="009621E5" w:rsidRPr="007D423E">
        <w:rPr>
          <w:sz w:val="28"/>
          <w:szCs w:val="28"/>
        </w:rPr>
        <w:t xml:space="preserve"> </w:t>
      </w:r>
      <w:r w:rsidR="00F44744" w:rsidRPr="007D423E">
        <w:rPr>
          <w:sz w:val="28"/>
          <w:szCs w:val="28"/>
        </w:rPr>
        <w:t>(</w:t>
      </w:r>
      <w:r w:rsidR="008D0770" w:rsidRPr="007D423E">
        <w:rPr>
          <w:sz w:val="28"/>
          <w:szCs w:val="28"/>
        </w:rPr>
        <w:t>i</w:t>
      </w:r>
      <w:r w:rsidR="00913AAB" w:rsidRPr="007D423E">
        <w:rPr>
          <w:sz w:val="28"/>
          <w:szCs w:val="28"/>
        </w:rPr>
        <w:t>ngresso</w:t>
      </w:r>
      <w:r w:rsidR="00F44744" w:rsidRPr="007D423E">
        <w:rPr>
          <w:sz w:val="28"/>
          <w:szCs w:val="28"/>
        </w:rPr>
        <w:t xml:space="preserve"> Est</w:t>
      </w:r>
      <w:r w:rsidR="008D0770" w:rsidRPr="007D423E">
        <w:rPr>
          <w:sz w:val="28"/>
          <w:szCs w:val="28"/>
        </w:rPr>
        <w:t xml:space="preserve"> – p</w:t>
      </w:r>
      <w:r w:rsidR="00913AAB" w:rsidRPr="007D423E">
        <w:rPr>
          <w:sz w:val="28"/>
          <w:szCs w:val="28"/>
        </w:rPr>
        <w:t>adiglioni 1 e 2</w:t>
      </w:r>
      <w:r w:rsidR="00F44744" w:rsidRPr="007D423E">
        <w:rPr>
          <w:sz w:val="28"/>
          <w:szCs w:val="28"/>
        </w:rPr>
        <w:t>)</w:t>
      </w:r>
      <w:r w:rsidR="008D0770" w:rsidRPr="007D423E">
        <w:rPr>
          <w:sz w:val="28"/>
          <w:szCs w:val="28"/>
        </w:rPr>
        <w:t>.</w:t>
      </w:r>
    </w:p>
    <w:p w:rsidR="004375B5" w:rsidRPr="007D423E" w:rsidRDefault="004375B5" w:rsidP="004375B5">
      <w:pPr>
        <w:jc w:val="both"/>
        <w:rPr>
          <w:sz w:val="28"/>
          <w:szCs w:val="28"/>
        </w:rPr>
      </w:pPr>
      <w:bookmarkStart w:id="0" w:name="_GoBack"/>
      <w:bookmarkEnd w:id="0"/>
    </w:p>
    <w:p w:rsidR="004375B5" w:rsidRPr="007D423E" w:rsidRDefault="003413C5" w:rsidP="004375B5">
      <w:pPr>
        <w:jc w:val="both"/>
        <w:rPr>
          <w:sz w:val="28"/>
          <w:szCs w:val="28"/>
        </w:rPr>
      </w:pPr>
      <w:r w:rsidRPr="007D423E">
        <w:rPr>
          <w:rStyle w:val="Enfasigrassetto"/>
          <w:b w:val="0"/>
          <w:bCs/>
          <w:sz w:val="28"/>
          <w:szCs w:val="28"/>
        </w:rPr>
        <w:t>La</w:t>
      </w:r>
      <w:r w:rsidRPr="007D423E">
        <w:rPr>
          <w:rStyle w:val="Enfasigrassetto"/>
          <w:bCs/>
          <w:sz w:val="28"/>
          <w:szCs w:val="28"/>
        </w:rPr>
        <w:t xml:space="preserve"> </w:t>
      </w:r>
      <w:r w:rsidR="00CC3CC5" w:rsidRPr="007D423E">
        <w:rPr>
          <w:rStyle w:val="Enfasigrassetto"/>
          <w:bCs/>
          <w:sz w:val="28"/>
          <w:szCs w:val="28"/>
        </w:rPr>
        <w:t>Camera di Commercio di Roma</w:t>
      </w:r>
      <w:r w:rsidR="00CC3CC5" w:rsidRPr="007D423E">
        <w:rPr>
          <w:rStyle w:val="Enfasigrassetto"/>
          <w:b w:val="0"/>
          <w:bCs/>
          <w:sz w:val="28"/>
          <w:szCs w:val="28"/>
        </w:rPr>
        <w:t xml:space="preserve"> </w:t>
      </w:r>
      <w:r w:rsidR="00182C41" w:rsidRPr="007D423E">
        <w:rPr>
          <w:rStyle w:val="Enfasigrassetto"/>
          <w:b w:val="0"/>
          <w:bCs/>
          <w:sz w:val="28"/>
          <w:szCs w:val="28"/>
        </w:rPr>
        <w:t>partecipa</w:t>
      </w:r>
      <w:r w:rsidRPr="007D423E">
        <w:rPr>
          <w:rStyle w:val="Enfasigrassetto"/>
          <w:b w:val="0"/>
          <w:bCs/>
          <w:sz w:val="28"/>
          <w:szCs w:val="28"/>
        </w:rPr>
        <w:t xml:space="preserve"> </w:t>
      </w:r>
      <w:r w:rsidR="00CC3CC5" w:rsidRPr="007D423E">
        <w:rPr>
          <w:rStyle w:val="Enfasigrassetto"/>
          <w:b w:val="0"/>
          <w:bCs/>
          <w:sz w:val="28"/>
          <w:szCs w:val="28"/>
        </w:rPr>
        <w:t xml:space="preserve">alla </w:t>
      </w:r>
      <w:r w:rsidRPr="007D423E">
        <w:rPr>
          <w:rStyle w:val="Enfasigrassetto"/>
          <w:b w:val="0"/>
          <w:bCs/>
          <w:sz w:val="28"/>
          <w:szCs w:val="28"/>
        </w:rPr>
        <w:t>fiera</w:t>
      </w:r>
      <w:r w:rsidR="00CC3CC5" w:rsidRPr="007D423E">
        <w:rPr>
          <w:rStyle w:val="Enfasigrassetto"/>
          <w:b w:val="0"/>
          <w:bCs/>
          <w:sz w:val="28"/>
          <w:szCs w:val="28"/>
        </w:rPr>
        <w:t xml:space="preserve"> grazie </w:t>
      </w:r>
      <w:r w:rsidR="00F70D6E" w:rsidRPr="007D423E">
        <w:rPr>
          <w:rStyle w:val="Enfasigrassetto"/>
          <w:b w:val="0"/>
          <w:bCs/>
          <w:sz w:val="28"/>
          <w:szCs w:val="28"/>
        </w:rPr>
        <w:t xml:space="preserve">all’acquisizione di </w:t>
      </w:r>
      <w:r w:rsidR="009621E5" w:rsidRPr="007D423E">
        <w:rPr>
          <w:rStyle w:val="Enfasigrassetto"/>
          <w:b w:val="0"/>
          <w:bCs/>
          <w:sz w:val="28"/>
          <w:szCs w:val="28"/>
        </w:rPr>
        <w:t>stand</w:t>
      </w:r>
      <w:r w:rsidR="00F70D6E" w:rsidRPr="007D423E">
        <w:rPr>
          <w:rStyle w:val="Enfasigrassetto"/>
          <w:b w:val="0"/>
          <w:bCs/>
          <w:sz w:val="28"/>
          <w:szCs w:val="28"/>
        </w:rPr>
        <w:t xml:space="preserve"> espositivi</w:t>
      </w:r>
      <w:r w:rsidR="009621E5" w:rsidRPr="007D423E">
        <w:rPr>
          <w:rStyle w:val="Enfasigrassetto"/>
          <w:b w:val="0"/>
          <w:bCs/>
          <w:sz w:val="28"/>
          <w:szCs w:val="28"/>
        </w:rPr>
        <w:t xml:space="preserve"> messi a disposizione </w:t>
      </w:r>
      <w:r w:rsidR="00CC3CC5" w:rsidRPr="007D423E">
        <w:rPr>
          <w:rStyle w:val="Enfasigrassetto"/>
          <w:b w:val="0"/>
          <w:bCs/>
          <w:sz w:val="28"/>
          <w:szCs w:val="28"/>
        </w:rPr>
        <w:t xml:space="preserve">di </w:t>
      </w:r>
      <w:r w:rsidR="004375B5" w:rsidRPr="007D423E">
        <w:rPr>
          <w:rStyle w:val="Enfasigrassetto"/>
          <w:bCs/>
          <w:sz w:val="28"/>
          <w:szCs w:val="28"/>
        </w:rPr>
        <w:t>13</w:t>
      </w:r>
      <w:r w:rsidR="00CC3CC5" w:rsidRPr="007D423E">
        <w:rPr>
          <w:rStyle w:val="Enfasigrassetto"/>
          <w:bCs/>
          <w:sz w:val="28"/>
          <w:szCs w:val="28"/>
        </w:rPr>
        <w:t xml:space="preserve"> aziende del settore</w:t>
      </w:r>
      <w:r w:rsidR="00CC3CC5" w:rsidRPr="007D423E">
        <w:rPr>
          <w:rStyle w:val="Enfasigrassetto"/>
          <w:b w:val="0"/>
          <w:bCs/>
          <w:sz w:val="28"/>
          <w:szCs w:val="28"/>
        </w:rPr>
        <w:t>.</w:t>
      </w:r>
      <w:r w:rsidR="00CC3CC5" w:rsidRPr="007D423E">
        <w:rPr>
          <w:sz w:val="28"/>
          <w:szCs w:val="28"/>
        </w:rPr>
        <w:t xml:space="preserve"> </w:t>
      </w:r>
      <w:r w:rsidR="00913AAB" w:rsidRPr="007D423E">
        <w:rPr>
          <w:sz w:val="28"/>
          <w:szCs w:val="28"/>
        </w:rPr>
        <w:t xml:space="preserve">I </w:t>
      </w:r>
      <w:r w:rsidR="00660457" w:rsidRPr="007D423E">
        <w:rPr>
          <w:sz w:val="28"/>
          <w:szCs w:val="28"/>
        </w:rPr>
        <w:t>comparti</w:t>
      </w:r>
      <w:r w:rsidR="00913AAB" w:rsidRPr="007D423E">
        <w:rPr>
          <w:sz w:val="28"/>
          <w:szCs w:val="28"/>
        </w:rPr>
        <w:t xml:space="preserve"> merceologici rappresentati</w:t>
      </w:r>
      <w:r w:rsidR="00F70D6E" w:rsidRPr="007D423E">
        <w:rPr>
          <w:sz w:val="28"/>
          <w:szCs w:val="28"/>
        </w:rPr>
        <w:t xml:space="preserve"> </w:t>
      </w:r>
      <w:r w:rsidR="00CC3CC5" w:rsidRPr="007D423E">
        <w:rPr>
          <w:sz w:val="28"/>
          <w:szCs w:val="28"/>
        </w:rPr>
        <w:t xml:space="preserve">sono: </w:t>
      </w:r>
      <w:r w:rsidR="004375B5" w:rsidRPr="007D423E">
        <w:rPr>
          <w:sz w:val="28"/>
          <w:szCs w:val="28"/>
        </w:rPr>
        <w:t xml:space="preserve">abiti da sposa e sposo; bomboniere; liste di nozze; bijoux; corredi; musica; partecipazioni; calzature ed accessori sposa (comprensivo di trucco, acconciatura e </w:t>
      </w:r>
      <w:r w:rsidR="004375B5" w:rsidRPr="007D423E">
        <w:rPr>
          <w:i/>
          <w:sz w:val="28"/>
          <w:szCs w:val="28"/>
        </w:rPr>
        <w:t>nails</w:t>
      </w:r>
      <w:r w:rsidR="004375B5" w:rsidRPr="007D423E">
        <w:rPr>
          <w:sz w:val="28"/>
          <w:szCs w:val="28"/>
        </w:rPr>
        <w:t xml:space="preserve">. </w:t>
      </w:r>
    </w:p>
    <w:p w:rsidR="004375B5" w:rsidRPr="007D423E" w:rsidRDefault="004375B5" w:rsidP="004375B5">
      <w:pPr>
        <w:jc w:val="both"/>
        <w:rPr>
          <w:sz w:val="28"/>
          <w:szCs w:val="28"/>
        </w:rPr>
      </w:pPr>
      <w:r w:rsidRPr="007D423E">
        <w:rPr>
          <w:sz w:val="28"/>
          <w:szCs w:val="28"/>
        </w:rPr>
        <w:t>La Camera di Commercio di Roma e le imprese partecipanti alla collettiva camerale sono presenti nel catalogo ufficiale della manifestazione.</w:t>
      </w:r>
    </w:p>
    <w:p w:rsidR="00660457" w:rsidRPr="007D423E" w:rsidRDefault="00053152" w:rsidP="004375B5">
      <w:pPr>
        <w:pStyle w:val="NormaleWeb"/>
        <w:jc w:val="both"/>
        <w:rPr>
          <w:sz w:val="28"/>
          <w:szCs w:val="28"/>
        </w:rPr>
      </w:pPr>
      <w:r w:rsidRPr="007D423E">
        <w:rPr>
          <w:sz w:val="28"/>
          <w:szCs w:val="28"/>
        </w:rPr>
        <w:t xml:space="preserve">Per i visitatori </w:t>
      </w:r>
      <w:r w:rsidR="003413C5" w:rsidRPr="007D423E">
        <w:rPr>
          <w:sz w:val="28"/>
          <w:szCs w:val="28"/>
        </w:rPr>
        <w:t>sarà u</w:t>
      </w:r>
      <w:r w:rsidR="009621E5" w:rsidRPr="007D423E">
        <w:rPr>
          <w:sz w:val="28"/>
          <w:szCs w:val="28"/>
        </w:rPr>
        <w:t xml:space="preserve">n’occasione unica </w:t>
      </w:r>
      <w:r w:rsidR="00EF393C" w:rsidRPr="007D423E">
        <w:rPr>
          <w:sz w:val="28"/>
          <w:szCs w:val="28"/>
        </w:rPr>
        <w:t xml:space="preserve">in cui scegliere tutto quello che rende indimenticabile il giorno del </w:t>
      </w:r>
      <w:r w:rsidR="00B51F08" w:rsidRPr="007D423E">
        <w:rPr>
          <w:sz w:val="28"/>
          <w:szCs w:val="28"/>
        </w:rPr>
        <w:t>matrimonio</w:t>
      </w:r>
      <w:r w:rsidR="00EF393C" w:rsidRPr="007D423E">
        <w:rPr>
          <w:sz w:val="28"/>
          <w:szCs w:val="28"/>
        </w:rPr>
        <w:t>: abiti per lei e per lui</w:t>
      </w:r>
      <w:r w:rsidR="008D0770" w:rsidRPr="007D423E">
        <w:rPr>
          <w:sz w:val="28"/>
          <w:szCs w:val="28"/>
        </w:rPr>
        <w:t>,</w:t>
      </w:r>
      <w:r w:rsidR="00EF393C" w:rsidRPr="007D423E">
        <w:rPr>
          <w:sz w:val="28"/>
          <w:szCs w:val="28"/>
        </w:rPr>
        <w:t xml:space="preserve"> ma anche per gli invitati, viaggi, ricevimenti, location in ville e castelli, liste e bombo</w:t>
      </w:r>
      <w:r w:rsidR="008C6974">
        <w:rPr>
          <w:sz w:val="28"/>
          <w:szCs w:val="28"/>
        </w:rPr>
        <w:t>niere, addobbi floreali, beauty</w:t>
      </w:r>
      <w:r w:rsidR="00EF393C" w:rsidRPr="007D423E">
        <w:rPr>
          <w:sz w:val="28"/>
          <w:szCs w:val="28"/>
        </w:rPr>
        <w:t xml:space="preserve"> wedding</w:t>
      </w:r>
      <w:r w:rsidRPr="007D423E">
        <w:rPr>
          <w:sz w:val="28"/>
          <w:szCs w:val="28"/>
        </w:rPr>
        <w:t xml:space="preserve">. </w:t>
      </w:r>
      <w:r w:rsidR="00EF393C" w:rsidRPr="007D423E">
        <w:rPr>
          <w:sz w:val="28"/>
          <w:szCs w:val="28"/>
        </w:rPr>
        <w:t xml:space="preserve"> </w:t>
      </w:r>
    </w:p>
    <w:p w:rsidR="004375B5" w:rsidRPr="007D423E" w:rsidRDefault="00D83CB1" w:rsidP="004375B5">
      <w:pPr>
        <w:jc w:val="both"/>
        <w:rPr>
          <w:sz w:val="28"/>
          <w:szCs w:val="28"/>
        </w:rPr>
      </w:pPr>
      <w:r w:rsidRPr="007D423E">
        <w:rPr>
          <w:sz w:val="28"/>
          <w:szCs w:val="28"/>
        </w:rPr>
        <w:t xml:space="preserve">Per maggiori informazioni consultare il sito </w:t>
      </w:r>
      <w:hyperlink r:id="rId5" w:history="1">
        <w:r w:rsidR="00053152" w:rsidRPr="007D423E">
          <w:rPr>
            <w:rStyle w:val="Collegamentoipertestuale"/>
            <w:sz w:val="28"/>
            <w:szCs w:val="28"/>
          </w:rPr>
          <w:t>www.romasposa.info</w:t>
        </w:r>
      </w:hyperlink>
      <w:r w:rsidR="00053152" w:rsidRPr="007D423E">
        <w:rPr>
          <w:sz w:val="28"/>
          <w:szCs w:val="28"/>
        </w:rPr>
        <w:t xml:space="preserve">. </w:t>
      </w:r>
    </w:p>
    <w:p w:rsidR="004375B5" w:rsidRPr="004375B5" w:rsidRDefault="004375B5" w:rsidP="004375B5"/>
    <w:p w:rsidR="00CC3CC5" w:rsidRDefault="00CC3CC5" w:rsidP="00CC3CC5">
      <w:pPr>
        <w:spacing w:line="360" w:lineRule="auto"/>
        <w:jc w:val="both"/>
        <w:rPr>
          <w:i/>
          <w:sz w:val="22"/>
        </w:rPr>
      </w:pPr>
    </w:p>
    <w:p w:rsidR="004375B5" w:rsidRDefault="004375B5" w:rsidP="00CC3CC5">
      <w:pPr>
        <w:spacing w:line="360" w:lineRule="auto"/>
        <w:jc w:val="both"/>
        <w:rPr>
          <w:i/>
          <w:sz w:val="22"/>
        </w:rPr>
      </w:pPr>
    </w:p>
    <w:p w:rsidR="004375B5" w:rsidRDefault="004375B5" w:rsidP="00CC3CC5">
      <w:pPr>
        <w:spacing w:line="360" w:lineRule="auto"/>
        <w:jc w:val="both"/>
        <w:rPr>
          <w:i/>
          <w:sz w:val="22"/>
        </w:rPr>
      </w:pPr>
    </w:p>
    <w:p w:rsidR="004375B5" w:rsidRDefault="004375B5" w:rsidP="00CC3CC5">
      <w:pPr>
        <w:spacing w:line="360" w:lineRule="auto"/>
        <w:jc w:val="both"/>
        <w:rPr>
          <w:i/>
          <w:sz w:val="22"/>
        </w:rPr>
      </w:pPr>
    </w:p>
    <w:p w:rsidR="004375B5" w:rsidRDefault="004375B5" w:rsidP="00CC3CC5">
      <w:pPr>
        <w:spacing w:line="360" w:lineRule="auto"/>
        <w:jc w:val="both"/>
        <w:rPr>
          <w:i/>
          <w:sz w:val="22"/>
        </w:rPr>
      </w:pPr>
    </w:p>
    <w:p w:rsidR="004375B5" w:rsidRDefault="004375B5" w:rsidP="00CC3CC5">
      <w:pPr>
        <w:spacing w:line="360" w:lineRule="auto"/>
        <w:jc w:val="both"/>
        <w:rPr>
          <w:i/>
          <w:sz w:val="22"/>
        </w:rPr>
      </w:pPr>
    </w:p>
    <w:p w:rsidR="004375B5" w:rsidRDefault="004375B5" w:rsidP="00CC3CC5">
      <w:pPr>
        <w:spacing w:line="360" w:lineRule="auto"/>
        <w:jc w:val="both"/>
        <w:rPr>
          <w:i/>
          <w:sz w:val="22"/>
        </w:rPr>
      </w:pPr>
    </w:p>
    <w:p w:rsidR="00660457" w:rsidRDefault="00660457" w:rsidP="00CC3CC5">
      <w:pPr>
        <w:spacing w:line="360" w:lineRule="auto"/>
        <w:jc w:val="center"/>
        <w:rPr>
          <w:i/>
          <w:sz w:val="22"/>
        </w:rPr>
      </w:pPr>
    </w:p>
    <w:p w:rsidR="00EF393C" w:rsidRDefault="00CC3CC5" w:rsidP="00CC3CC5">
      <w:pPr>
        <w:spacing w:line="360" w:lineRule="auto"/>
        <w:jc w:val="center"/>
        <w:rPr>
          <w:b/>
        </w:rPr>
      </w:pPr>
      <w:r w:rsidRPr="00CC3CC5">
        <w:rPr>
          <w:i/>
          <w:sz w:val="22"/>
        </w:rPr>
        <w:t>Ufficio Stampa Camera di Commercio Roma – tel. 066781178 – ufficiostampa@</w:t>
      </w:r>
      <w:r>
        <w:rPr>
          <w:i/>
          <w:sz w:val="22"/>
        </w:rPr>
        <w:t>assetcamera.it</w:t>
      </w:r>
    </w:p>
    <w:sectPr w:rsidR="00EF393C" w:rsidSect="00EF7A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compat/>
  <w:rsids>
    <w:rsidRoot w:val="003B6245"/>
    <w:rsid w:val="0002216C"/>
    <w:rsid w:val="0005041C"/>
    <w:rsid w:val="00053152"/>
    <w:rsid w:val="00075580"/>
    <w:rsid w:val="00084DCF"/>
    <w:rsid w:val="000C6AA6"/>
    <w:rsid w:val="000E5F9C"/>
    <w:rsid w:val="000E7FBD"/>
    <w:rsid w:val="00110DCE"/>
    <w:rsid w:val="00142BF0"/>
    <w:rsid w:val="001558A2"/>
    <w:rsid w:val="00164F5E"/>
    <w:rsid w:val="00182C41"/>
    <w:rsid w:val="00186753"/>
    <w:rsid w:val="0019593A"/>
    <w:rsid w:val="001A3929"/>
    <w:rsid w:val="001F160F"/>
    <w:rsid w:val="00236740"/>
    <w:rsid w:val="00250658"/>
    <w:rsid w:val="00255835"/>
    <w:rsid w:val="002910EF"/>
    <w:rsid w:val="00293B1E"/>
    <w:rsid w:val="002C7E79"/>
    <w:rsid w:val="00306001"/>
    <w:rsid w:val="003261BC"/>
    <w:rsid w:val="003413C5"/>
    <w:rsid w:val="00351223"/>
    <w:rsid w:val="00383FC2"/>
    <w:rsid w:val="00391E93"/>
    <w:rsid w:val="003A2CF2"/>
    <w:rsid w:val="003B6245"/>
    <w:rsid w:val="003B743C"/>
    <w:rsid w:val="00411CBB"/>
    <w:rsid w:val="0041476A"/>
    <w:rsid w:val="0041749A"/>
    <w:rsid w:val="00427C44"/>
    <w:rsid w:val="00434E2E"/>
    <w:rsid w:val="004375B5"/>
    <w:rsid w:val="004401D1"/>
    <w:rsid w:val="00441EB7"/>
    <w:rsid w:val="00506474"/>
    <w:rsid w:val="0052524D"/>
    <w:rsid w:val="00561BD9"/>
    <w:rsid w:val="005B0E65"/>
    <w:rsid w:val="005C3461"/>
    <w:rsid w:val="005F11FB"/>
    <w:rsid w:val="005F73AF"/>
    <w:rsid w:val="006114B7"/>
    <w:rsid w:val="00611774"/>
    <w:rsid w:val="00616466"/>
    <w:rsid w:val="00652A77"/>
    <w:rsid w:val="00660457"/>
    <w:rsid w:val="00666930"/>
    <w:rsid w:val="00683AAA"/>
    <w:rsid w:val="006E53B3"/>
    <w:rsid w:val="007247C8"/>
    <w:rsid w:val="00725760"/>
    <w:rsid w:val="00762C8C"/>
    <w:rsid w:val="00796572"/>
    <w:rsid w:val="007A2E66"/>
    <w:rsid w:val="007D423E"/>
    <w:rsid w:val="00802945"/>
    <w:rsid w:val="008449AB"/>
    <w:rsid w:val="008733F4"/>
    <w:rsid w:val="00892FE3"/>
    <w:rsid w:val="008A5E8A"/>
    <w:rsid w:val="008C5931"/>
    <w:rsid w:val="008C6974"/>
    <w:rsid w:val="008D0770"/>
    <w:rsid w:val="008E7C3B"/>
    <w:rsid w:val="00913AAB"/>
    <w:rsid w:val="0092625B"/>
    <w:rsid w:val="00945E1A"/>
    <w:rsid w:val="009555DC"/>
    <w:rsid w:val="009621E5"/>
    <w:rsid w:val="009E21A2"/>
    <w:rsid w:val="009E247A"/>
    <w:rsid w:val="009E5196"/>
    <w:rsid w:val="00A02BA9"/>
    <w:rsid w:val="00A4366E"/>
    <w:rsid w:val="00A56EFC"/>
    <w:rsid w:val="00AB08F0"/>
    <w:rsid w:val="00AB5E90"/>
    <w:rsid w:val="00AB615A"/>
    <w:rsid w:val="00AC79C0"/>
    <w:rsid w:val="00B51F08"/>
    <w:rsid w:val="00B660FD"/>
    <w:rsid w:val="00B72826"/>
    <w:rsid w:val="00BB1F1C"/>
    <w:rsid w:val="00BD4025"/>
    <w:rsid w:val="00C0049C"/>
    <w:rsid w:val="00C110E2"/>
    <w:rsid w:val="00C23DF5"/>
    <w:rsid w:val="00C30EC3"/>
    <w:rsid w:val="00C41698"/>
    <w:rsid w:val="00C80C6F"/>
    <w:rsid w:val="00CC3CC5"/>
    <w:rsid w:val="00CE3F03"/>
    <w:rsid w:val="00CF600C"/>
    <w:rsid w:val="00D0188E"/>
    <w:rsid w:val="00D0308D"/>
    <w:rsid w:val="00D0452A"/>
    <w:rsid w:val="00D1026A"/>
    <w:rsid w:val="00D837F8"/>
    <w:rsid w:val="00D83CB1"/>
    <w:rsid w:val="00D87A80"/>
    <w:rsid w:val="00DC09F5"/>
    <w:rsid w:val="00DD4468"/>
    <w:rsid w:val="00EC7A46"/>
    <w:rsid w:val="00EF393C"/>
    <w:rsid w:val="00EF7A17"/>
    <w:rsid w:val="00F3431A"/>
    <w:rsid w:val="00F44744"/>
    <w:rsid w:val="00F46B43"/>
    <w:rsid w:val="00F63001"/>
    <w:rsid w:val="00F63227"/>
    <w:rsid w:val="00F70D6E"/>
    <w:rsid w:val="00F81399"/>
    <w:rsid w:val="00FA1295"/>
    <w:rsid w:val="00FE4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7A17"/>
    <w:rPr>
      <w:sz w:val="24"/>
      <w:szCs w:val="24"/>
    </w:rPr>
  </w:style>
  <w:style w:type="paragraph" w:styleId="Titolo4">
    <w:name w:val="heading 4"/>
    <w:basedOn w:val="Normale"/>
    <w:link w:val="Titolo4Carattere"/>
    <w:uiPriority w:val="99"/>
    <w:qFormat/>
    <w:locked/>
    <w:rsid w:val="00506474"/>
    <w:pPr>
      <w:spacing w:before="100" w:beforeAutospacing="1" w:after="100" w:afterAutospacing="1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D1026A"/>
    <w:rPr>
      <w:rFonts w:ascii="Calibri" w:hAnsi="Calibri" w:cs="Times New Roman"/>
      <w:b/>
      <w:bCs/>
      <w:sz w:val="28"/>
      <w:szCs w:val="28"/>
    </w:rPr>
  </w:style>
  <w:style w:type="character" w:styleId="Collegamentoipertestuale">
    <w:name w:val="Hyperlink"/>
    <w:basedOn w:val="Carpredefinitoparagrafo"/>
    <w:uiPriority w:val="99"/>
    <w:rsid w:val="003261BC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sid w:val="00892FE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19593A"/>
    <w:rPr>
      <w:rFonts w:cs="Times New Roman"/>
      <w:sz w:val="2"/>
    </w:rPr>
  </w:style>
  <w:style w:type="paragraph" w:styleId="NormaleWeb">
    <w:name w:val="Normal (Web)"/>
    <w:basedOn w:val="Normale"/>
    <w:uiPriority w:val="99"/>
    <w:rsid w:val="009E5196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99"/>
    <w:qFormat/>
    <w:rsid w:val="009E5196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7A17"/>
    <w:rPr>
      <w:sz w:val="24"/>
      <w:szCs w:val="24"/>
    </w:rPr>
  </w:style>
  <w:style w:type="paragraph" w:styleId="Titolo4">
    <w:name w:val="heading 4"/>
    <w:basedOn w:val="Normale"/>
    <w:link w:val="Titolo4Carattere"/>
    <w:uiPriority w:val="99"/>
    <w:qFormat/>
    <w:locked/>
    <w:rsid w:val="00506474"/>
    <w:pPr>
      <w:spacing w:before="100" w:beforeAutospacing="1" w:after="100" w:afterAutospacing="1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D1026A"/>
    <w:rPr>
      <w:rFonts w:ascii="Calibri" w:hAnsi="Calibri" w:cs="Times New Roman"/>
      <w:b/>
      <w:bCs/>
      <w:sz w:val="28"/>
      <w:szCs w:val="28"/>
    </w:rPr>
  </w:style>
  <w:style w:type="character" w:styleId="Collegamentoipertestuale">
    <w:name w:val="Hyperlink"/>
    <w:basedOn w:val="Carpredefinitoparagrafo"/>
    <w:uiPriority w:val="99"/>
    <w:rsid w:val="003261BC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sid w:val="00892FE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19593A"/>
    <w:rPr>
      <w:rFonts w:cs="Times New Roman"/>
      <w:sz w:val="2"/>
    </w:rPr>
  </w:style>
  <w:style w:type="paragraph" w:styleId="NormaleWeb">
    <w:name w:val="Normal (Web)"/>
    <w:basedOn w:val="Normale"/>
    <w:uiPriority w:val="99"/>
    <w:rsid w:val="009E5196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99"/>
    <w:qFormat/>
    <w:rsid w:val="009E5196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827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7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2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82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2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827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827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827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827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4827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4827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4827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82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2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82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827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827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827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827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4827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4827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482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2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82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2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827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827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827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827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827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4827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4827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4827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2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82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27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827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827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82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827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827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4827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482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4827063">
      <w:marLeft w:val="0"/>
      <w:marRight w:val="0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2702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5" w:color="B4BBC1"/>
                <w:bottom w:val="single" w:sz="6" w:space="8" w:color="B4BBC1"/>
                <w:right w:val="single" w:sz="6" w:space="5" w:color="B4BBC1"/>
              </w:divBdr>
              <w:divsChild>
                <w:div w:id="59482703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27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827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827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5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omasposa.info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Titolo della manifestazione: Moa Casa – edizione di primavera 2008</vt:lpstr>
    </vt:vector>
  </TitlesOfParts>
  <Company>Hewlett-Packard Company</Company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Titolo della manifestazione: Moa Casa – edizione di primavera 2008</dc:title>
  <dc:creator>Fiere</dc:creator>
  <cp:lastModifiedBy>C.Frattali</cp:lastModifiedBy>
  <cp:revision>2</cp:revision>
  <cp:lastPrinted>2012-01-03T13:02:00Z</cp:lastPrinted>
  <dcterms:created xsi:type="dcterms:W3CDTF">2016-01-18T14:17:00Z</dcterms:created>
  <dcterms:modified xsi:type="dcterms:W3CDTF">2016-01-18T14:17:00Z</dcterms:modified>
</cp:coreProperties>
</file>