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37" w:rsidRDefault="00D55737" w:rsidP="00A82922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8B2CFC" w:rsidRPr="0084444F" w:rsidRDefault="008B2CFC" w:rsidP="008B2CFC">
      <w:pPr>
        <w:jc w:val="center"/>
        <w:rPr>
          <w:rFonts w:ascii="Arial" w:hAnsi="Arial" w:cs="Arial"/>
          <w:i/>
          <w:sz w:val="28"/>
          <w:szCs w:val="28"/>
        </w:rPr>
      </w:pPr>
      <w:r w:rsidRPr="0084444F">
        <w:rPr>
          <w:rFonts w:ascii="Arial" w:hAnsi="Arial" w:cs="Arial"/>
          <w:b/>
          <w:sz w:val="60"/>
          <w:szCs w:val="6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6" o:title=""/>
          </v:shape>
          <o:OLEObject Type="Embed" ProgID="MSPhotoEd.3" ShapeID="_x0000_i1025" DrawAspect="Content" ObjectID="_1614770524" r:id="rId7"/>
        </w:object>
      </w:r>
    </w:p>
    <w:p w:rsidR="008B2CFC" w:rsidRPr="0084444F" w:rsidRDefault="008B2CFC" w:rsidP="008B2C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EF4C58" w:rsidRPr="00AC778C" w:rsidRDefault="00EF4C58" w:rsidP="008B2C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</w:p>
    <w:p w:rsidR="000E3C00" w:rsidRDefault="00AC778C" w:rsidP="000E3C0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C778C">
        <w:rPr>
          <w:rFonts w:ascii="Arial" w:hAnsi="Arial" w:cs="Arial"/>
          <w:b/>
          <w:sz w:val="30"/>
          <w:szCs w:val="30"/>
        </w:rPr>
        <w:t xml:space="preserve">Lorenzo </w:t>
      </w:r>
      <w:proofErr w:type="spellStart"/>
      <w:r w:rsidRPr="00AC778C">
        <w:rPr>
          <w:rFonts w:ascii="Arial" w:hAnsi="Arial" w:cs="Arial"/>
          <w:b/>
          <w:sz w:val="30"/>
          <w:szCs w:val="30"/>
        </w:rPr>
        <w:t>Tagliavanti</w:t>
      </w:r>
      <w:proofErr w:type="spellEnd"/>
      <w:r w:rsidR="00217660" w:rsidRPr="00AC778C">
        <w:rPr>
          <w:rFonts w:ascii="Arial" w:hAnsi="Arial" w:cs="Arial"/>
          <w:b/>
          <w:sz w:val="30"/>
          <w:szCs w:val="30"/>
        </w:rPr>
        <w:t>, Presidente CCIAA Roma: “</w:t>
      </w:r>
      <w:r w:rsidR="000E3C00">
        <w:rPr>
          <w:rFonts w:ascii="Arial" w:hAnsi="Arial" w:cs="Arial"/>
          <w:b/>
          <w:sz w:val="30"/>
          <w:szCs w:val="30"/>
        </w:rPr>
        <w:t xml:space="preserve">A Roma superata </w:t>
      </w:r>
    </w:p>
    <w:p w:rsidR="008B2CFC" w:rsidRPr="00AC778C" w:rsidRDefault="000E3C00" w:rsidP="000E3C0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la soglia delle mille startup innovative</w:t>
      </w:r>
      <w:r w:rsidR="00EF4C58" w:rsidRPr="00AC778C">
        <w:rPr>
          <w:rFonts w:ascii="Arial" w:hAnsi="Arial" w:cs="Arial"/>
          <w:b/>
          <w:sz w:val="30"/>
          <w:szCs w:val="30"/>
        </w:rPr>
        <w:t>”</w:t>
      </w:r>
    </w:p>
    <w:p w:rsidR="00D55737" w:rsidRDefault="00D55737" w:rsidP="008B2CFC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56EE0" w:rsidRDefault="00D56EE0" w:rsidP="000E3C00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E3C00" w:rsidRDefault="008B2CFC" w:rsidP="000E3C00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B2CF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Roma, </w:t>
      </w:r>
      <w:r w:rsidR="000E3C00">
        <w:rPr>
          <w:rFonts w:ascii="Times New Roman" w:hAnsi="Times New Roman" w:cs="Times New Roman"/>
          <w:bCs/>
          <w:i/>
          <w:iCs/>
          <w:sz w:val="28"/>
          <w:szCs w:val="28"/>
        </w:rPr>
        <w:t>22 marzo</w:t>
      </w:r>
      <w:r w:rsidRPr="008B2CF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201</w:t>
      </w:r>
      <w:r w:rsidR="00AC778C">
        <w:rPr>
          <w:rFonts w:ascii="Times New Roman" w:hAnsi="Times New Roman" w:cs="Times New Roman"/>
          <w:bCs/>
          <w:i/>
          <w:iCs/>
          <w:sz w:val="28"/>
          <w:szCs w:val="28"/>
        </w:rPr>
        <w:t>9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="00D55737">
        <w:rPr>
          <w:rFonts w:ascii="Times New Roman" w:hAnsi="Times New Roman" w:cs="Times New Roman"/>
          <w:bCs/>
          <w:iCs/>
          <w:sz w:val="28"/>
          <w:szCs w:val="28"/>
        </w:rPr>
        <w:t>S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uperata </w:t>
      </w:r>
      <w:r w:rsidR="00D55737">
        <w:rPr>
          <w:rFonts w:ascii="Times New Roman" w:hAnsi="Times New Roman" w:cs="Times New Roman"/>
          <w:bCs/>
          <w:iCs/>
          <w:sz w:val="28"/>
          <w:szCs w:val="28"/>
        </w:rPr>
        <w:t xml:space="preserve">quota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>mille</w:t>
      </w:r>
      <w:r w:rsidR="00D55737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>A Roma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>sono 1.007 le startup innovative iscritte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 xml:space="preserve">nell’apposita </w:t>
      </w:r>
      <w:r w:rsidR="000E3C00" w:rsidRPr="000E3C00">
        <w:rPr>
          <w:rFonts w:ascii="Times New Roman" w:hAnsi="Times New Roman" w:cs="Times New Roman"/>
          <w:bCs/>
          <w:iCs/>
          <w:sz w:val="28"/>
          <w:szCs w:val="28"/>
        </w:rPr>
        <w:t xml:space="preserve">sezione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>del Registro Imprese. Un dato significativo che si aggiunge a quello italiano dove, per la prima volta, è stata superata la soglia delle 10mila unità. Sono</w:t>
      </w:r>
      <w:r w:rsidR="000E3C00" w:rsidRPr="000E3C00">
        <w:rPr>
          <w:rFonts w:ascii="Times New Roman" w:hAnsi="Times New Roman" w:cs="Times New Roman"/>
          <w:bCs/>
          <w:iCs/>
          <w:sz w:val="28"/>
          <w:szCs w:val="28"/>
        </w:rPr>
        <w:t xml:space="preserve"> 10.027, per l’esattezza, le società – costituende o già costituite da non oltre 60 mesi – che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0E3C00" w:rsidRPr="000E3C00">
        <w:rPr>
          <w:rFonts w:ascii="Times New Roman" w:hAnsi="Times New Roman" w:cs="Times New Roman"/>
          <w:bCs/>
          <w:iCs/>
          <w:sz w:val="28"/>
          <w:szCs w:val="28"/>
        </w:rPr>
        <w:t xml:space="preserve"> al 18 marzo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 xml:space="preserve"> 2019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0E3C00" w:rsidRPr="000E3C00">
        <w:rPr>
          <w:rFonts w:ascii="Times New Roman" w:hAnsi="Times New Roman" w:cs="Times New Roman"/>
          <w:bCs/>
          <w:iCs/>
          <w:sz w:val="28"/>
          <w:szCs w:val="28"/>
        </w:rPr>
        <w:t xml:space="preserve"> avevano come oggetto sociale esclusivo o prevalente “lo sviluppo, la produzione e la commercializzazione di prodotti o servizi innovativi ad alto valore tecnologico”.</w:t>
      </w:r>
    </w:p>
    <w:p w:rsidR="000E3C00" w:rsidRDefault="000E3C00" w:rsidP="000E3C00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E3C00" w:rsidRDefault="000E3C00" w:rsidP="000E3C00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E3C00">
        <w:rPr>
          <w:rFonts w:ascii="Times New Roman" w:hAnsi="Times New Roman" w:cs="Times New Roman"/>
          <w:bCs/>
          <w:iCs/>
          <w:sz w:val="28"/>
          <w:szCs w:val="28"/>
        </w:rPr>
        <w:t>Dal punto di vista geografico a guidare la classifica delle regioni più prolifiche nel creare startup ci sono la Lombardia con 2.525 imprese innovative e poi il Lazio con 1.116, seguite da Emilia Romagna (888) e Campania (783).</w:t>
      </w:r>
    </w:p>
    <w:p w:rsidR="000E3C00" w:rsidRDefault="000E3C00" w:rsidP="000E3C00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E3C00">
        <w:rPr>
          <w:rFonts w:ascii="Times New Roman" w:hAnsi="Times New Roman" w:cs="Times New Roman"/>
          <w:bCs/>
          <w:iCs/>
          <w:sz w:val="28"/>
          <w:szCs w:val="28"/>
        </w:rPr>
        <w:t xml:space="preserve">Nonostante la normativa sulle startup sia aperta a tutti i settori economici, si osserva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- a livello italiano - </w:t>
      </w:r>
      <w:r w:rsidRPr="000E3C00">
        <w:rPr>
          <w:rFonts w:ascii="Times New Roman" w:hAnsi="Times New Roman" w:cs="Times New Roman"/>
          <w:bCs/>
          <w:iCs/>
          <w:sz w:val="28"/>
          <w:szCs w:val="28"/>
        </w:rPr>
        <w:t>una notevole concentrazione nei comparti con una chiara vocazione tecnologica. Il 34,3% delle startup innovative è legato ad attività di “produzione di software“ e il 13,5% alla “ricerca e sviluppo”.</w:t>
      </w:r>
    </w:p>
    <w:p w:rsidR="000E3C00" w:rsidRDefault="000E3C00" w:rsidP="000E3C00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DF0674" w:rsidRDefault="00DE360A" w:rsidP="00DD788C">
      <w:pPr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“In questa fase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>complessa della vita</w:t>
      </w:r>
      <w:r w:rsidR="00AC778C">
        <w:rPr>
          <w:rFonts w:ascii="Times New Roman" w:hAnsi="Times New Roman" w:cs="Times New Roman"/>
          <w:bCs/>
          <w:iCs/>
          <w:sz w:val="28"/>
          <w:szCs w:val="28"/>
        </w:rPr>
        <w:t xml:space="preserve"> della nostra città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Pr="00DE360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afferma il Presidente della CCIAA di Roma, </w:t>
      </w:r>
      <w:r w:rsidR="00AC77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Lorenzo </w:t>
      </w:r>
      <w:proofErr w:type="spellStart"/>
      <w:r w:rsidR="00AC778C">
        <w:rPr>
          <w:rFonts w:ascii="Times New Roman" w:hAnsi="Times New Roman" w:cs="Times New Roman"/>
          <w:b/>
          <w:bCs/>
          <w:iCs/>
          <w:sz w:val="28"/>
          <w:szCs w:val="28"/>
        </w:rPr>
        <w:t>Tagliavanti</w:t>
      </w:r>
      <w:proofErr w:type="spellEnd"/>
      <w:r w:rsidR="000E3C00">
        <w:rPr>
          <w:rFonts w:ascii="Times New Roman" w:hAnsi="Times New Roman" w:cs="Times New Roman"/>
          <w:bCs/>
          <w:iCs/>
          <w:sz w:val="28"/>
          <w:szCs w:val="28"/>
        </w:rPr>
        <w:t xml:space="preserve"> - il dato delle oltre mille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E3C00">
        <w:rPr>
          <w:rFonts w:ascii="Times New Roman" w:hAnsi="Times New Roman" w:cs="Times New Roman"/>
          <w:bCs/>
          <w:iCs/>
          <w:sz w:val="28"/>
          <w:szCs w:val="28"/>
        </w:rPr>
        <w:t>startup innovative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registrate 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>ci induce a un certo ottimismo: sono i</w:t>
      </w:r>
      <w:r w:rsidR="00D56EE0" w:rsidRPr="00D56EE0">
        <w:rPr>
          <w:rFonts w:ascii="Times New Roman" w:hAnsi="Times New Roman" w:cs="Times New Roman"/>
          <w:bCs/>
          <w:iCs/>
          <w:sz w:val="28"/>
          <w:szCs w:val="28"/>
        </w:rPr>
        <w:t>mprese che registrano un tasso di crescita su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>periore alla media nazionale e rappresentano</w:t>
      </w:r>
      <w:r w:rsidR="00D56EE0" w:rsidRPr="00D56EE0">
        <w:rPr>
          <w:rFonts w:ascii="Times New Roman" w:hAnsi="Times New Roman" w:cs="Times New Roman"/>
          <w:bCs/>
          <w:iCs/>
          <w:sz w:val="28"/>
          <w:szCs w:val="28"/>
        </w:rPr>
        <w:t xml:space="preserve"> il contesto ideale per un’occupazione di qualità e pe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 xml:space="preserve">r una forte presenza giovanile. </w:t>
      </w:r>
      <w:r w:rsidR="00D56EE0" w:rsidRPr="00D56EE0">
        <w:rPr>
          <w:rFonts w:ascii="Times New Roman" w:hAnsi="Times New Roman" w:cs="Times New Roman"/>
          <w:bCs/>
          <w:iCs/>
          <w:sz w:val="28"/>
          <w:szCs w:val="28"/>
        </w:rPr>
        <w:t>E’ qui che le nuove generazioni dei nativi digitali possono esprimere al meglio le proprie potenzialità.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 xml:space="preserve"> Il s</w:t>
      </w:r>
      <w:r w:rsidR="00D56EE0" w:rsidRPr="00D56EE0">
        <w:rPr>
          <w:rFonts w:ascii="Times New Roman" w:hAnsi="Times New Roman" w:cs="Times New Roman"/>
          <w:bCs/>
          <w:iCs/>
          <w:sz w:val="28"/>
          <w:szCs w:val="28"/>
        </w:rPr>
        <w:t xml:space="preserve">istema camerale 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 xml:space="preserve">e la Camera di Commercio di Roma, in particolare, sono </w:t>
      </w:r>
      <w:r w:rsidR="00D56EE0" w:rsidRPr="00D56EE0">
        <w:rPr>
          <w:rFonts w:ascii="Times New Roman" w:hAnsi="Times New Roman" w:cs="Times New Roman"/>
          <w:bCs/>
          <w:iCs/>
          <w:sz w:val="28"/>
          <w:szCs w:val="28"/>
        </w:rPr>
        <w:t>in prima linea per aiutare le imprese a sfruttare appieno il potenziale dell’innovazione e del digitale</w:t>
      </w:r>
      <w:r w:rsidR="00D56EE0">
        <w:rPr>
          <w:rFonts w:ascii="Times New Roman" w:hAnsi="Times New Roman" w:cs="Times New Roman"/>
          <w:bCs/>
          <w:iCs/>
          <w:sz w:val="28"/>
          <w:szCs w:val="28"/>
        </w:rPr>
        <w:t>”</w:t>
      </w:r>
      <w:r w:rsidR="00D56EE0" w:rsidRPr="00D56EE0">
        <w:rPr>
          <w:rFonts w:ascii="Times New Roman" w:hAnsi="Times New Roman" w:cs="Times New Roman"/>
          <w:bCs/>
          <w:iCs/>
          <w:sz w:val="28"/>
          <w:szCs w:val="28"/>
        </w:rPr>
        <w:t>.</w:t>
      </w:r>
      <w:bookmarkStart w:id="0" w:name="_GoBack"/>
      <w:bookmarkEnd w:id="0"/>
    </w:p>
    <w:p w:rsidR="00D55737" w:rsidRPr="00AC778C" w:rsidRDefault="00DF0674" w:rsidP="00AC778C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C778C">
        <w:rPr>
          <w:rFonts w:ascii="Times New Roman" w:hAnsi="Times New Roman" w:cs="Times New Roman"/>
          <w:i/>
          <w:sz w:val="20"/>
        </w:rPr>
        <w:t xml:space="preserve">Ufficio Stampa Camera di Commercio di Roma - </w:t>
      </w:r>
      <w:r w:rsidRPr="00AC778C">
        <w:rPr>
          <w:rFonts w:ascii="Times New Roman" w:hAnsi="Times New Roman" w:cs="Times New Roman"/>
          <w:i/>
          <w:sz w:val="20"/>
          <w:lang w:val="en-GB"/>
        </w:rPr>
        <w:t xml:space="preserve">tel. 06/6781178 </w:t>
      </w:r>
      <w:r w:rsidRPr="00AC778C">
        <w:rPr>
          <w:rFonts w:ascii="Times New Roman" w:hAnsi="Times New Roman" w:cs="Times New Roman"/>
          <w:i/>
          <w:sz w:val="20"/>
        </w:rPr>
        <w:t xml:space="preserve">- </w:t>
      </w:r>
      <w:hyperlink r:id="rId8" w:history="1">
        <w:r w:rsidR="00AC778C" w:rsidRPr="00AC778C">
          <w:rPr>
            <w:rStyle w:val="Collegamentoipertestuale"/>
            <w:rFonts w:ascii="Times New Roman" w:hAnsi="Times New Roman" w:cs="Times New Roman"/>
            <w:i/>
            <w:color w:val="auto"/>
            <w:sz w:val="20"/>
            <w:u w:val="none"/>
            <w:lang w:val="en-GB"/>
          </w:rPr>
          <w:t>ufficiostampa@innovacamera.it</w:t>
        </w:r>
      </w:hyperlink>
    </w:p>
    <w:sectPr w:rsidR="00D55737" w:rsidRPr="00AC778C" w:rsidSect="00CC1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26D0B"/>
    <w:rsid w:val="00015F55"/>
    <w:rsid w:val="00026D0B"/>
    <w:rsid w:val="000343A8"/>
    <w:rsid w:val="000631CA"/>
    <w:rsid w:val="00072EE1"/>
    <w:rsid w:val="00082CB4"/>
    <w:rsid w:val="00084CDF"/>
    <w:rsid w:val="000A0B45"/>
    <w:rsid w:val="000A0FCF"/>
    <w:rsid w:val="000A7EA9"/>
    <w:rsid w:val="000C0D3F"/>
    <w:rsid w:val="000E3C00"/>
    <w:rsid w:val="000E6E61"/>
    <w:rsid w:val="000E754D"/>
    <w:rsid w:val="001060CC"/>
    <w:rsid w:val="00127E76"/>
    <w:rsid w:val="00127F19"/>
    <w:rsid w:val="00133B6A"/>
    <w:rsid w:val="00150BCC"/>
    <w:rsid w:val="00164CFD"/>
    <w:rsid w:val="00166033"/>
    <w:rsid w:val="001A192F"/>
    <w:rsid w:val="001A622E"/>
    <w:rsid w:val="001B43CE"/>
    <w:rsid w:val="001B5827"/>
    <w:rsid w:val="001C087A"/>
    <w:rsid w:val="001D6055"/>
    <w:rsid w:val="00217660"/>
    <w:rsid w:val="002200EB"/>
    <w:rsid w:val="00232E8C"/>
    <w:rsid w:val="002405F8"/>
    <w:rsid w:val="00283C9B"/>
    <w:rsid w:val="00290457"/>
    <w:rsid w:val="002920F7"/>
    <w:rsid w:val="002A2384"/>
    <w:rsid w:val="002B020F"/>
    <w:rsid w:val="002F28B6"/>
    <w:rsid w:val="00327B7A"/>
    <w:rsid w:val="00340414"/>
    <w:rsid w:val="00355484"/>
    <w:rsid w:val="00371D34"/>
    <w:rsid w:val="0038512D"/>
    <w:rsid w:val="00387BD3"/>
    <w:rsid w:val="003C175D"/>
    <w:rsid w:val="003C70E8"/>
    <w:rsid w:val="003D068A"/>
    <w:rsid w:val="003E2FFD"/>
    <w:rsid w:val="003E70D2"/>
    <w:rsid w:val="003F4DDA"/>
    <w:rsid w:val="00416C4F"/>
    <w:rsid w:val="00422DEC"/>
    <w:rsid w:val="0042351E"/>
    <w:rsid w:val="00427460"/>
    <w:rsid w:val="00427942"/>
    <w:rsid w:val="00430D25"/>
    <w:rsid w:val="0043102A"/>
    <w:rsid w:val="004441A6"/>
    <w:rsid w:val="00471F12"/>
    <w:rsid w:val="004845F8"/>
    <w:rsid w:val="00490E37"/>
    <w:rsid w:val="004A6FC8"/>
    <w:rsid w:val="004B093E"/>
    <w:rsid w:val="004C481D"/>
    <w:rsid w:val="004D1E9B"/>
    <w:rsid w:val="004D362B"/>
    <w:rsid w:val="004F135E"/>
    <w:rsid w:val="00502323"/>
    <w:rsid w:val="005034AD"/>
    <w:rsid w:val="005036CA"/>
    <w:rsid w:val="00506156"/>
    <w:rsid w:val="005253D4"/>
    <w:rsid w:val="005278EB"/>
    <w:rsid w:val="00531F1C"/>
    <w:rsid w:val="00545DE9"/>
    <w:rsid w:val="005465C5"/>
    <w:rsid w:val="00555383"/>
    <w:rsid w:val="0056106B"/>
    <w:rsid w:val="00583091"/>
    <w:rsid w:val="00590A1A"/>
    <w:rsid w:val="005B14C5"/>
    <w:rsid w:val="005B7A7C"/>
    <w:rsid w:val="005D77C8"/>
    <w:rsid w:val="005E7417"/>
    <w:rsid w:val="005E7909"/>
    <w:rsid w:val="005F52AC"/>
    <w:rsid w:val="00601E4D"/>
    <w:rsid w:val="006121DE"/>
    <w:rsid w:val="006343C8"/>
    <w:rsid w:val="006356E7"/>
    <w:rsid w:val="00646825"/>
    <w:rsid w:val="00651398"/>
    <w:rsid w:val="00651A96"/>
    <w:rsid w:val="006802AA"/>
    <w:rsid w:val="006802DD"/>
    <w:rsid w:val="00684D2A"/>
    <w:rsid w:val="006B0528"/>
    <w:rsid w:val="006C587C"/>
    <w:rsid w:val="006E5F38"/>
    <w:rsid w:val="006F028C"/>
    <w:rsid w:val="006F038E"/>
    <w:rsid w:val="006F61BD"/>
    <w:rsid w:val="006F7F5C"/>
    <w:rsid w:val="00715C91"/>
    <w:rsid w:val="0072095B"/>
    <w:rsid w:val="00721FC3"/>
    <w:rsid w:val="00725F0F"/>
    <w:rsid w:val="00747072"/>
    <w:rsid w:val="00756C7E"/>
    <w:rsid w:val="0078529A"/>
    <w:rsid w:val="00791E18"/>
    <w:rsid w:val="007A65E6"/>
    <w:rsid w:val="007A6DDA"/>
    <w:rsid w:val="007C4971"/>
    <w:rsid w:val="007C7312"/>
    <w:rsid w:val="007E0317"/>
    <w:rsid w:val="007E6072"/>
    <w:rsid w:val="00801691"/>
    <w:rsid w:val="00806741"/>
    <w:rsid w:val="00827781"/>
    <w:rsid w:val="00836BB8"/>
    <w:rsid w:val="00836DD1"/>
    <w:rsid w:val="008645D7"/>
    <w:rsid w:val="00875E90"/>
    <w:rsid w:val="008826FA"/>
    <w:rsid w:val="008B2CFC"/>
    <w:rsid w:val="008C0318"/>
    <w:rsid w:val="008C046A"/>
    <w:rsid w:val="008C3464"/>
    <w:rsid w:val="008C573E"/>
    <w:rsid w:val="008E1E8D"/>
    <w:rsid w:val="008E7F52"/>
    <w:rsid w:val="00903AB1"/>
    <w:rsid w:val="009109EC"/>
    <w:rsid w:val="00914A7D"/>
    <w:rsid w:val="0091624B"/>
    <w:rsid w:val="0092187E"/>
    <w:rsid w:val="00937BEA"/>
    <w:rsid w:val="00956DF7"/>
    <w:rsid w:val="009611EB"/>
    <w:rsid w:val="00967D5A"/>
    <w:rsid w:val="00983867"/>
    <w:rsid w:val="0098492E"/>
    <w:rsid w:val="009905AF"/>
    <w:rsid w:val="009A4662"/>
    <w:rsid w:val="009B65B4"/>
    <w:rsid w:val="009F12F9"/>
    <w:rsid w:val="009F1667"/>
    <w:rsid w:val="00A16B42"/>
    <w:rsid w:val="00A2169D"/>
    <w:rsid w:val="00A24DF0"/>
    <w:rsid w:val="00A4765F"/>
    <w:rsid w:val="00A51EB1"/>
    <w:rsid w:val="00A5343D"/>
    <w:rsid w:val="00A54D27"/>
    <w:rsid w:val="00A551D2"/>
    <w:rsid w:val="00A55A81"/>
    <w:rsid w:val="00A629DC"/>
    <w:rsid w:val="00A76BC5"/>
    <w:rsid w:val="00A7797D"/>
    <w:rsid w:val="00A82922"/>
    <w:rsid w:val="00A9486B"/>
    <w:rsid w:val="00AB2754"/>
    <w:rsid w:val="00AC12A6"/>
    <w:rsid w:val="00AC778C"/>
    <w:rsid w:val="00AE19C1"/>
    <w:rsid w:val="00AF216B"/>
    <w:rsid w:val="00AF28EF"/>
    <w:rsid w:val="00B05168"/>
    <w:rsid w:val="00B20F4C"/>
    <w:rsid w:val="00B34849"/>
    <w:rsid w:val="00B41B5A"/>
    <w:rsid w:val="00B46BF9"/>
    <w:rsid w:val="00B509E2"/>
    <w:rsid w:val="00B50D43"/>
    <w:rsid w:val="00B721FE"/>
    <w:rsid w:val="00B72323"/>
    <w:rsid w:val="00B85700"/>
    <w:rsid w:val="00B87B39"/>
    <w:rsid w:val="00BB4F2C"/>
    <w:rsid w:val="00BB7A30"/>
    <w:rsid w:val="00BC0782"/>
    <w:rsid w:val="00BC6B7D"/>
    <w:rsid w:val="00BE1708"/>
    <w:rsid w:val="00BE22EC"/>
    <w:rsid w:val="00BE38CB"/>
    <w:rsid w:val="00C06919"/>
    <w:rsid w:val="00C37396"/>
    <w:rsid w:val="00C4330D"/>
    <w:rsid w:val="00C44099"/>
    <w:rsid w:val="00C44EB3"/>
    <w:rsid w:val="00C54F72"/>
    <w:rsid w:val="00C5739B"/>
    <w:rsid w:val="00C661A9"/>
    <w:rsid w:val="00CA0FBF"/>
    <w:rsid w:val="00CB1BC4"/>
    <w:rsid w:val="00CB40BB"/>
    <w:rsid w:val="00CB430F"/>
    <w:rsid w:val="00CB6815"/>
    <w:rsid w:val="00CC1D22"/>
    <w:rsid w:val="00CC4047"/>
    <w:rsid w:val="00CD72E5"/>
    <w:rsid w:val="00D043DA"/>
    <w:rsid w:val="00D0482D"/>
    <w:rsid w:val="00D05196"/>
    <w:rsid w:val="00D134E7"/>
    <w:rsid w:val="00D14AF6"/>
    <w:rsid w:val="00D42722"/>
    <w:rsid w:val="00D52513"/>
    <w:rsid w:val="00D55737"/>
    <w:rsid w:val="00D56EE0"/>
    <w:rsid w:val="00D60710"/>
    <w:rsid w:val="00D60B74"/>
    <w:rsid w:val="00D62F8B"/>
    <w:rsid w:val="00D808ED"/>
    <w:rsid w:val="00D80983"/>
    <w:rsid w:val="00DC1AA7"/>
    <w:rsid w:val="00DD788C"/>
    <w:rsid w:val="00DE144E"/>
    <w:rsid w:val="00DE1F65"/>
    <w:rsid w:val="00DE360A"/>
    <w:rsid w:val="00DF0674"/>
    <w:rsid w:val="00E04977"/>
    <w:rsid w:val="00E41B4F"/>
    <w:rsid w:val="00E45301"/>
    <w:rsid w:val="00E463F5"/>
    <w:rsid w:val="00E85B09"/>
    <w:rsid w:val="00EC7977"/>
    <w:rsid w:val="00EF0BA2"/>
    <w:rsid w:val="00EF4C58"/>
    <w:rsid w:val="00F01567"/>
    <w:rsid w:val="00F04AD8"/>
    <w:rsid w:val="00F47EBF"/>
    <w:rsid w:val="00F60A21"/>
    <w:rsid w:val="00F61052"/>
    <w:rsid w:val="00F754E5"/>
    <w:rsid w:val="00F764E7"/>
    <w:rsid w:val="00F816D6"/>
    <w:rsid w:val="00F87FA2"/>
    <w:rsid w:val="00F93635"/>
    <w:rsid w:val="00F97EA1"/>
    <w:rsid w:val="00FC0E51"/>
    <w:rsid w:val="00FD7EB8"/>
    <w:rsid w:val="00FE00F6"/>
    <w:rsid w:val="00FF11C3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1D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E41B4F"/>
    <w:rPr>
      <w:i/>
      <w:iCs/>
    </w:rPr>
  </w:style>
  <w:style w:type="character" w:styleId="Enfasigrassetto">
    <w:name w:val="Strong"/>
    <w:basedOn w:val="Carpredefinitoparagrafo"/>
    <w:uiPriority w:val="22"/>
    <w:qFormat/>
    <w:rsid w:val="00E41B4F"/>
    <w:rPr>
      <w:b/>
      <w:bCs/>
    </w:rPr>
  </w:style>
  <w:style w:type="character" w:styleId="Collegamentoipertestuale">
    <w:name w:val="Hyperlink"/>
    <w:basedOn w:val="Carpredefinitoparagrafo"/>
    <w:unhideWhenUsed/>
    <w:rsid w:val="00DF06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83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4697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03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35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16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6818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31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57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238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9749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871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3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622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8461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60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36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9394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001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5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929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8061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297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51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980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598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317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84717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7861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8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63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6995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92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6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7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588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894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812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1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542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22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38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22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604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3269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64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2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559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4538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112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9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2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53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8807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1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942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2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82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9148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129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21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9481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9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22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21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3716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997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56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3940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73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34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98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4997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8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966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4859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04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7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2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690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4549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819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8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42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867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2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4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9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524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8228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480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9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9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006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7397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9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3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96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9638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29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innovacamera.i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49908-A0CF-4D6D-BE00-E2991AE4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Massimo Piagnani</cp:lastModifiedBy>
  <cp:revision>183</cp:revision>
  <cp:lastPrinted>2011-10-21T08:28:00Z</cp:lastPrinted>
  <dcterms:created xsi:type="dcterms:W3CDTF">2011-07-13T14:02:00Z</dcterms:created>
  <dcterms:modified xsi:type="dcterms:W3CDTF">2019-03-22T13:36:00Z</dcterms:modified>
</cp:coreProperties>
</file>