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75CEAE" w14:textId="7CAA79DB" w:rsidR="00417FF4" w:rsidRDefault="008E5D51">
      <w:pPr>
        <w:tabs>
          <w:tab w:val="left" w:pos="4552"/>
          <w:tab w:val="left" w:pos="7837"/>
        </w:tabs>
        <w:ind w:left="1439"/>
        <w:rPr>
          <w:rFonts w:ascii="Times New Roman"/>
          <w:sz w:val="20"/>
        </w:rPr>
      </w:pPr>
      <w:r>
        <w:rPr>
          <w:rFonts w:ascii="Times New Roman"/>
          <w:position w:val="25"/>
          <w:sz w:val="20"/>
        </w:rPr>
        <w:tab/>
      </w:r>
      <w:r>
        <w:rPr>
          <w:rFonts w:ascii="Times New Roman"/>
          <w:position w:val="3"/>
          <w:sz w:val="20"/>
        </w:rPr>
        <w:tab/>
      </w:r>
    </w:p>
    <w:p w14:paraId="6F75CEAF" w14:textId="77777777" w:rsidR="00417FF4" w:rsidRDefault="00417FF4">
      <w:pPr>
        <w:pStyle w:val="Corpotesto"/>
        <w:rPr>
          <w:rFonts w:ascii="Times New Roman"/>
        </w:rPr>
      </w:pPr>
    </w:p>
    <w:tbl>
      <w:tblPr>
        <w:tblStyle w:val="Grigliatabella"/>
        <w:tblW w:w="1019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5"/>
        <w:gridCol w:w="3514"/>
        <w:gridCol w:w="3174"/>
      </w:tblGrid>
      <w:tr w:rsidR="001D69E3" w14:paraId="37525D08" w14:textId="77777777" w:rsidTr="001D69E3">
        <w:trPr>
          <w:jc w:val="center"/>
        </w:trPr>
        <w:tc>
          <w:tcPr>
            <w:tcW w:w="3168" w:type="dxa"/>
            <w:vAlign w:val="center"/>
          </w:tcPr>
          <w:p w14:paraId="4F3AC2CA" w14:textId="5DB89A98" w:rsidR="001D69E3" w:rsidRDefault="001D69E3" w:rsidP="001D69E3">
            <w:pPr>
              <w:pStyle w:val="Corpotesto"/>
              <w:ind w:left="426"/>
              <w:jc w:val="center"/>
              <w:rPr>
                <w:rFonts w:ascii="Times New Roman"/>
              </w:rPr>
            </w:pPr>
            <w:r>
              <w:rPr>
                <w:rFonts w:ascii="Times New Roman"/>
                <w:noProof/>
                <w:position w:val="25"/>
                <w:sz w:val="20"/>
                <w:lang w:eastAsia="it-IT"/>
              </w:rPr>
              <w:drawing>
                <wp:inline distT="0" distB="0" distL="0" distR="0" wp14:anchorId="0E0F9276" wp14:editId="06727929">
                  <wp:extent cx="1818032" cy="330041"/>
                  <wp:effectExtent l="0" t="0" r="0" b="0"/>
                  <wp:docPr id="5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8032" cy="3300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4" w:type="dxa"/>
            <w:vAlign w:val="center"/>
          </w:tcPr>
          <w:p w14:paraId="1C4F92C8" w14:textId="23242FDB" w:rsidR="001D69E3" w:rsidRDefault="001D69E3" w:rsidP="001D69E3">
            <w:pPr>
              <w:pStyle w:val="Corpotesto"/>
              <w:jc w:val="right"/>
              <w:rPr>
                <w:rFonts w:ascii="Times New Roman"/>
              </w:rPr>
            </w:pPr>
            <w:r>
              <w:rPr>
                <w:rFonts w:ascii="Times New Roman"/>
                <w:noProof/>
                <w:position w:val="3"/>
                <w:sz w:val="20"/>
                <w:lang w:eastAsia="it-IT"/>
              </w:rPr>
              <w:drawing>
                <wp:inline distT="0" distB="0" distL="0" distR="0" wp14:anchorId="3E4CAE37" wp14:editId="1EC43CAA">
                  <wp:extent cx="1950720" cy="464820"/>
                  <wp:effectExtent l="0" t="0" r="0" b="0"/>
                  <wp:docPr id="6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174" cy="4658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1" w:type="dxa"/>
            <w:vAlign w:val="center"/>
          </w:tcPr>
          <w:p w14:paraId="33BEBC81" w14:textId="5D54FE85" w:rsidR="001D69E3" w:rsidRDefault="001D69E3" w:rsidP="001D69E3">
            <w:pPr>
              <w:pStyle w:val="Corpotesto"/>
              <w:jc w:val="right"/>
              <w:rPr>
                <w:rFonts w:ascii="Times New Roman"/>
              </w:rPr>
            </w:pPr>
            <w:r>
              <w:rPr>
                <w:rFonts w:ascii="Times New Roman"/>
                <w:noProof/>
                <w:sz w:val="20"/>
                <w:lang w:eastAsia="it-IT"/>
              </w:rPr>
              <w:drawing>
                <wp:inline distT="0" distB="0" distL="0" distR="0" wp14:anchorId="20B50D09" wp14:editId="5CC1C824">
                  <wp:extent cx="1478280" cy="670560"/>
                  <wp:effectExtent l="0" t="0" r="7620" b="0"/>
                  <wp:docPr id="7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5246" cy="669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75CEB0" w14:textId="77777777" w:rsidR="00417FF4" w:rsidRDefault="00417FF4">
      <w:pPr>
        <w:pStyle w:val="Corpotesto"/>
        <w:rPr>
          <w:rFonts w:ascii="Times New Roman"/>
        </w:rPr>
      </w:pPr>
    </w:p>
    <w:p w14:paraId="6F75CEB1" w14:textId="77777777" w:rsidR="00417FF4" w:rsidRDefault="00417FF4">
      <w:pPr>
        <w:pStyle w:val="Corpotesto"/>
        <w:spacing w:before="208"/>
        <w:rPr>
          <w:rFonts w:ascii="Times New Roman"/>
        </w:rPr>
      </w:pPr>
    </w:p>
    <w:p w14:paraId="6F75CEB2" w14:textId="1D4F1423" w:rsidR="00417FF4" w:rsidRPr="00087B60" w:rsidRDefault="00B65467">
      <w:pPr>
        <w:pStyle w:val="Titolo3"/>
        <w:ind w:left="5147" w:right="0"/>
        <w:jc w:val="left"/>
        <w:rPr>
          <w:rFonts w:ascii="Times New Roman" w:hAnsi="Times New Roman" w:cs="Times New Roman"/>
          <w:b w:val="0"/>
          <w:bCs w:val="0"/>
        </w:rPr>
      </w:pPr>
      <w:r w:rsidRPr="00087B60">
        <w:rPr>
          <w:rFonts w:ascii="Times New Roman" w:hAnsi="Times New Roman" w:cs="Times New Roman"/>
          <w:b w:val="0"/>
          <w:bCs w:val="0"/>
        </w:rPr>
        <w:t>Nota stampa</w:t>
      </w:r>
    </w:p>
    <w:p w14:paraId="2A1A0803" w14:textId="77777777" w:rsidR="00F11E8A" w:rsidRDefault="00F11E8A">
      <w:pPr>
        <w:pStyle w:val="Titolo3"/>
        <w:ind w:left="5147" w:right="0"/>
        <w:jc w:val="left"/>
      </w:pPr>
    </w:p>
    <w:p w14:paraId="763CB633" w14:textId="77777777" w:rsidR="00616CEF" w:rsidRDefault="00616CEF" w:rsidP="00FE6876">
      <w:pPr>
        <w:pStyle w:val="Titolo3"/>
        <w:ind w:left="454" w:right="0"/>
        <w:rPr>
          <w:rFonts w:ascii="Times New Roman" w:hAnsi="Times New Roman" w:cs="Times New Roman"/>
          <w:sz w:val="36"/>
          <w:szCs w:val="36"/>
        </w:rPr>
      </w:pPr>
    </w:p>
    <w:p w14:paraId="4B344E5E" w14:textId="7061E28A" w:rsidR="00F05E55" w:rsidRPr="00616CEF" w:rsidRDefault="001B06EF" w:rsidP="00FE6876">
      <w:pPr>
        <w:pStyle w:val="Titolo3"/>
        <w:ind w:left="454" w:right="0"/>
        <w:rPr>
          <w:rFonts w:ascii="Times New Roman" w:hAnsi="Times New Roman" w:cs="Times New Roman"/>
          <w:sz w:val="40"/>
          <w:szCs w:val="40"/>
        </w:rPr>
      </w:pPr>
      <w:r w:rsidRPr="00616CEF">
        <w:rPr>
          <w:rFonts w:ascii="Times New Roman" w:hAnsi="Times New Roman" w:cs="Times New Roman"/>
          <w:sz w:val="40"/>
          <w:szCs w:val="40"/>
        </w:rPr>
        <w:t>Un taglio</w:t>
      </w:r>
      <w:r w:rsidR="006242A9" w:rsidRPr="00616CEF">
        <w:rPr>
          <w:rFonts w:ascii="Times New Roman" w:hAnsi="Times New Roman" w:cs="Times New Roman"/>
          <w:sz w:val="40"/>
          <w:szCs w:val="40"/>
        </w:rPr>
        <w:t xml:space="preserve"> netto</w:t>
      </w:r>
      <w:r w:rsidRPr="00616CEF">
        <w:rPr>
          <w:rFonts w:ascii="Times New Roman" w:hAnsi="Times New Roman" w:cs="Times New Roman"/>
          <w:sz w:val="40"/>
          <w:szCs w:val="40"/>
        </w:rPr>
        <w:t xml:space="preserve"> alla burocrazia</w:t>
      </w:r>
      <w:r w:rsidR="0028522C" w:rsidRPr="00616CEF">
        <w:rPr>
          <w:rFonts w:ascii="Times New Roman" w:hAnsi="Times New Roman" w:cs="Times New Roman"/>
          <w:sz w:val="40"/>
          <w:szCs w:val="40"/>
        </w:rPr>
        <w:t>:</w:t>
      </w:r>
      <w:r w:rsidR="00B75689" w:rsidRPr="00616CEF">
        <w:rPr>
          <w:rFonts w:ascii="Times New Roman" w:hAnsi="Times New Roman" w:cs="Times New Roman"/>
          <w:sz w:val="40"/>
          <w:szCs w:val="40"/>
        </w:rPr>
        <w:t xml:space="preserve"> sarà più facile iscriversi </w:t>
      </w:r>
    </w:p>
    <w:p w14:paraId="5951DA6B" w14:textId="6D37581A" w:rsidR="006242A9" w:rsidRPr="00616CEF" w:rsidRDefault="00B75689" w:rsidP="00FE6876">
      <w:pPr>
        <w:pStyle w:val="Titolo3"/>
        <w:ind w:left="454" w:right="0"/>
        <w:rPr>
          <w:rFonts w:ascii="Times New Roman" w:hAnsi="Times New Roman" w:cs="Times New Roman"/>
          <w:sz w:val="40"/>
          <w:szCs w:val="40"/>
        </w:rPr>
      </w:pPr>
      <w:r w:rsidRPr="00616CEF">
        <w:rPr>
          <w:rFonts w:ascii="Times New Roman" w:hAnsi="Times New Roman" w:cs="Times New Roman"/>
          <w:sz w:val="40"/>
          <w:szCs w:val="40"/>
        </w:rPr>
        <w:t xml:space="preserve">al Registro </w:t>
      </w:r>
      <w:r w:rsidR="00F05E55" w:rsidRPr="00616CEF">
        <w:rPr>
          <w:rFonts w:ascii="Times New Roman" w:hAnsi="Times New Roman" w:cs="Times New Roman"/>
          <w:sz w:val="40"/>
          <w:szCs w:val="40"/>
        </w:rPr>
        <w:t xml:space="preserve">delle </w:t>
      </w:r>
      <w:r w:rsidRPr="00616CEF">
        <w:rPr>
          <w:rFonts w:ascii="Times New Roman" w:hAnsi="Times New Roman" w:cs="Times New Roman"/>
          <w:sz w:val="40"/>
          <w:szCs w:val="40"/>
        </w:rPr>
        <w:t xml:space="preserve">Imprese </w:t>
      </w:r>
    </w:p>
    <w:p w14:paraId="5D3BF663" w14:textId="77777777" w:rsidR="00FE6876" w:rsidRPr="00FE6876" w:rsidRDefault="00FE6876" w:rsidP="00FE6876">
      <w:pPr>
        <w:pStyle w:val="Titolo3"/>
        <w:ind w:left="454" w:right="0"/>
        <w:rPr>
          <w:sz w:val="28"/>
          <w:szCs w:val="28"/>
        </w:rPr>
      </w:pPr>
    </w:p>
    <w:p w14:paraId="17C0C522" w14:textId="77777777" w:rsidR="00CB56A9" w:rsidRDefault="00F11E8A" w:rsidP="00D42C21">
      <w:pPr>
        <w:pStyle w:val="Titolo3"/>
        <w:ind w:left="907" w:right="340"/>
        <w:rPr>
          <w:rFonts w:ascii="Times New Roman" w:hAnsi="Times New Roman" w:cs="Times New Roman"/>
          <w:b w:val="0"/>
          <w:spacing w:val="-5"/>
          <w:sz w:val="28"/>
          <w:szCs w:val="28"/>
        </w:rPr>
      </w:pPr>
      <w:r w:rsidRPr="00FE6876">
        <w:rPr>
          <w:rFonts w:ascii="Times New Roman" w:hAnsi="Times New Roman" w:cs="Times New Roman"/>
          <w:b w:val="0"/>
          <w:spacing w:val="-5"/>
          <w:sz w:val="28"/>
          <w:szCs w:val="28"/>
        </w:rPr>
        <w:t>Firmato il p</w:t>
      </w:r>
      <w:r w:rsidR="002F18EC" w:rsidRPr="00FE6876">
        <w:rPr>
          <w:rFonts w:ascii="Times New Roman" w:hAnsi="Times New Roman" w:cs="Times New Roman"/>
          <w:b w:val="0"/>
          <w:spacing w:val="-5"/>
          <w:sz w:val="28"/>
          <w:szCs w:val="28"/>
        </w:rPr>
        <w:t xml:space="preserve">rotocollo d’intesa tra Camera di Commercio di Roma e </w:t>
      </w:r>
      <w:r w:rsidRPr="00FE6876">
        <w:rPr>
          <w:rFonts w:ascii="Times New Roman" w:hAnsi="Times New Roman" w:cs="Times New Roman"/>
          <w:b w:val="0"/>
          <w:spacing w:val="-5"/>
          <w:sz w:val="28"/>
          <w:szCs w:val="28"/>
        </w:rPr>
        <w:t xml:space="preserve">Ordine dei Dottori commercialisti e degli </w:t>
      </w:r>
      <w:r w:rsidR="00087B60">
        <w:rPr>
          <w:rFonts w:ascii="Times New Roman" w:hAnsi="Times New Roman" w:cs="Times New Roman"/>
          <w:b w:val="0"/>
          <w:spacing w:val="-5"/>
          <w:sz w:val="28"/>
          <w:szCs w:val="28"/>
        </w:rPr>
        <w:t>E</w:t>
      </w:r>
      <w:r w:rsidRPr="00FE6876">
        <w:rPr>
          <w:rFonts w:ascii="Times New Roman" w:hAnsi="Times New Roman" w:cs="Times New Roman"/>
          <w:b w:val="0"/>
          <w:spacing w:val="-5"/>
          <w:sz w:val="28"/>
          <w:szCs w:val="28"/>
        </w:rPr>
        <w:t>sperti contabili di Roma</w:t>
      </w:r>
      <w:r w:rsidR="00DA165B" w:rsidRPr="00FE6876">
        <w:rPr>
          <w:rFonts w:ascii="Times New Roman" w:hAnsi="Times New Roman" w:cs="Times New Roman"/>
          <w:b w:val="0"/>
          <w:spacing w:val="-5"/>
          <w:sz w:val="28"/>
          <w:szCs w:val="28"/>
        </w:rPr>
        <w:t xml:space="preserve"> </w:t>
      </w:r>
      <w:r w:rsidR="00FD7C87" w:rsidRPr="00676873">
        <w:rPr>
          <w:rFonts w:ascii="Times New Roman" w:hAnsi="Times New Roman" w:cs="Times New Roman"/>
          <w:b w:val="0"/>
          <w:spacing w:val="-5"/>
          <w:sz w:val="28"/>
          <w:szCs w:val="28"/>
        </w:rPr>
        <w:t xml:space="preserve">e la Fondazione </w:t>
      </w:r>
      <w:proofErr w:type="spellStart"/>
      <w:r w:rsidR="00FD7C87" w:rsidRPr="00676873">
        <w:rPr>
          <w:rFonts w:ascii="Times New Roman" w:hAnsi="Times New Roman" w:cs="Times New Roman"/>
          <w:b w:val="0"/>
          <w:spacing w:val="-5"/>
          <w:sz w:val="28"/>
          <w:szCs w:val="28"/>
        </w:rPr>
        <w:t>Telos</w:t>
      </w:r>
      <w:proofErr w:type="spellEnd"/>
      <w:r w:rsidR="00FD7C87">
        <w:rPr>
          <w:rFonts w:ascii="Times New Roman" w:hAnsi="Times New Roman" w:cs="Times New Roman"/>
          <w:b w:val="0"/>
          <w:spacing w:val="-5"/>
          <w:sz w:val="28"/>
          <w:szCs w:val="28"/>
        </w:rPr>
        <w:t xml:space="preserve"> </w:t>
      </w:r>
      <w:r w:rsidR="00DA165B" w:rsidRPr="00FE6876">
        <w:rPr>
          <w:rFonts w:ascii="Times New Roman" w:hAnsi="Times New Roman" w:cs="Times New Roman"/>
          <w:b w:val="0"/>
          <w:spacing w:val="-5"/>
          <w:sz w:val="28"/>
          <w:szCs w:val="28"/>
        </w:rPr>
        <w:t xml:space="preserve">per ridurre </w:t>
      </w:r>
    </w:p>
    <w:p w14:paraId="6F75CEB5" w14:textId="53CDC30E" w:rsidR="00417FF4" w:rsidRPr="00616CEF" w:rsidRDefault="00DA165B" w:rsidP="00D42C21">
      <w:pPr>
        <w:pStyle w:val="Titolo3"/>
        <w:ind w:left="907" w:right="340"/>
        <w:rPr>
          <w:rFonts w:ascii="Times New Roman" w:hAnsi="Times New Roman" w:cs="Times New Roman"/>
          <w:b w:val="0"/>
          <w:spacing w:val="-5"/>
          <w:sz w:val="28"/>
          <w:szCs w:val="28"/>
        </w:rPr>
      </w:pPr>
      <w:r w:rsidRPr="00FE6876">
        <w:rPr>
          <w:rFonts w:ascii="Times New Roman" w:hAnsi="Times New Roman" w:cs="Times New Roman"/>
          <w:b w:val="0"/>
          <w:spacing w:val="-5"/>
          <w:sz w:val="28"/>
          <w:szCs w:val="28"/>
        </w:rPr>
        <w:t xml:space="preserve">i tempi </w:t>
      </w:r>
      <w:r w:rsidR="005C5F1D" w:rsidRPr="00FE6876">
        <w:rPr>
          <w:rFonts w:ascii="Times New Roman" w:hAnsi="Times New Roman" w:cs="Times New Roman"/>
          <w:b w:val="0"/>
          <w:spacing w:val="-5"/>
          <w:sz w:val="28"/>
          <w:szCs w:val="28"/>
        </w:rPr>
        <w:t xml:space="preserve">di adempimento degli obblighi amministrativi </w:t>
      </w:r>
      <w:r w:rsidR="007449A7">
        <w:rPr>
          <w:rFonts w:ascii="Times New Roman" w:hAnsi="Times New Roman" w:cs="Times New Roman"/>
          <w:b w:val="0"/>
          <w:spacing w:val="-5"/>
          <w:sz w:val="28"/>
          <w:szCs w:val="28"/>
        </w:rPr>
        <w:t>richiesti alle</w:t>
      </w:r>
      <w:r w:rsidR="008763BF">
        <w:rPr>
          <w:rFonts w:ascii="Times New Roman" w:hAnsi="Times New Roman" w:cs="Times New Roman"/>
          <w:b w:val="0"/>
          <w:spacing w:val="-5"/>
          <w:sz w:val="28"/>
          <w:szCs w:val="28"/>
        </w:rPr>
        <w:t xml:space="preserve"> imprese</w:t>
      </w:r>
    </w:p>
    <w:p w14:paraId="6F75CEB6" w14:textId="77777777" w:rsidR="00417FF4" w:rsidRPr="00FE6876" w:rsidRDefault="00417FF4">
      <w:pPr>
        <w:pStyle w:val="Corpotesto"/>
        <w:rPr>
          <w:b/>
          <w:sz w:val="28"/>
          <w:szCs w:val="28"/>
        </w:rPr>
      </w:pPr>
    </w:p>
    <w:p w14:paraId="6F75CEB7" w14:textId="77777777" w:rsidR="00417FF4" w:rsidRDefault="00417FF4">
      <w:pPr>
        <w:pStyle w:val="Corpotesto"/>
        <w:rPr>
          <w:b/>
        </w:rPr>
      </w:pPr>
    </w:p>
    <w:p w14:paraId="504E8C1C" w14:textId="77777777" w:rsidR="00616CEF" w:rsidRDefault="00616CEF" w:rsidP="004D758A">
      <w:pPr>
        <w:spacing w:line="360" w:lineRule="auto"/>
        <w:ind w:left="1441" w:right="469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0D126E01" w14:textId="2E500EA5" w:rsidR="004D758A" w:rsidRPr="00C22EC0" w:rsidRDefault="00C22EC0" w:rsidP="004D758A">
      <w:pPr>
        <w:spacing w:line="360" w:lineRule="auto"/>
        <w:ind w:left="1441" w:right="46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87B60">
        <w:rPr>
          <w:rFonts w:ascii="Times New Roman" w:hAnsi="Times New Roman" w:cs="Times New Roman"/>
          <w:bCs/>
          <w:i/>
          <w:iCs/>
          <w:sz w:val="28"/>
          <w:szCs w:val="28"/>
        </w:rPr>
        <w:t>Roma, 30 ottobre 2024</w:t>
      </w:r>
      <w:r w:rsidRPr="00C22E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7B60">
        <w:rPr>
          <w:rFonts w:ascii="Times New Roman" w:hAnsi="Times New Roman" w:cs="Times New Roman"/>
          <w:bCs/>
          <w:sz w:val="28"/>
          <w:szCs w:val="28"/>
        </w:rPr>
        <w:t>–</w:t>
      </w:r>
      <w:r w:rsidRPr="00C22E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7B60">
        <w:rPr>
          <w:rFonts w:ascii="Times New Roman" w:hAnsi="Times New Roman" w:cs="Times New Roman"/>
          <w:bCs/>
          <w:sz w:val="28"/>
          <w:szCs w:val="28"/>
        </w:rPr>
        <w:t xml:space="preserve">Meno </w:t>
      </w:r>
      <w:r w:rsidR="00300792">
        <w:rPr>
          <w:rFonts w:ascii="Times New Roman" w:hAnsi="Times New Roman" w:cs="Times New Roman"/>
          <w:bCs/>
          <w:sz w:val="28"/>
          <w:szCs w:val="28"/>
        </w:rPr>
        <w:t>burocrazia</w:t>
      </w:r>
      <w:r w:rsidR="00087B60">
        <w:rPr>
          <w:rFonts w:ascii="Times New Roman" w:hAnsi="Times New Roman" w:cs="Times New Roman"/>
          <w:bCs/>
          <w:sz w:val="28"/>
          <w:szCs w:val="28"/>
        </w:rPr>
        <w:t xml:space="preserve"> e più efficienza</w:t>
      </w:r>
      <w:r w:rsidR="00300792">
        <w:rPr>
          <w:rFonts w:ascii="Times New Roman" w:hAnsi="Times New Roman" w:cs="Times New Roman"/>
          <w:bCs/>
          <w:sz w:val="28"/>
          <w:szCs w:val="28"/>
        </w:rPr>
        <w:t xml:space="preserve"> grazie alla </w:t>
      </w:r>
      <w:r w:rsidR="009F2F90">
        <w:rPr>
          <w:rFonts w:ascii="Times New Roman" w:hAnsi="Times New Roman" w:cs="Times New Roman"/>
          <w:bCs/>
          <w:sz w:val="28"/>
          <w:szCs w:val="28"/>
        </w:rPr>
        <w:t xml:space="preserve">sensibile </w:t>
      </w:r>
      <w:r w:rsidR="00300792">
        <w:rPr>
          <w:rFonts w:ascii="Times New Roman" w:hAnsi="Times New Roman" w:cs="Times New Roman"/>
          <w:bCs/>
          <w:sz w:val="28"/>
          <w:szCs w:val="28"/>
        </w:rPr>
        <w:t>riduzione dei</w:t>
      </w:r>
      <w:r w:rsidR="004D758A" w:rsidRPr="00C22EC0">
        <w:rPr>
          <w:rFonts w:ascii="Times New Roman" w:hAnsi="Times New Roman" w:cs="Times New Roman"/>
          <w:bCs/>
          <w:sz w:val="28"/>
          <w:szCs w:val="28"/>
        </w:rPr>
        <w:t xml:space="preserve"> tempi di adempimento degli obblighi amministrativi verso il Registro delle Imprese</w:t>
      </w:r>
      <w:r w:rsidR="00300792">
        <w:rPr>
          <w:rFonts w:ascii="Times New Roman" w:hAnsi="Times New Roman" w:cs="Times New Roman"/>
          <w:bCs/>
          <w:sz w:val="28"/>
          <w:szCs w:val="28"/>
        </w:rPr>
        <w:t>. Come? Grazie all’attivazione di</w:t>
      </w:r>
      <w:r w:rsidR="006269E7" w:rsidRPr="00C22EC0">
        <w:rPr>
          <w:rFonts w:ascii="Times New Roman" w:hAnsi="Times New Roman" w:cs="Times New Roman"/>
          <w:bCs/>
          <w:sz w:val="28"/>
          <w:szCs w:val="28"/>
        </w:rPr>
        <w:t xml:space="preserve"> un sistema di collaborazione che consentirà</w:t>
      </w:r>
      <w:r w:rsidR="00411F09">
        <w:rPr>
          <w:rFonts w:ascii="Times New Roman" w:hAnsi="Times New Roman" w:cs="Times New Roman"/>
          <w:bCs/>
          <w:sz w:val="28"/>
          <w:szCs w:val="28"/>
        </w:rPr>
        <w:t>,</w:t>
      </w:r>
      <w:r w:rsidR="006269E7" w:rsidRPr="00C22EC0">
        <w:rPr>
          <w:rFonts w:ascii="Times New Roman" w:hAnsi="Times New Roman" w:cs="Times New Roman"/>
          <w:bCs/>
          <w:sz w:val="28"/>
          <w:szCs w:val="28"/>
        </w:rPr>
        <w:t xml:space="preserve"> da un lato, di individuare soluzioni utili al miglioramento dell’erogazione dei servizi alle imprese</w:t>
      </w:r>
      <w:r w:rsidR="00300792">
        <w:rPr>
          <w:rFonts w:ascii="Times New Roman" w:hAnsi="Times New Roman" w:cs="Times New Roman"/>
          <w:bCs/>
          <w:sz w:val="28"/>
          <w:szCs w:val="28"/>
        </w:rPr>
        <w:t xml:space="preserve"> e,</w:t>
      </w:r>
      <w:r w:rsidR="006269E7" w:rsidRPr="00C22EC0">
        <w:rPr>
          <w:rFonts w:ascii="Times New Roman" w:hAnsi="Times New Roman" w:cs="Times New Roman"/>
          <w:bCs/>
          <w:sz w:val="28"/>
          <w:szCs w:val="28"/>
        </w:rPr>
        <w:t xml:space="preserve"> dall’altro</w:t>
      </w:r>
      <w:r w:rsidR="00300792">
        <w:rPr>
          <w:rFonts w:ascii="Times New Roman" w:hAnsi="Times New Roman" w:cs="Times New Roman"/>
          <w:bCs/>
          <w:sz w:val="28"/>
          <w:szCs w:val="28"/>
        </w:rPr>
        <w:t>,</w:t>
      </w:r>
      <w:r w:rsidR="006269E7" w:rsidRPr="00C22EC0">
        <w:rPr>
          <w:rFonts w:ascii="Times New Roman" w:hAnsi="Times New Roman" w:cs="Times New Roman"/>
          <w:bCs/>
          <w:sz w:val="28"/>
          <w:szCs w:val="28"/>
        </w:rPr>
        <w:t xml:space="preserve"> di agevolar</w:t>
      </w:r>
      <w:r w:rsidR="003A5037">
        <w:rPr>
          <w:rFonts w:ascii="Times New Roman" w:hAnsi="Times New Roman" w:cs="Times New Roman"/>
          <w:bCs/>
          <w:sz w:val="28"/>
          <w:szCs w:val="28"/>
        </w:rPr>
        <w:t>n</w:t>
      </w:r>
      <w:r w:rsidR="006269E7" w:rsidRPr="00C22EC0">
        <w:rPr>
          <w:rFonts w:ascii="Times New Roman" w:hAnsi="Times New Roman" w:cs="Times New Roman"/>
          <w:bCs/>
          <w:sz w:val="28"/>
          <w:szCs w:val="28"/>
        </w:rPr>
        <w:t>e l’emersione d</w:t>
      </w:r>
      <w:r w:rsidR="00411F09">
        <w:rPr>
          <w:rFonts w:ascii="Times New Roman" w:hAnsi="Times New Roman" w:cs="Times New Roman"/>
          <w:bCs/>
          <w:sz w:val="28"/>
          <w:szCs w:val="28"/>
        </w:rPr>
        <w:t>elle principali</w:t>
      </w:r>
      <w:r w:rsidR="006269E7" w:rsidRPr="00C22EC0">
        <w:rPr>
          <w:rFonts w:ascii="Times New Roman" w:hAnsi="Times New Roman" w:cs="Times New Roman"/>
          <w:bCs/>
          <w:sz w:val="28"/>
          <w:szCs w:val="28"/>
        </w:rPr>
        <w:t xml:space="preserve"> problematiche</w:t>
      </w:r>
      <w:r w:rsidR="006F3315">
        <w:rPr>
          <w:rFonts w:ascii="Times New Roman" w:hAnsi="Times New Roman" w:cs="Times New Roman"/>
          <w:bCs/>
          <w:sz w:val="28"/>
          <w:szCs w:val="28"/>
        </w:rPr>
        <w:t xml:space="preserve"> e successiva soluzione</w:t>
      </w:r>
      <w:r w:rsidR="006269E7" w:rsidRPr="00C22EC0">
        <w:rPr>
          <w:rFonts w:ascii="Times New Roman" w:hAnsi="Times New Roman" w:cs="Times New Roman"/>
          <w:bCs/>
          <w:sz w:val="28"/>
          <w:szCs w:val="28"/>
        </w:rPr>
        <w:t>.</w:t>
      </w:r>
    </w:p>
    <w:p w14:paraId="49864C5F" w14:textId="3A988543" w:rsidR="00201127" w:rsidRPr="00E91E8A" w:rsidRDefault="006269E7" w:rsidP="00201127">
      <w:pPr>
        <w:spacing w:line="360" w:lineRule="auto"/>
        <w:ind w:left="1441" w:right="46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1E8A">
        <w:rPr>
          <w:rFonts w:ascii="Times New Roman" w:hAnsi="Times New Roman" w:cs="Times New Roman"/>
          <w:bCs/>
          <w:sz w:val="28"/>
          <w:szCs w:val="28"/>
        </w:rPr>
        <w:t xml:space="preserve">Questo l’obiettivo prioritario del </w:t>
      </w:r>
      <w:r w:rsidR="003A5037" w:rsidRPr="00E91E8A">
        <w:rPr>
          <w:rFonts w:ascii="Times New Roman" w:hAnsi="Times New Roman" w:cs="Times New Roman"/>
          <w:bCs/>
          <w:sz w:val="28"/>
          <w:szCs w:val="28"/>
        </w:rPr>
        <w:t>protocollo</w:t>
      </w:r>
      <w:r w:rsidR="00B925F5" w:rsidRPr="00E91E8A">
        <w:rPr>
          <w:rFonts w:ascii="Times New Roman" w:hAnsi="Times New Roman" w:cs="Times New Roman"/>
          <w:bCs/>
          <w:sz w:val="28"/>
          <w:szCs w:val="28"/>
        </w:rPr>
        <w:t xml:space="preserve"> d’</w:t>
      </w:r>
      <w:r w:rsidR="003A5037" w:rsidRPr="00E91E8A">
        <w:rPr>
          <w:rFonts w:ascii="Times New Roman" w:hAnsi="Times New Roman" w:cs="Times New Roman"/>
          <w:bCs/>
          <w:sz w:val="28"/>
          <w:szCs w:val="28"/>
        </w:rPr>
        <w:t>intesa</w:t>
      </w:r>
      <w:r w:rsidR="00B925F5" w:rsidRPr="00E91E8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91E8A">
        <w:rPr>
          <w:rFonts w:ascii="Times New Roman" w:hAnsi="Times New Roman" w:cs="Times New Roman"/>
          <w:bCs/>
          <w:sz w:val="28"/>
          <w:szCs w:val="28"/>
        </w:rPr>
        <w:t xml:space="preserve">firmato </w:t>
      </w:r>
      <w:r w:rsidR="00B925F5" w:rsidRPr="00E91E8A">
        <w:rPr>
          <w:rFonts w:ascii="Times New Roman" w:hAnsi="Times New Roman" w:cs="Times New Roman"/>
          <w:bCs/>
          <w:sz w:val="28"/>
          <w:szCs w:val="28"/>
        </w:rPr>
        <w:t>tra la</w:t>
      </w:r>
      <w:r w:rsidR="008E5D51" w:rsidRPr="00E91E8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E5D51" w:rsidRPr="0068130F">
        <w:rPr>
          <w:rFonts w:ascii="Times New Roman" w:hAnsi="Times New Roman" w:cs="Times New Roman"/>
          <w:b/>
          <w:sz w:val="28"/>
          <w:szCs w:val="28"/>
        </w:rPr>
        <w:t>Camera di Commercio</w:t>
      </w:r>
      <w:r w:rsidR="00AB6CCD" w:rsidRPr="006813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5D51" w:rsidRPr="0068130F">
        <w:rPr>
          <w:rFonts w:ascii="Times New Roman" w:hAnsi="Times New Roman" w:cs="Times New Roman"/>
          <w:b/>
          <w:sz w:val="28"/>
          <w:szCs w:val="28"/>
        </w:rPr>
        <w:t>di Roma</w:t>
      </w:r>
      <w:r w:rsidR="00FD7C87">
        <w:rPr>
          <w:rFonts w:ascii="Times New Roman" w:hAnsi="Times New Roman" w:cs="Times New Roman"/>
          <w:b/>
          <w:sz w:val="28"/>
          <w:szCs w:val="28"/>
        </w:rPr>
        <w:t>,</w:t>
      </w:r>
      <w:r w:rsidR="008E5D51" w:rsidRPr="00E91E8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E5D51" w:rsidRPr="0068130F">
        <w:rPr>
          <w:rFonts w:ascii="Times New Roman" w:hAnsi="Times New Roman" w:cs="Times New Roman"/>
          <w:bCs/>
          <w:sz w:val="28"/>
          <w:szCs w:val="28"/>
        </w:rPr>
        <w:t>l’</w:t>
      </w:r>
      <w:r w:rsidR="008E5D51" w:rsidRPr="0068130F">
        <w:rPr>
          <w:rFonts w:ascii="Times New Roman" w:hAnsi="Times New Roman" w:cs="Times New Roman"/>
          <w:b/>
          <w:sz w:val="28"/>
          <w:szCs w:val="28"/>
        </w:rPr>
        <w:t>Ordine dei Dottori Commercialisti e degli Esperti Contabili di Roma</w:t>
      </w:r>
      <w:r w:rsidR="00FD7C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7C87" w:rsidRPr="005D3E96">
        <w:rPr>
          <w:rFonts w:ascii="Times New Roman" w:hAnsi="Times New Roman" w:cs="Times New Roman"/>
          <w:bCs/>
          <w:sz w:val="28"/>
          <w:szCs w:val="28"/>
        </w:rPr>
        <w:t>e la</w:t>
      </w:r>
      <w:r w:rsidR="00FD7C87" w:rsidRPr="00676873">
        <w:rPr>
          <w:rFonts w:ascii="Times New Roman" w:hAnsi="Times New Roman" w:cs="Times New Roman"/>
          <w:b/>
          <w:sz w:val="28"/>
          <w:szCs w:val="28"/>
        </w:rPr>
        <w:t xml:space="preserve"> Fondazione </w:t>
      </w:r>
      <w:proofErr w:type="spellStart"/>
      <w:r w:rsidR="00FD7C87" w:rsidRPr="00676873">
        <w:rPr>
          <w:rFonts w:ascii="Times New Roman" w:hAnsi="Times New Roman" w:cs="Times New Roman"/>
          <w:b/>
          <w:sz w:val="28"/>
          <w:szCs w:val="28"/>
        </w:rPr>
        <w:t>Telos</w:t>
      </w:r>
      <w:proofErr w:type="spellEnd"/>
      <w:r w:rsidR="00FD7C87" w:rsidRPr="00676873">
        <w:rPr>
          <w:rFonts w:ascii="Times New Roman" w:hAnsi="Times New Roman" w:cs="Times New Roman"/>
          <w:b/>
          <w:sz w:val="28"/>
          <w:szCs w:val="28"/>
        </w:rPr>
        <w:t xml:space="preserve"> Centro studi dell’Ordine</w:t>
      </w:r>
      <w:r w:rsidR="00B925F5" w:rsidRPr="00676873">
        <w:rPr>
          <w:rFonts w:ascii="Times New Roman" w:hAnsi="Times New Roman" w:cs="Times New Roman"/>
          <w:bCs/>
          <w:sz w:val="28"/>
          <w:szCs w:val="28"/>
        </w:rPr>
        <w:t>.</w:t>
      </w:r>
    </w:p>
    <w:p w14:paraId="683B2892" w14:textId="0B91D8D6" w:rsidR="00201127" w:rsidRPr="00C22EC0" w:rsidRDefault="00CB4F7F" w:rsidP="00C1754C">
      <w:pPr>
        <w:spacing w:line="360" w:lineRule="auto"/>
        <w:ind w:left="1441" w:right="46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</w:t>
      </w:r>
      <w:r w:rsidR="00201127" w:rsidRPr="00C22EC0">
        <w:rPr>
          <w:rFonts w:ascii="Times New Roman" w:hAnsi="Times New Roman" w:cs="Times New Roman"/>
          <w:sz w:val="28"/>
          <w:szCs w:val="28"/>
        </w:rPr>
        <w:t>ue</w:t>
      </w:r>
      <w:r>
        <w:rPr>
          <w:rFonts w:ascii="Times New Roman" w:hAnsi="Times New Roman" w:cs="Times New Roman"/>
          <w:sz w:val="28"/>
          <w:szCs w:val="28"/>
        </w:rPr>
        <w:t xml:space="preserve"> le</w:t>
      </w:r>
      <w:r w:rsidR="00201127" w:rsidRPr="00C22EC0">
        <w:rPr>
          <w:rFonts w:ascii="Times New Roman" w:hAnsi="Times New Roman" w:cs="Times New Roman"/>
          <w:sz w:val="28"/>
          <w:szCs w:val="28"/>
        </w:rPr>
        <w:t xml:space="preserve"> direttrici</w:t>
      </w:r>
      <w:r>
        <w:rPr>
          <w:rFonts w:ascii="Times New Roman" w:hAnsi="Times New Roman" w:cs="Times New Roman"/>
          <w:sz w:val="28"/>
          <w:szCs w:val="28"/>
        </w:rPr>
        <w:t xml:space="preserve"> su cui ci </w:t>
      </w:r>
      <w:r w:rsidR="00C1754C">
        <w:rPr>
          <w:rFonts w:ascii="Times New Roman" w:hAnsi="Times New Roman" w:cs="Times New Roman"/>
          <w:sz w:val="28"/>
          <w:szCs w:val="28"/>
        </w:rPr>
        <w:t>si muoverà:</w:t>
      </w:r>
      <w:r w:rsidR="00201127" w:rsidRPr="00C22EC0">
        <w:rPr>
          <w:rFonts w:ascii="Times New Roman" w:hAnsi="Times New Roman" w:cs="Times New Roman"/>
          <w:sz w:val="28"/>
          <w:szCs w:val="28"/>
        </w:rPr>
        <w:t xml:space="preserve"> l’attivazione di momenti formativi/informativi specifici</w:t>
      </w:r>
      <w:r w:rsidR="00C1754C">
        <w:rPr>
          <w:rFonts w:ascii="Times New Roman" w:hAnsi="Times New Roman" w:cs="Times New Roman"/>
          <w:sz w:val="28"/>
          <w:szCs w:val="28"/>
        </w:rPr>
        <w:t xml:space="preserve"> e la creazione</w:t>
      </w:r>
      <w:r w:rsidR="00201127" w:rsidRPr="00C22EC0">
        <w:rPr>
          <w:rFonts w:ascii="Times New Roman" w:hAnsi="Times New Roman" w:cs="Times New Roman"/>
          <w:sz w:val="28"/>
          <w:szCs w:val="28"/>
        </w:rPr>
        <w:t xml:space="preserve"> di canali specifici di assistenza.</w:t>
      </w:r>
    </w:p>
    <w:p w14:paraId="25AF3671" w14:textId="490F1294" w:rsidR="00201127" w:rsidRPr="00C22EC0" w:rsidRDefault="00201127" w:rsidP="006601AE">
      <w:pPr>
        <w:spacing w:line="360" w:lineRule="auto"/>
        <w:ind w:left="1441" w:right="469"/>
        <w:jc w:val="both"/>
        <w:rPr>
          <w:rFonts w:ascii="Times New Roman" w:hAnsi="Times New Roman" w:cs="Times New Roman"/>
          <w:sz w:val="28"/>
          <w:szCs w:val="28"/>
        </w:rPr>
      </w:pPr>
      <w:r w:rsidRPr="00C22EC0">
        <w:rPr>
          <w:rFonts w:ascii="Times New Roman" w:hAnsi="Times New Roman" w:cs="Times New Roman"/>
          <w:sz w:val="28"/>
          <w:szCs w:val="28"/>
        </w:rPr>
        <w:t>L</w:t>
      </w:r>
      <w:r w:rsidR="00C1754C">
        <w:rPr>
          <w:rFonts w:ascii="Times New Roman" w:hAnsi="Times New Roman" w:cs="Times New Roman"/>
          <w:sz w:val="28"/>
          <w:szCs w:val="28"/>
        </w:rPr>
        <w:t>’attività</w:t>
      </w:r>
      <w:r w:rsidRPr="00C22EC0">
        <w:rPr>
          <w:rFonts w:ascii="Times New Roman" w:hAnsi="Times New Roman" w:cs="Times New Roman"/>
          <w:sz w:val="28"/>
          <w:szCs w:val="28"/>
        </w:rPr>
        <w:t xml:space="preserve"> forma</w:t>
      </w:r>
      <w:r w:rsidR="00C1754C">
        <w:rPr>
          <w:rFonts w:ascii="Times New Roman" w:hAnsi="Times New Roman" w:cs="Times New Roman"/>
          <w:sz w:val="28"/>
          <w:szCs w:val="28"/>
        </w:rPr>
        <w:t xml:space="preserve">tiva - </w:t>
      </w:r>
      <w:r w:rsidR="006601AE" w:rsidRPr="00C22EC0">
        <w:rPr>
          <w:rFonts w:ascii="Times New Roman" w:hAnsi="Times New Roman" w:cs="Times New Roman"/>
          <w:sz w:val="28"/>
          <w:szCs w:val="28"/>
        </w:rPr>
        <w:t xml:space="preserve">che sarà </w:t>
      </w:r>
      <w:r w:rsidR="00C1754C">
        <w:rPr>
          <w:rFonts w:ascii="Times New Roman" w:hAnsi="Times New Roman" w:cs="Times New Roman"/>
          <w:sz w:val="28"/>
          <w:szCs w:val="28"/>
        </w:rPr>
        <w:t>g</w:t>
      </w:r>
      <w:r w:rsidR="006601AE" w:rsidRPr="00C22EC0">
        <w:rPr>
          <w:rFonts w:ascii="Times New Roman" w:hAnsi="Times New Roman" w:cs="Times New Roman"/>
          <w:sz w:val="28"/>
          <w:szCs w:val="28"/>
        </w:rPr>
        <w:t xml:space="preserve">estita dalla </w:t>
      </w:r>
      <w:r w:rsidR="007F633E" w:rsidRPr="00C22EC0">
        <w:rPr>
          <w:rFonts w:ascii="Times New Roman" w:hAnsi="Times New Roman" w:cs="Times New Roman"/>
          <w:sz w:val="28"/>
          <w:szCs w:val="28"/>
        </w:rPr>
        <w:t xml:space="preserve">Fondazione </w:t>
      </w:r>
      <w:proofErr w:type="spellStart"/>
      <w:r w:rsidR="007F633E" w:rsidRPr="00C22EC0">
        <w:rPr>
          <w:rFonts w:ascii="Times New Roman" w:hAnsi="Times New Roman" w:cs="Times New Roman"/>
          <w:sz w:val="28"/>
          <w:szCs w:val="28"/>
        </w:rPr>
        <w:t>T</w:t>
      </w:r>
      <w:r w:rsidR="00C1754C">
        <w:rPr>
          <w:rFonts w:ascii="Times New Roman" w:hAnsi="Times New Roman" w:cs="Times New Roman"/>
          <w:sz w:val="28"/>
          <w:szCs w:val="28"/>
        </w:rPr>
        <w:t>elos</w:t>
      </w:r>
      <w:proofErr w:type="spellEnd"/>
      <w:r w:rsidR="00C1754C">
        <w:rPr>
          <w:rFonts w:ascii="Times New Roman" w:hAnsi="Times New Roman" w:cs="Times New Roman"/>
          <w:sz w:val="28"/>
          <w:szCs w:val="28"/>
        </w:rPr>
        <w:t>,</w:t>
      </w:r>
      <w:r w:rsidR="007F633E" w:rsidRPr="00C22EC0">
        <w:rPr>
          <w:rFonts w:ascii="Times New Roman" w:hAnsi="Times New Roman" w:cs="Times New Roman"/>
          <w:sz w:val="28"/>
          <w:szCs w:val="28"/>
        </w:rPr>
        <w:t xml:space="preserve"> </w:t>
      </w:r>
      <w:r w:rsidR="006601AE" w:rsidRPr="00C22EC0">
        <w:rPr>
          <w:rFonts w:ascii="Times New Roman" w:hAnsi="Times New Roman" w:cs="Times New Roman"/>
          <w:sz w:val="28"/>
          <w:szCs w:val="28"/>
        </w:rPr>
        <w:t>ovvero</w:t>
      </w:r>
      <w:r w:rsidR="007F633E" w:rsidRPr="00C22EC0">
        <w:rPr>
          <w:rFonts w:ascii="Times New Roman" w:hAnsi="Times New Roman" w:cs="Times New Roman"/>
          <w:sz w:val="28"/>
          <w:szCs w:val="28"/>
        </w:rPr>
        <w:t xml:space="preserve"> il </w:t>
      </w:r>
      <w:r w:rsidR="002A547B">
        <w:rPr>
          <w:rFonts w:ascii="Times New Roman" w:hAnsi="Times New Roman" w:cs="Times New Roman"/>
          <w:sz w:val="28"/>
          <w:szCs w:val="28"/>
        </w:rPr>
        <w:t>C</w:t>
      </w:r>
      <w:r w:rsidR="007F633E" w:rsidRPr="00C22EC0">
        <w:rPr>
          <w:rFonts w:ascii="Times New Roman" w:hAnsi="Times New Roman" w:cs="Times New Roman"/>
          <w:sz w:val="28"/>
          <w:szCs w:val="28"/>
        </w:rPr>
        <w:t>entro studi dell’</w:t>
      </w:r>
      <w:proofErr w:type="spellStart"/>
      <w:r w:rsidR="007F633E" w:rsidRPr="00C22EC0">
        <w:rPr>
          <w:rFonts w:ascii="Times New Roman" w:hAnsi="Times New Roman" w:cs="Times New Roman"/>
          <w:sz w:val="28"/>
          <w:szCs w:val="28"/>
        </w:rPr>
        <w:t>Odcec</w:t>
      </w:r>
      <w:proofErr w:type="spellEnd"/>
      <w:r w:rsidR="007F633E" w:rsidRPr="00C22EC0">
        <w:rPr>
          <w:rFonts w:ascii="Times New Roman" w:hAnsi="Times New Roman" w:cs="Times New Roman"/>
          <w:sz w:val="28"/>
          <w:szCs w:val="28"/>
        </w:rPr>
        <w:t xml:space="preserve"> di Roma</w:t>
      </w:r>
      <w:r w:rsidR="00C1754C">
        <w:rPr>
          <w:rFonts w:ascii="Times New Roman" w:hAnsi="Times New Roman" w:cs="Times New Roman"/>
          <w:sz w:val="28"/>
          <w:szCs w:val="28"/>
        </w:rPr>
        <w:t xml:space="preserve"> -</w:t>
      </w:r>
      <w:r w:rsidR="006601AE" w:rsidRPr="00C22EC0">
        <w:rPr>
          <w:rFonts w:ascii="Times New Roman" w:hAnsi="Times New Roman" w:cs="Times New Roman"/>
          <w:sz w:val="28"/>
          <w:szCs w:val="28"/>
        </w:rPr>
        <w:t xml:space="preserve"> </w:t>
      </w:r>
      <w:r w:rsidRPr="00C22EC0">
        <w:rPr>
          <w:rFonts w:ascii="Times New Roman" w:hAnsi="Times New Roman" w:cs="Times New Roman"/>
          <w:sz w:val="28"/>
          <w:szCs w:val="28"/>
        </w:rPr>
        <w:t>verterà sulle tematiche inerenti agli atti e ai fatti da depositare o comunicare al Registro delle Imprese e al Repertorio economico-amministrativo</w:t>
      </w:r>
      <w:r w:rsidR="008E5D51">
        <w:rPr>
          <w:rFonts w:ascii="Times New Roman" w:hAnsi="Times New Roman" w:cs="Times New Roman"/>
          <w:sz w:val="28"/>
          <w:szCs w:val="28"/>
        </w:rPr>
        <w:t xml:space="preserve"> (Rea)</w:t>
      </w:r>
      <w:r w:rsidRPr="00C22EC0">
        <w:rPr>
          <w:rFonts w:ascii="Times New Roman" w:hAnsi="Times New Roman" w:cs="Times New Roman"/>
          <w:sz w:val="28"/>
          <w:szCs w:val="28"/>
        </w:rPr>
        <w:t>.</w:t>
      </w:r>
    </w:p>
    <w:p w14:paraId="1304B7ED" w14:textId="77777777" w:rsidR="00201127" w:rsidRPr="00C22EC0" w:rsidRDefault="00201127" w:rsidP="00201127">
      <w:pPr>
        <w:spacing w:line="360" w:lineRule="auto"/>
        <w:ind w:left="1441" w:right="46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2EC0">
        <w:rPr>
          <w:rFonts w:ascii="Times New Roman" w:hAnsi="Times New Roman" w:cs="Times New Roman"/>
          <w:sz w:val="28"/>
          <w:szCs w:val="28"/>
        </w:rPr>
        <w:t>In particolare, in fase di avvio, verranno approfonditi i seguenti argomenti:</w:t>
      </w:r>
    </w:p>
    <w:p w14:paraId="4B569034" w14:textId="77777777" w:rsidR="00201127" w:rsidRPr="00C22EC0" w:rsidRDefault="00201127" w:rsidP="00201127">
      <w:pPr>
        <w:spacing w:line="360" w:lineRule="auto"/>
        <w:ind w:left="1441" w:right="46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2EC0">
        <w:rPr>
          <w:rFonts w:ascii="Times New Roman" w:hAnsi="Times New Roman" w:cs="Times New Roman"/>
          <w:sz w:val="28"/>
          <w:szCs w:val="28"/>
        </w:rPr>
        <w:t>•</w:t>
      </w:r>
      <w:r w:rsidRPr="00C22EC0">
        <w:rPr>
          <w:rFonts w:ascii="Times New Roman" w:hAnsi="Times New Roman" w:cs="Times New Roman"/>
          <w:sz w:val="28"/>
          <w:szCs w:val="28"/>
        </w:rPr>
        <w:tab/>
        <w:t>l’iscrizione delle cariche sociali;</w:t>
      </w:r>
    </w:p>
    <w:p w14:paraId="289ACF42" w14:textId="77777777" w:rsidR="00201127" w:rsidRPr="00C22EC0" w:rsidRDefault="00201127" w:rsidP="00201127">
      <w:pPr>
        <w:spacing w:line="360" w:lineRule="auto"/>
        <w:ind w:left="1441" w:right="46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2EC0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C22EC0">
        <w:rPr>
          <w:rFonts w:ascii="Times New Roman" w:hAnsi="Times New Roman" w:cs="Times New Roman"/>
          <w:sz w:val="28"/>
          <w:szCs w:val="28"/>
        </w:rPr>
        <w:tab/>
        <w:t>il deposito dei bilanci;</w:t>
      </w:r>
    </w:p>
    <w:p w14:paraId="3C8BDD98" w14:textId="163AB864" w:rsidR="00201127" w:rsidRPr="00C22EC0" w:rsidRDefault="00201127" w:rsidP="00201127">
      <w:pPr>
        <w:spacing w:line="360" w:lineRule="auto"/>
        <w:ind w:left="1441" w:right="46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2EC0">
        <w:rPr>
          <w:rFonts w:ascii="Times New Roman" w:hAnsi="Times New Roman" w:cs="Times New Roman"/>
          <w:sz w:val="28"/>
          <w:szCs w:val="28"/>
        </w:rPr>
        <w:t>•</w:t>
      </w:r>
      <w:r w:rsidRPr="00C22EC0">
        <w:rPr>
          <w:rFonts w:ascii="Times New Roman" w:hAnsi="Times New Roman" w:cs="Times New Roman"/>
          <w:sz w:val="28"/>
          <w:szCs w:val="28"/>
        </w:rPr>
        <w:tab/>
        <w:t>il trasferimento delle quote sociali</w:t>
      </w:r>
    </w:p>
    <w:p w14:paraId="4933E051" w14:textId="3A321AB6" w:rsidR="00201127" w:rsidRPr="00C22EC0" w:rsidRDefault="00201127" w:rsidP="00201127">
      <w:pPr>
        <w:spacing w:line="360" w:lineRule="auto"/>
        <w:ind w:left="1441" w:right="46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2EC0">
        <w:rPr>
          <w:rFonts w:ascii="Times New Roman" w:hAnsi="Times New Roman" w:cs="Times New Roman"/>
          <w:sz w:val="28"/>
          <w:szCs w:val="28"/>
        </w:rPr>
        <w:t>Per ciascuno degli argomenti, verranno organizzati uno o più eventi formativi riservati agli iscritti all’</w:t>
      </w:r>
      <w:proofErr w:type="spellStart"/>
      <w:r w:rsidRPr="00C22EC0">
        <w:rPr>
          <w:rFonts w:ascii="Times New Roman" w:hAnsi="Times New Roman" w:cs="Times New Roman"/>
          <w:sz w:val="28"/>
          <w:szCs w:val="28"/>
        </w:rPr>
        <w:t>Odcec</w:t>
      </w:r>
      <w:proofErr w:type="spellEnd"/>
      <w:r w:rsidRPr="00C22EC0">
        <w:rPr>
          <w:rFonts w:ascii="Times New Roman" w:hAnsi="Times New Roman" w:cs="Times New Roman"/>
          <w:sz w:val="28"/>
          <w:szCs w:val="28"/>
        </w:rPr>
        <w:t xml:space="preserve"> di Roma che svolgono l’attività di intermediari tra le imprese e la Camera di Commercio di Roma.</w:t>
      </w:r>
    </w:p>
    <w:p w14:paraId="2A685F88" w14:textId="09DF5B6B" w:rsidR="008975B6" w:rsidRDefault="00DD4FA1" w:rsidP="00DD4FA1">
      <w:pPr>
        <w:spacing w:line="360" w:lineRule="auto"/>
        <w:ind w:left="1441" w:right="469"/>
        <w:jc w:val="both"/>
        <w:rPr>
          <w:rFonts w:ascii="Times New Roman" w:hAnsi="Times New Roman" w:cs="Times New Roman"/>
          <w:sz w:val="28"/>
          <w:szCs w:val="28"/>
        </w:rPr>
      </w:pPr>
      <w:r w:rsidRPr="00676873">
        <w:rPr>
          <w:rFonts w:ascii="Times New Roman" w:hAnsi="Times New Roman" w:cs="Times New Roman"/>
          <w:sz w:val="28"/>
          <w:szCs w:val="28"/>
        </w:rPr>
        <w:t>Ruolo di intermediari che sarà ulterio</w:t>
      </w:r>
      <w:r w:rsidR="00334D96" w:rsidRPr="00676873">
        <w:rPr>
          <w:rFonts w:ascii="Times New Roman" w:hAnsi="Times New Roman" w:cs="Times New Roman"/>
          <w:sz w:val="28"/>
          <w:szCs w:val="28"/>
        </w:rPr>
        <w:t>r</w:t>
      </w:r>
      <w:r w:rsidRPr="00676873">
        <w:rPr>
          <w:rFonts w:ascii="Times New Roman" w:hAnsi="Times New Roman" w:cs="Times New Roman"/>
          <w:sz w:val="28"/>
          <w:szCs w:val="28"/>
        </w:rPr>
        <w:t>mente valorizzato con l’attivazione di uno specifico canale di comunicazione riservato</w:t>
      </w:r>
      <w:r w:rsidR="002B2AE6">
        <w:rPr>
          <w:rFonts w:ascii="Times New Roman" w:hAnsi="Times New Roman" w:cs="Times New Roman"/>
          <w:sz w:val="28"/>
          <w:szCs w:val="28"/>
        </w:rPr>
        <w:t xml:space="preserve"> agli</w:t>
      </w:r>
      <w:r w:rsidRPr="00676873">
        <w:rPr>
          <w:rFonts w:ascii="Times New Roman" w:hAnsi="Times New Roman" w:cs="Times New Roman"/>
          <w:sz w:val="28"/>
          <w:szCs w:val="28"/>
        </w:rPr>
        <w:t xml:space="preserve"> iscritti all’</w:t>
      </w:r>
      <w:proofErr w:type="spellStart"/>
      <w:r w:rsidRPr="00676873">
        <w:rPr>
          <w:rFonts w:ascii="Times New Roman" w:hAnsi="Times New Roman" w:cs="Times New Roman"/>
          <w:sz w:val="28"/>
          <w:szCs w:val="28"/>
        </w:rPr>
        <w:t>Odcec</w:t>
      </w:r>
      <w:proofErr w:type="spellEnd"/>
      <w:r w:rsidRPr="00676873">
        <w:rPr>
          <w:rFonts w:ascii="Times New Roman" w:hAnsi="Times New Roman" w:cs="Times New Roman"/>
          <w:sz w:val="28"/>
          <w:szCs w:val="28"/>
        </w:rPr>
        <w:t xml:space="preserve"> di Roma, per l’invio di richieste di chiarimenti in merito alle modalità di deposito o comunicazione degli atti al Registro delle Imprese.</w:t>
      </w:r>
    </w:p>
    <w:p w14:paraId="35511893" w14:textId="77777777" w:rsidR="00B312F4" w:rsidRDefault="00B312F4" w:rsidP="00DD4FA1">
      <w:pPr>
        <w:spacing w:line="360" w:lineRule="auto"/>
        <w:ind w:left="1441" w:right="469"/>
        <w:jc w:val="both"/>
        <w:rPr>
          <w:rFonts w:ascii="Times New Roman" w:hAnsi="Times New Roman" w:cs="Times New Roman"/>
          <w:sz w:val="28"/>
          <w:szCs w:val="28"/>
        </w:rPr>
      </w:pPr>
    </w:p>
    <w:p w14:paraId="4812CB1E" w14:textId="3C66CEC3" w:rsidR="00B312F4" w:rsidRDefault="00DD511F" w:rsidP="00DD4FA1">
      <w:pPr>
        <w:spacing w:line="360" w:lineRule="auto"/>
        <w:ind w:left="1441" w:right="4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Per i</w:t>
      </w:r>
      <w:r w:rsidR="00B312F4">
        <w:rPr>
          <w:rFonts w:ascii="Times New Roman" w:hAnsi="Times New Roman" w:cs="Times New Roman"/>
          <w:sz w:val="28"/>
          <w:szCs w:val="28"/>
        </w:rPr>
        <w:t xml:space="preserve"> tre firmatari del protocollo</w:t>
      </w:r>
      <w:r>
        <w:rPr>
          <w:rFonts w:ascii="Times New Roman" w:hAnsi="Times New Roman" w:cs="Times New Roman"/>
          <w:sz w:val="28"/>
          <w:szCs w:val="28"/>
        </w:rPr>
        <w:t xml:space="preserve"> d’intesa</w:t>
      </w:r>
      <w:r w:rsidR="00B312F4">
        <w:rPr>
          <w:rFonts w:ascii="Times New Roman" w:hAnsi="Times New Roman" w:cs="Times New Roman"/>
          <w:sz w:val="28"/>
          <w:szCs w:val="28"/>
        </w:rPr>
        <w:t xml:space="preserve">, il </w:t>
      </w:r>
      <w:r w:rsidR="00B312F4" w:rsidRPr="000B0E8C">
        <w:rPr>
          <w:rFonts w:ascii="Times New Roman" w:hAnsi="Times New Roman" w:cs="Times New Roman"/>
          <w:b/>
          <w:bCs/>
          <w:sz w:val="28"/>
          <w:szCs w:val="28"/>
        </w:rPr>
        <w:t>Presidente della Camera di Commercio di Roma, Lorenzo Tagliavanti</w:t>
      </w:r>
      <w:r w:rsidR="00B312F4">
        <w:rPr>
          <w:rFonts w:ascii="Times New Roman" w:hAnsi="Times New Roman" w:cs="Times New Roman"/>
          <w:sz w:val="28"/>
          <w:szCs w:val="28"/>
        </w:rPr>
        <w:t xml:space="preserve">, il </w:t>
      </w:r>
      <w:r w:rsidR="00B312F4" w:rsidRPr="000B0E8C">
        <w:rPr>
          <w:rFonts w:ascii="Times New Roman" w:hAnsi="Times New Roman" w:cs="Times New Roman"/>
          <w:b/>
          <w:bCs/>
          <w:sz w:val="28"/>
          <w:szCs w:val="28"/>
        </w:rPr>
        <w:t>Presidente dell’</w:t>
      </w:r>
      <w:proofErr w:type="spellStart"/>
      <w:r w:rsidR="00B312F4" w:rsidRPr="000B0E8C">
        <w:rPr>
          <w:rFonts w:ascii="Times New Roman" w:hAnsi="Times New Roman" w:cs="Times New Roman"/>
          <w:b/>
          <w:bCs/>
          <w:sz w:val="28"/>
          <w:szCs w:val="28"/>
        </w:rPr>
        <w:t>Odcec</w:t>
      </w:r>
      <w:proofErr w:type="spellEnd"/>
      <w:r w:rsidR="00B312F4" w:rsidRPr="009E4F23">
        <w:rPr>
          <w:rFonts w:ascii="Times New Roman" w:hAnsi="Times New Roman" w:cs="Times New Roman"/>
          <w:sz w:val="28"/>
          <w:szCs w:val="28"/>
        </w:rPr>
        <w:t>,</w:t>
      </w:r>
      <w:r w:rsidR="00B312F4" w:rsidRPr="000B0E8C">
        <w:rPr>
          <w:rFonts w:ascii="Times New Roman" w:hAnsi="Times New Roman" w:cs="Times New Roman"/>
          <w:b/>
          <w:bCs/>
          <w:sz w:val="28"/>
          <w:szCs w:val="28"/>
        </w:rPr>
        <w:t xml:space="preserve"> Giovanni Calì</w:t>
      </w:r>
      <w:r w:rsidR="00B312F4">
        <w:rPr>
          <w:rFonts w:ascii="Times New Roman" w:hAnsi="Times New Roman" w:cs="Times New Roman"/>
          <w:sz w:val="28"/>
          <w:szCs w:val="28"/>
        </w:rPr>
        <w:t xml:space="preserve"> e il </w:t>
      </w:r>
      <w:r w:rsidR="00B312F4" w:rsidRPr="000B0E8C">
        <w:rPr>
          <w:rFonts w:ascii="Times New Roman" w:hAnsi="Times New Roman" w:cs="Times New Roman"/>
          <w:b/>
          <w:bCs/>
          <w:sz w:val="28"/>
          <w:szCs w:val="28"/>
        </w:rPr>
        <w:t xml:space="preserve">Presidente della Fondazione </w:t>
      </w:r>
      <w:proofErr w:type="spellStart"/>
      <w:r w:rsidR="00B312F4" w:rsidRPr="000B0E8C">
        <w:rPr>
          <w:rFonts w:ascii="Times New Roman" w:hAnsi="Times New Roman" w:cs="Times New Roman"/>
          <w:b/>
          <w:bCs/>
          <w:sz w:val="28"/>
          <w:szCs w:val="28"/>
        </w:rPr>
        <w:t>Telos</w:t>
      </w:r>
      <w:proofErr w:type="spellEnd"/>
      <w:r w:rsidR="00B312F4" w:rsidRPr="009E4F23">
        <w:rPr>
          <w:rFonts w:ascii="Times New Roman" w:hAnsi="Times New Roman" w:cs="Times New Roman"/>
          <w:sz w:val="28"/>
          <w:szCs w:val="28"/>
        </w:rPr>
        <w:t>,</w:t>
      </w:r>
      <w:r w:rsidR="00B312F4" w:rsidRPr="000B0E8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83EAD" w:rsidRPr="000B0E8C">
        <w:rPr>
          <w:rFonts w:ascii="Times New Roman" w:hAnsi="Times New Roman" w:cs="Times New Roman"/>
          <w:b/>
          <w:bCs/>
          <w:sz w:val="28"/>
          <w:szCs w:val="28"/>
        </w:rPr>
        <w:t>Andrea Borghini</w:t>
      </w:r>
      <w:r w:rsidR="00883EAD">
        <w:rPr>
          <w:rFonts w:ascii="Times New Roman" w:hAnsi="Times New Roman" w:cs="Times New Roman"/>
          <w:sz w:val="28"/>
          <w:szCs w:val="28"/>
        </w:rPr>
        <w:t xml:space="preserve"> si tratta</w:t>
      </w:r>
      <w:r w:rsidR="000B0E8C">
        <w:rPr>
          <w:rFonts w:ascii="Times New Roman" w:hAnsi="Times New Roman" w:cs="Times New Roman"/>
          <w:sz w:val="28"/>
          <w:szCs w:val="28"/>
        </w:rPr>
        <w:t xml:space="preserve"> “di un</w:t>
      </w:r>
      <w:r w:rsidR="00D251F1">
        <w:rPr>
          <w:rFonts w:ascii="Times New Roman" w:hAnsi="Times New Roman" w:cs="Times New Roman"/>
          <w:sz w:val="28"/>
          <w:szCs w:val="28"/>
        </w:rPr>
        <w:t>’intesa</w:t>
      </w:r>
      <w:r w:rsidR="000B0E8C">
        <w:rPr>
          <w:rFonts w:ascii="Times New Roman" w:hAnsi="Times New Roman" w:cs="Times New Roman"/>
          <w:sz w:val="28"/>
          <w:szCs w:val="28"/>
        </w:rPr>
        <w:t xml:space="preserve"> importante </w:t>
      </w:r>
      <w:r w:rsidR="007346ED">
        <w:rPr>
          <w:rFonts w:ascii="Times New Roman" w:hAnsi="Times New Roman" w:cs="Times New Roman"/>
          <w:sz w:val="28"/>
          <w:szCs w:val="28"/>
        </w:rPr>
        <w:t>che porterà, in tempi brevi, a una</w:t>
      </w:r>
      <w:r w:rsidR="000B0E8C">
        <w:rPr>
          <w:rFonts w:ascii="Times New Roman" w:hAnsi="Times New Roman" w:cs="Times New Roman"/>
          <w:sz w:val="28"/>
          <w:szCs w:val="28"/>
        </w:rPr>
        <w:t xml:space="preserve"> </w:t>
      </w:r>
      <w:r w:rsidR="007346ED">
        <w:rPr>
          <w:rFonts w:ascii="Times New Roman" w:hAnsi="Times New Roman" w:cs="Times New Roman"/>
          <w:sz w:val="28"/>
          <w:szCs w:val="28"/>
        </w:rPr>
        <w:t xml:space="preserve">concreta </w:t>
      </w:r>
      <w:r w:rsidR="000B0E8C">
        <w:rPr>
          <w:rFonts w:ascii="Times New Roman" w:hAnsi="Times New Roman" w:cs="Times New Roman"/>
          <w:sz w:val="28"/>
          <w:szCs w:val="28"/>
        </w:rPr>
        <w:t xml:space="preserve">sburocratizzazione delle procedure </w:t>
      </w:r>
      <w:r w:rsidR="00C12500">
        <w:rPr>
          <w:rFonts w:ascii="Times New Roman" w:hAnsi="Times New Roman" w:cs="Times New Roman"/>
          <w:sz w:val="28"/>
          <w:szCs w:val="28"/>
        </w:rPr>
        <w:t>e degli obblighi amministrativi</w:t>
      </w:r>
      <w:r w:rsidR="001952AE">
        <w:rPr>
          <w:rFonts w:ascii="Times New Roman" w:hAnsi="Times New Roman" w:cs="Times New Roman"/>
          <w:sz w:val="28"/>
          <w:szCs w:val="28"/>
        </w:rPr>
        <w:t xml:space="preserve"> previsti</w:t>
      </w:r>
      <w:r w:rsidR="00C12500">
        <w:rPr>
          <w:rFonts w:ascii="Times New Roman" w:hAnsi="Times New Roman" w:cs="Times New Roman"/>
          <w:sz w:val="28"/>
          <w:szCs w:val="28"/>
        </w:rPr>
        <w:t xml:space="preserve">, </w:t>
      </w:r>
      <w:r w:rsidR="000B0E8C">
        <w:rPr>
          <w:rFonts w:ascii="Times New Roman" w:hAnsi="Times New Roman" w:cs="Times New Roman"/>
          <w:sz w:val="28"/>
          <w:szCs w:val="28"/>
        </w:rPr>
        <w:t xml:space="preserve">a tutto vantaggio delle imprese e del tessuto economico del territorio”. </w:t>
      </w:r>
    </w:p>
    <w:p w14:paraId="1BC2BFBE" w14:textId="77777777" w:rsidR="00676873" w:rsidRDefault="00676873" w:rsidP="00184028">
      <w:pPr>
        <w:spacing w:line="360" w:lineRule="auto"/>
        <w:ind w:left="1441" w:right="46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7DD4194" w14:textId="69DB43BE" w:rsidR="008975B6" w:rsidRPr="00AB5356" w:rsidRDefault="00AB5356" w:rsidP="00184028">
      <w:pPr>
        <w:spacing w:line="360" w:lineRule="auto"/>
        <w:ind w:left="1441" w:right="46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B5356">
        <w:rPr>
          <w:rFonts w:ascii="Times New Roman" w:hAnsi="Times New Roman" w:cs="Times New Roman"/>
          <w:i/>
          <w:iCs/>
          <w:sz w:val="24"/>
          <w:szCs w:val="24"/>
        </w:rPr>
        <w:t xml:space="preserve">In Italia, il </w:t>
      </w:r>
      <w:r w:rsidRPr="00AB5356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Registro delle Imprese</w:t>
      </w:r>
      <w:r w:rsidRPr="00AB5356">
        <w:rPr>
          <w:rFonts w:ascii="Times New Roman" w:hAnsi="Times New Roman" w:cs="Times New Roman"/>
          <w:i/>
          <w:iCs/>
          <w:sz w:val="24"/>
          <w:szCs w:val="24"/>
        </w:rPr>
        <w:t xml:space="preserve"> è il </w:t>
      </w:r>
      <w:r w:rsidR="00184028"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Pr="00AB5356">
        <w:rPr>
          <w:rFonts w:ascii="Times New Roman" w:hAnsi="Times New Roman" w:cs="Times New Roman"/>
          <w:i/>
          <w:iCs/>
          <w:sz w:val="24"/>
          <w:szCs w:val="24"/>
        </w:rPr>
        <w:t>egistro informatico pubblico al quale le imprese italiane, le imprese estere con sede o unità locale in Italia e gli altri enti che esercitano un</w:t>
      </w:r>
      <w:r w:rsidR="00184028">
        <w:rPr>
          <w:rFonts w:ascii="Times New Roman" w:hAnsi="Times New Roman" w:cs="Times New Roman"/>
          <w:i/>
          <w:iCs/>
          <w:sz w:val="24"/>
          <w:szCs w:val="24"/>
        </w:rPr>
        <w:t>’</w:t>
      </w:r>
      <w:r w:rsidRPr="00AB5356">
        <w:rPr>
          <w:rFonts w:ascii="Times New Roman" w:hAnsi="Times New Roman" w:cs="Times New Roman"/>
          <w:i/>
          <w:iCs/>
          <w:sz w:val="24"/>
          <w:szCs w:val="24"/>
        </w:rPr>
        <w:t>attività economica rivolta a terzi sono</w:t>
      </w:r>
      <w:r w:rsidR="001E439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B5356">
        <w:rPr>
          <w:rFonts w:ascii="Times New Roman" w:hAnsi="Times New Roman" w:cs="Times New Roman"/>
          <w:i/>
          <w:iCs/>
          <w:sz w:val="24"/>
          <w:szCs w:val="24"/>
        </w:rPr>
        <w:t>tenuti ad iscriversi</w:t>
      </w:r>
      <w:r w:rsidR="00184028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F341EB" w:rsidRPr="00F341EB">
        <w:rPr>
          <w:rFonts w:ascii="Times New Roman" w:hAnsi="Times New Roman" w:cs="Times New Roman"/>
          <w:i/>
          <w:iCs/>
          <w:sz w:val="24"/>
          <w:szCs w:val="24"/>
        </w:rPr>
        <w:t>Il Registro delle imprese è</w:t>
      </w:r>
      <w:r w:rsidR="00184028">
        <w:rPr>
          <w:rFonts w:ascii="Times New Roman" w:hAnsi="Times New Roman" w:cs="Times New Roman"/>
          <w:i/>
          <w:iCs/>
          <w:sz w:val="24"/>
          <w:szCs w:val="24"/>
        </w:rPr>
        <w:t>, dunque,</w:t>
      </w:r>
      <w:r w:rsidR="00F341EB" w:rsidRPr="00F341EB">
        <w:rPr>
          <w:rFonts w:ascii="Times New Roman" w:hAnsi="Times New Roman" w:cs="Times New Roman"/>
          <w:i/>
          <w:iCs/>
          <w:sz w:val="24"/>
          <w:szCs w:val="24"/>
        </w:rPr>
        <w:t xml:space="preserve"> una delle più grandi Banche Dati del Paese,</w:t>
      </w:r>
      <w:r w:rsidR="0018402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341EB" w:rsidRPr="00F341EB">
        <w:rPr>
          <w:rFonts w:ascii="Times New Roman" w:hAnsi="Times New Roman" w:cs="Times New Roman"/>
          <w:i/>
          <w:iCs/>
          <w:sz w:val="24"/>
          <w:szCs w:val="24"/>
        </w:rPr>
        <w:t xml:space="preserve">con informazioni aggiornate e dettagliate, relative a quasi </w:t>
      </w:r>
      <w:proofErr w:type="gramStart"/>
      <w:r w:rsidR="00F341EB" w:rsidRPr="00F341EB">
        <w:rPr>
          <w:rFonts w:ascii="Times New Roman" w:hAnsi="Times New Roman" w:cs="Times New Roman"/>
          <w:i/>
          <w:iCs/>
          <w:sz w:val="24"/>
          <w:szCs w:val="24"/>
        </w:rPr>
        <w:t>6</w:t>
      </w:r>
      <w:proofErr w:type="gramEnd"/>
      <w:r w:rsidR="00F341EB" w:rsidRPr="00F341EB">
        <w:rPr>
          <w:rFonts w:ascii="Times New Roman" w:hAnsi="Times New Roman" w:cs="Times New Roman"/>
          <w:i/>
          <w:iCs/>
          <w:sz w:val="24"/>
          <w:szCs w:val="24"/>
        </w:rPr>
        <w:t xml:space="preserve"> milioni di</w:t>
      </w:r>
      <w:r w:rsidR="0018402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341EB" w:rsidRPr="00F341EB">
        <w:rPr>
          <w:rFonts w:ascii="Times New Roman" w:hAnsi="Times New Roman" w:cs="Times New Roman"/>
          <w:i/>
          <w:iCs/>
          <w:sz w:val="24"/>
          <w:szCs w:val="24"/>
        </w:rPr>
        <w:t>imprese e a tutte le fasi della loro vita.</w:t>
      </w:r>
    </w:p>
    <w:p w14:paraId="2039BD55" w14:textId="77777777" w:rsidR="00676873" w:rsidRDefault="00676873" w:rsidP="00201127">
      <w:pPr>
        <w:spacing w:line="360" w:lineRule="auto"/>
        <w:ind w:left="1441" w:right="46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575C0A8" w14:textId="5BEFF93F" w:rsidR="00334D96" w:rsidRPr="00676873" w:rsidRDefault="00334D96" w:rsidP="00201127">
      <w:pPr>
        <w:spacing w:line="360" w:lineRule="auto"/>
        <w:ind w:left="1441" w:right="46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76873">
        <w:rPr>
          <w:rFonts w:ascii="Times New Roman" w:hAnsi="Times New Roman" w:cs="Times New Roman"/>
          <w:i/>
          <w:iCs/>
          <w:sz w:val="24"/>
          <w:szCs w:val="24"/>
        </w:rPr>
        <w:t>L’</w:t>
      </w:r>
      <w:r w:rsidRPr="00676873">
        <w:rPr>
          <w:rFonts w:ascii="Times New Roman" w:hAnsi="Times New Roman" w:cs="Times New Roman"/>
          <w:b/>
          <w:bCs/>
          <w:i/>
          <w:iCs/>
          <w:sz w:val="24"/>
          <w:szCs w:val="24"/>
        </w:rPr>
        <w:t>Ordine dei Dottori Commercialisti e degli Esperti Contabili di Roma</w:t>
      </w:r>
      <w:r w:rsidRPr="00676873">
        <w:rPr>
          <w:rFonts w:ascii="Times New Roman" w:hAnsi="Times New Roman" w:cs="Times New Roman"/>
          <w:i/>
          <w:iCs/>
          <w:sz w:val="24"/>
          <w:szCs w:val="24"/>
        </w:rPr>
        <w:t xml:space="preserve"> è uno dei più grandi Ordini dei Commercialisti d’Italia. Insieme alla </w:t>
      </w:r>
      <w:r w:rsidRPr="00676873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Fondazione </w:t>
      </w:r>
      <w:proofErr w:type="spellStart"/>
      <w:r w:rsidRPr="00676873">
        <w:rPr>
          <w:rFonts w:ascii="Times New Roman" w:hAnsi="Times New Roman" w:cs="Times New Roman"/>
          <w:b/>
          <w:i/>
          <w:iCs/>
          <w:sz w:val="24"/>
          <w:szCs w:val="24"/>
        </w:rPr>
        <w:t>Telos</w:t>
      </w:r>
      <w:proofErr w:type="spellEnd"/>
      <w:r w:rsidRPr="00676873">
        <w:rPr>
          <w:rFonts w:ascii="Times New Roman" w:hAnsi="Times New Roman" w:cs="Times New Roman"/>
          <w:i/>
          <w:iCs/>
          <w:sz w:val="24"/>
          <w:szCs w:val="24"/>
        </w:rPr>
        <w:t xml:space="preserve"> fornisce ai suoi quasi </w:t>
      </w:r>
      <w:proofErr w:type="gramStart"/>
      <w:r w:rsidRPr="00676873">
        <w:rPr>
          <w:rFonts w:ascii="Times New Roman" w:hAnsi="Times New Roman" w:cs="Times New Roman"/>
          <w:i/>
          <w:iCs/>
          <w:sz w:val="24"/>
          <w:szCs w:val="24"/>
        </w:rPr>
        <w:t>10</w:t>
      </w:r>
      <w:proofErr w:type="gramEnd"/>
      <w:r w:rsidRPr="00676873">
        <w:rPr>
          <w:rFonts w:ascii="Times New Roman" w:hAnsi="Times New Roman" w:cs="Times New Roman"/>
          <w:i/>
          <w:iCs/>
          <w:sz w:val="24"/>
          <w:szCs w:val="24"/>
        </w:rPr>
        <w:t xml:space="preserve"> mila iscritti un sistema formativo di altissimo livello, che costituisce un fattore di successo per i singoli professionisti ed una garanzia di qualità per i loro clienti, consentendo al contempo di assolvere in modo interamente gratuito gli obblighi formativi previsti dalla normativa di settore. L’Ordine si interfaccia quotidianamente con le Istituzioni presenti sul territorio, a partire dalla Camera di Commercio di Roma, per rappresentare le esigenze dei propri iscritti e promuovere </w:t>
      </w:r>
      <w:r w:rsidR="00D17072" w:rsidRPr="00676873">
        <w:rPr>
          <w:rFonts w:ascii="Times New Roman" w:hAnsi="Times New Roman" w:cs="Times New Roman"/>
          <w:i/>
          <w:iCs/>
          <w:sz w:val="24"/>
          <w:szCs w:val="24"/>
        </w:rPr>
        <w:t>iniziative a supporto degli stessi</w:t>
      </w:r>
      <w:r w:rsidRPr="00676873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2AB12B6A" w14:textId="77777777" w:rsidR="00676873" w:rsidRDefault="00676873" w:rsidP="00201127">
      <w:pPr>
        <w:spacing w:line="360" w:lineRule="auto"/>
        <w:ind w:left="1441" w:right="46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B76B075" w14:textId="77777777" w:rsidR="00EB299A" w:rsidRDefault="00EB299A" w:rsidP="008975B6">
      <w:pPr>
        <w:spacing w:line="360" w:lineRule="auto"/>
        <w:ind w:left="1441" w:right="469"/>
        <w:jc w:val="center"/>
        <w:rPr>
          <w:rFonts w:ascii="Times New Roman" w:hAnsi="Times New Roman" w:cs="Times New Roman"/>
          <w:i/>
        </w:rPr>
      </w:pPr>
    </w:p>
    <w:p w14:paraId="68371A34" w14:textId="77777777" w:rsidR="00676873" w:rsidRDefault="00676873" w:rsidP="008975B6">
      <w:pPr>
        <w:spacing w:line="360" w:lineRule="auto"/>
        <w:ind w:left="1441" w:right="469"/>
        <w:jc w:val="center"/>
        <w:rPr>
          <w:rFonts w:ascii="Times New Roman" w:hAnsi="Times New Roman" w:cs="Times New Roman"/>
          <w:i/>
        </w:rPr>
      </w:pPr>
    </w:p>
    <w:p w14:paraId="6E555D7A" w14:textId="77777777" w:rsidR="00676873" w:rsidRDefault="00676873" w:rsidP="008975B6">
      <w:pPr>
        <w:spacing w:line="360" w:lineRule="auto"/>
        <w:ind w:left="1441" w:right="469"/>
        <w:jc w:val="center"/>
        <w:rPr>
          <w:rFonts w:ascii="Times New Roman" w:hAnsi="Times New Roman" w:cs="Times New Roman"/>
          <w:i/>
        </w:rPr>
      </w:pPr>
    </w:p>
    <w:p w14:paraId="20595238" w14:textId="24F53740" w:rsidR="008975B6" w:rsidRPr="008975B6" w:rsidRDefault="008975B6" w:rsidP="008975B6">
      <w:pPr>
        <w:spacing w:line="360" w:lineRule="auto"/>
        <w:ind w:left="1441" w:right="469"/>
        <w:jc w:val="center"/>
        <w:rPr>
          <w:rFonts w:ascii="Times New Roman" w:hAnsi="Times New Roman" w:cs="Times New Roman"/>
          <w:i/>
        </w:rPr>
      </w:pPr>
      <w:r w:rsidRPr="008975B6">
        <w:rPr>
          <w:rFonts w:ascii="Times New Roman" w:hAnsi="Times New Roman" w:cs="Times New Roman"/>
          <w:i/>
        </w:rPr>
        <w:t xml:space="preserve">Ufficio Stampa Camera di Commercio di Roma - tel. 066781178 - </w:t>
      </w:r>
      <w:hyperlink r:id="rId10" w:history="1">
        <w:r w:rsidRPr="008975B6">
          <w:rPr>
            <w:rStyle w:val="Collegamentoipertestuale"/>
            <w:rFonts w:ascii="Times New Roman" w:hAnsi="Times New Roman" w:cs="Times New Roman"/>
            <w:i/>
            <w:color w:val="auto"/>
            <w:u w:val="none"/>
          </w:rPr>
          <w:t>ufficiostampa@innovacamera.it</w:t>
        </w:r>
      </w:hyperlink>
    </w:p>
    <w:p w14:paraId="1DB3F65A" w14:textId="77777777" w:rsidR="008975B6" w:rsidRPr="008975B6" w:rsidRDefault="008975B6" w:rsidP="008975B6">
      <w:pPr>
        <w:spacing w:line="360" w:lineRule="auto"/>
        <w:ind w:left="1441" w:right="469"/>
        <w:jc w:val="center"/>
        <w:rPr>
          <w:rFonts w:ascii="Times New Roman" w:hAnsi="Times New Roman" w:cs="Times New Roman"/>
          <w:iCs/>
        </w:rPr>
      </w:pPr>
      <w:r w:rsidRPr="008975B6">
        <w:rPr>
          <w:rFonts w:ascii="Times New Roman" w:hAnsi="Times New Roman" w:cs="Times New Roman"/>
          <w:i/>
          <w:iCs/>
        </w:rPr>
        <w:t>Segui i nostri canali social</w:t>
      </w:r>
    </w:p>
    <w:p w14:paraId="25332CD2" w14:textId="77777777" w:rsidR="00C743DD" w:rsidRDefault="00C743DD" w:rsidP="00EB299A">
      <w:pPr>
        <w:spacing w:line="360" w:lineRule="auto"/>
        <w:ind w:left="1441" w:right="469"/>
        <w:jc w:val="center"/>
      </w:pPr>
    </w:p>
    <w:p w14:paraId="6F75CEFC" w14:textId="5CB19F7B" w:rsidR="00417FF4" w:rsidRDefault="008975B6" w:rsidP="00EB299A">
      <w:pPr>
        <w:spacing w:line="360" w:lineRule="auto"/>
        <w:ind w:left="1441" w:right="469"/>
        <w:jc w:val="center"/>
        <w:sectPr w:rsidR="00417FF4">
          <w:footerReference w:type="default" r:id="rId11"/>
          <w:pgSz w:w="11910" w:h="16840"/>
          <w:pgMar w:top="1040" w:right="660" w:bottom="1160" w:left="260" w:header="0" w:footer="965" w:gutter="0"/>
          <w:cols w:space="720"/>
        </w:sectPr>
      </w:pPr>
      <w:r w:rsidRPr="008975B6">
        <w:rPr>
          <w:noProof/>
          <w:lang w:eastAsia="it-IT"/>
        </w:rPr>
        <w:drawing>
          <wp:inline distT="0" distB="0" distL="0" distR="0" wp14:anchorId="72E08C42" wp14:editId="2B71AC40">
            <wp:extent cx="285750" cy="285750"/>
            <wp:effectExtent l="0" t="0" r="0" b="0"/>
            <wp:docPr id="322761172" name="Immagine 7" descr="vai alla pagina facebook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vai alla pagina facebook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75B6">
        <w:rPr>
          <w:noProof/>
          <w:lang w:eastAsia="it-IT"/>
        </w:rPr>
        <w:drawing>
          <wp:inline distT="0" distB="0" distL="0" distR="0" wp14:anchorId="42E9D8DC" wp14:editId="20313FF3">
            <wp:extent cx="285750" cy="285750"/>
            <wp:effectExtent l="0" t="0" r="0" b="0"/>
            <wp:docPr id="1049230211" name="Immagine 6" descr="vai alla canale instagram">
              <a:hlinkClick xmlns:a="http://schemas.openxmlformats.org/drawingml/2006/main" r:id="rId1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 descr="vai alla canale instagram">
                      <a:hlinkClick r:id="rId1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75B6">
        <w:rPr>
          <w:noProof/>
          <w:lang w:eastAsia="it-IT"/>
        </w:rPr>
        <w:drawing>
          <wp:inline distT="0" distB="0" distL="0" distR="0" wp14:anchorId="1C6F0075" wp14:editId="69713E4D">
            <wp:extent cx="285750" cy="285750"/>
            <wp:effectExtent l="0" t="0" r="0" b="0"/>
            <wp:docPr id="1756922928" name="Immagine 5" descr="vai alla canale linkedin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 alla canale linkedin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75B6">
        <w:rPr>
          <w:noProof/>
          <w:lang w:eastAsia="it-IT"/>
        </w:rPr>
        <w:drawing>
          <wp:inline distT="0" distB="0" distL="0" distR="0" wp14:anchorId="386FF9D9" wp14:editId="3AD0C68F">
            <wp:extent cx="285750" cy="285750"/>
            <wp:effectExtent l="0" t="0" r="0" b="0"/>
            <wp:docPr id="486745180" name="Immagine 4" descr="vai alla canale threads">
              <a:hlinkClick xmlns:a="http://schemas.openxmlformats.org/drawingml/2006/main" r:id="rId1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vai alla canale threads">
                      <a:hlinkClick r:id="rId1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75B6">
        <w:rPr>
          <w:noProof/>
          <w:lang w:eastAsia="it-IT"/>
        </w:rPr>
        <w:drawing>
          <wp:inline distT="0" distB="0" distL="0" distR="0" wp14:anchorId="765E35C9" wp14:editId="1742580F">
            <wp:extent cx="285750" cy="285750"/>
            <wp:effectExtent l="0" t="0" r="0" b="0"/>
            <wp:docPr id="513193426" name="Immagine 3" descr="vai alla canale x twitter">
              <a:hlinkClick xmlns:a="http://schemas.openxmlformats.org/drawingml/2006/main" r:id="rId2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vai alla canale x twitter">
                      <a:hlinkClick r:id="rId2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75B6">
        <w:rPr>
          <w:noProof/>
          <w:lang w:eastAsia="it-IT"/>
        </w:rPr>
        <w:drawing>
          <wp:inline distT="0" distB="0" distL="0" distR="0" wp14:anchorId="6738EAA0" wp14:editId="0D8DD84A">
            <wp:extent cx="285750" cy="285750"/>
            <wp:effectExtent l="0" t="0" r="0" b="0"/>
            <wp:docPr id="626745794" name="Immagine 2" descr="vai alla canale whatsapp">
              <a:hlinkClick xmlns:a="http://schemas.openxmlformats.org/drawingml/2006/main" r:id="rId2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vai alla canale whatsapp">
                      <a:hlinkClick r:id="rId2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75B6">
        <w:rPr>
          <w:noProof/>
          <w:lang w:eastAsia="it-IT"/>
        </w:rPr>
        <w:drawing>
          <wp:inline distT="0" distB="0" distL="0" distR="0" wp14:anchorId="15AF5265" wp14:editId="01F8B96C">
            <wp:extent cx="285750" cy="285750"/>
            <wp:effectExtent l="0" t="0" r="0" b="0"/>
            <wp:docPr id="122301704" name="Immagine 1" descr="vai alla canale youtube">
              <a:hlinkClick xmlns:a="http://schemas.openxmlformats.org/drawingml/2006/main" r:id="rId2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vai alla canale youtube">
                      <a:hlinkClick r:id="rId2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5CF2E" w14:textId="220032EB" w:rsidR="00417FF4" w:rsidRDefault="00417FF4" w:rsidP="00C743DD">
      <w:pPr>
        <w:spacing w:line="228" w:lineRule="auto"/>
        <w:rPr>
          <w:rFonts w:ascii="Tahoma"/>
          <w:sz w:val="28"/>
        </w:rPr>
      </w:pPr>
    </w:p>
    <w:sectPr w:rsidR="00417FF4">
      <w:type w:val="continuous"/>
      <w:pgSz w:w="11910" w:h="16840"/>
      <w:pgMar w:top="1120" w:right="660" w:bottom="1160" w:left="260" w:header="0" w:footer="965" w:gutter="0"/>
      <w:cols w:num="3" w:space="720" w:equalWidth="0">
        <w:col w:w="4081" w:space="40"/>
        <w:col w:w="3668" w:space="42"/>
        <w:col w:w="315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44D5D4" w14:textId="77777777" w:rsidR="0004211B" w:rsidRDefault="0004211B">
      <w:r>
        <w:separator/>
      </w:r>
    </w:p>
  </w:endnote>
  <w:endnote w:type="continuationSeparator" w:id="0">
    <w:p w14:paraId="26E50E23" w14:textId="77777777" w:rsidR="0004211B" w:rsidRDefault="00042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75CF37" w14:textId="77777777" w:rsidR="00417FF4" w:rsidRDefault="008E5D51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6F75CF38" wp14:editId="6F75CF39">
              <wp:simplePos x="0" y="0"/>
              <wp:positionH relativeFrom="page">
                <wp:posOffset>3710940</wp:posOffset>
              </wp:positionH>
              <wp:positionV relativeFrom="page">
                <wp:posOffset>9940148</wp:posOffset>
              </wp:positionV>
              <wp:extent cx="152400" cy="1663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75CF3A" w14:textId="77777777" w:rsidR="00417FF4" w:rsidRDefault="008E5D51">
                          <w:pPr>
                            <w:spacing w:before="11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5E781D">
                            <w:rPr>
                              <w:rFonts w:ascii="Times New Roman"/>
                              <w:noProof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75CF3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2.2pt;margin-top:782.7pt;width:12pt;height:13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" filled="f" stroked="f">
              <v:textbox inset="0,0,0,0">
                <w:txbxContent>
                  <w:p w14:paraId="6F75CF3A" w14:textId="77777777" w:rsidR="00417FF4" w:rsidRDefault="008E5D51">
                    <w:pPr>
                      <w:spacing w:before="11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separate"/>
                    </w:r>
                    <w:r w:rsidR="005E781D">
                      <w:rPr>
                        <w:rFonts w:ascii="Times New Roman"/>
                        <w:noProof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875F73" w14:textId="77777777" w:rsidR="0004211B" w:rsidRDefault="0004211B">
      <w:r>
        <w:separator/>
      </w:r>
    </w:p>
  </w:footnote>
  <w:footnote w:type="continuationSeparator" w:id="0">
    <w:p w14:paraId="442AD51F" w14:textId="77777777" w:rsidR="0004211B" w:rsidRDefault="000421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2F4D32"/>
    <w:multiLevelType w:val="hybridMultilevel"/>
    <w:tmpl w:val="693203EA"/>
    <w:lvl w:ilvl="0" w:tplc="9CD419B0">
      <w:numFmt w:val="bullet"/>
      <w:lvlText w:val=""/>
      <w:lvlJc w:val="left"/>
      <w:pPr>
        <w:ind w:left="1796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DC8CC78">
      <w:numFmt w:val="bullet"/>
      <w:lvlText w:val="•"/>
      <w:lvlJc w:val="left"/>
      <w:pPr>
        <w:ind w:left="2718" w:hanging="358"/>
      </w:pPr>
      <w:rPr>
        <w:rFonts w:hint="default"/>
        <w:lang w:val="it-IT" w:eastAsia="en-US" w:bidi="ar-SA"/>
      </w:rPr>
    </w:lvl>
    <w:lvl w:ilvl="2" w:tplc="968844E0">
      <w:numFmt w:val="bullet"/>
      <w:lvlText w:val="•"/>
      <w:lvlJc w:val="left"/>
      <w:pPr>
        <w:ind w:left="3637" w:hanging="358"/>
      </w:pPr>
      <w:rPr>
        <w:rFonts w:hint="default"/>
        <w:lang w:val="it-IT" w:eastAsia="en-US" w:bidi="ar-SA"/>
      </w:rPr>
    </w:lvl>
    <w:lvl w:ilvl="3" w:tplc="CF50E424">
      <w:numFmt w:val="bullet"/>
      <w:lvlText w:val="•"/>
      <w:lvlJc w:val="left"/>
      <w:pPr>
        <w:ind w:left="4555" w:hanging="358"/>
      </w:pPr>
      <w:rPr>
        <w:rFonts w:hint="default"/>
        <w:lang w:val="it-IT" w:eastAsia="en-US" w:bidi="ar-SA"/>
      </w:rPr>
    </w:lvl>
    <w:lvl w:ilvl="4" w:tplc="FEE06064">
      <w:numFmt w:val="bullet"/>
      <w:lvlText w:val="•"/>
      <w:lvlJc w:val="left"/>
      <w:pPr>
        <w:ind w:left="5474" w:hanging="358"/>
      </w:pPr>
      <w:rPr>
        <w:rFonts w:hint="default"/>
        <w:lang w:val="it-IT" w:eastAsia="en-US" w:bidi="ar-SA"/>
      </w:rPr>
    </w:lvl>
    <w:lvl w:ilvl="5" w:tplc="6060BBD2">
      <w:numFmt w:val="bullet"/>
      <w:lvlText w:val="•"/>
      <w:lvlJc w:val="left"/>
      <w:pPr>
        <w:ind w:left="6393" w:hanging="358"/>
      </w:pPr>
      <w:rPr>
        <w:rFonts w:hint="default"/>
        <w:lang w:val="it-IT" w:eastAsia="en-US" w:bidi="ar-SA"/>
      </w:rPr>
    </w:lvl>
    <w:lvl w:ilvl="6" w:tplc="0540DA9C">
      <w:numFmt w:val="bullet"/>
      <w:lvlText w:val="•"/>
      <w:lvlJc w:val="left"/>
      <w:pPr>
        <w:ind w:left="7311" w:hanging="358"/>
      </w:pPr>
      <w:rPr>
        <w:rFonts w:hint="default"/>
        <w:lang w:val="it-IT" w:eastAsia="en-US" w:bidi="ar-SA"/>
      </w:rPr>
    </w:lvl>
    <w:lvl w:ilvl="7" w:tplc="1F1E4064">
      <w:numFmt w:val="bullet"/>
      <w:lvlText w:val="•"/>
      <w:lvlJc w:val="left"/>
      <w:pPr>
        <w:ind w:left="8230" w:hanging="358"/>
      </w:pPr>
      <w:rPr>
        <w:rFonts w:hint="default"/>
        <w:lang w:val="it-IT" w:eastAsia="en-US" w:bidi="ar-SA"/>
      </w:rPr>
    </w:lvl>
    <w:lvl w:ilvl="8" w:tplc="8F1EFFD2">
      <w:numFmt w:val="bullet"/>
      <w:lvlText w:val="•"/>
      <w:lvlJc w:val="left"/>
      <w:pPr>
        <w:ind w:left="9149" w:hanging="358"/>
      </w:pPr>
      <w:rPr>
        <w:rFonts w:hint="default"/>
        <w:lang w:val="it-IT" w:eastAsia="en-US" w:bidi="ar-SA"/>
      </w:rPr>
    </w:lvl>
  </w:abstractNum>
  <w:abstractNum w:abstractNumId="1" w15:restartNumberingAfterBreak="0">
    <w:nsid w:val="158670FC"/>
    <w:multiLevelType w:val="hybridMultilevel"/>
    <w:tmpl w:val="A13AA554"/>
    <w:lvl w:ilvl="0" w:tplc="19C6095A">
      <w:numFmt w:val="bullet"/>
      <w:lvlText w:val=""/>
      <w:lvlJc w:val="left"/>
      <w:pPr>
        <w:ind w:left="2574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D00EA96">
      <w:numFmt w:val="bullet"/>
      <w:lvlText w:val="•"/>
      <w:lvlJc w:val="left"/>
      <w:pPr>
        <w:ind w:left="3420" w:hanging="358"/>
      </w:pPr>
      <w:rPr>
        <w:rFonts w:hint="default"/>
        <w:lang w:val="it-IT" w:eastAsia="en-US" w:bidi="ar-SA"/>
      </w:rPr>
    </w:lvl>
    <w:lvl w:ilvl="2" w:tplc="17DA5E70">
      <w:numFmt w:val="bullet"/>
      <w:lvlText w:val="•"/>
      <w:lvlJc w:val="left"/>
      <w:pPr>
        <w:ind w:left="4261" w:hanging="358"/>
      </w:pPr>
      <w:rPr>
        <w:rFonts w:hint="default"/>
        <w:lang w:val="it-IT" w:eastAsia="en-US" w:bidi="ar-SA"/>
      </w:rPr>
    </w:lvl>
    <w:lvl w:ilvl="3" w:tplc="659EE56C">
      <w:numFmt w:val="bullet"/>
      <w:lvlText w:val="•"/>
      <w:lvlJc w:val="left"/>
      <w:pPr>
        <w:ind w:left="5101" w:hanging="358"/>
      </w:pPr>
      <w:rPr>
        <w:rFonts w:hint="default"/>
        <w:lang w:val="it-IT" w:eastAsia="en-US" w:bidi="ar-SA"/>
      </w:rPr>
    </w:lvl>
    <w:lvl w:ilvl="4" w:tplc="11B8076C">
      <w:numFmt w:val="bullet"/>
      <w:lvlText w:val="•"/>
      <w:lvlJc w:val="left"/>
      <w:pPr>
        <w:ind w:left="5942" w:hanging="358"/>
      </w:pPr>
      <w:rPr>
        <w:rFonts w:hint="default"/>
        <w:lang w:val="it-IT" w:eastAsia="en-US" w:bidi="ar-SA"/>
      </w:rPr>
    </w:lvl>
    <w:lvl w:ilvl="5" w:tplc="12E8C07E">
      <w:numFmt w:val="bullet"/>
      <w:lvlText w:val="•"/>
      <w:lvlJc w:val="left"/>
      <w:pPr>
        <w:ind w:left="6783" w:hanging="358"/>
      </w:pPr>
      <w:rPr>
        <w:rFonts w:hint="default"/>
        <w:lang w:val="it-IT" w:eastAsia="en-US" w:bidi="ar-SA"/>
      </w:rPr>
    </w:lvl>
    <w:lvl w:ilvl="6" w:tplc="3FECD3FC">
      <w:numFmt w:val="bullet"/>
      <w:lvlText w:val="•"/>
      <w:lvlJc w:val="left"/>
      <w:pPr>
        <w:ind w:left="7623" w:hanging="358"/>
      </w:pPr>
      <w:rPr>
        <w:rFonts w:hint="default"/>
        <w:lang w:val="it-IT" w:eastAsia="en-US" w:bidi="ar-SA"/>
      </w:rPr>
    </w:lvl>
    <w:lvl w:ilvl="7" w:tplc="F404CF3E">
      <w:numFmt w:val="bullet"/>
      <w:lvlText w:val="•"/>
      <w:lvlJc w:val="left"/>
      <w:pPr>
        <w:ind w:left="8464" w:hanging="358"/>
      </w:pPr>
      <w:rPr>
        <w:rFonts w:hint="default"/>
        <w:lang w:val="it-IT" w:eastAsia="en-US" w:bidi="ar-SA"/>
      </w:rPr>
    </w:lvl>
    <w:lvl w:ilvl="8" w:tplc="2CC61FC2">
      <w:numFmt w:val="bullet"/>
      <w:lvlText w:val="•"/>
      <w:lvlJc w:val="left"/>
      <w:pPr>
        <w:ind w:left="9305" w:hanging="358"/>
      </w:pPr>
      <w:rPr>
        <w:rFonts w:hint="default"/>
        <w:lang w:val="it-IT" w:eastAsia="en-US" w:bidi="ar-SA"/>
      </w:rPr>
    </w:lvl>
  </w:abstractNum>
  <w:abstractNum w:abstractNumId="2" w15:restartNumberingAfterBreak="0">
    <w:nsid w:val="2C0C0290"/>
    <w:multiLevelType w:val="hybridMultilevel"/>
    <w:tmpl w:val="EB70D06A"/>
    <w:lvl w:ilvl="0" w:tplc="224AB36C">
      <w:numFmt w:val="bullet"/>
      <w:lvlText w:val="-"/>
      <w:lvlJc w:val="left"/>
      <w:pPr>
        <w:ind w:left="1439" w:hanging="495"/>
      </w:pPr>
      <w:rPr>
        <w:rFonts w:ascii="Gill Sans MT" w:eastAsia="Gill Sans MT" w:hAnsi="Gill Sans MT" w:cs="Gill Sans MT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8D8B904">
      <w:start w:val="1"/>
      <w:numFmt w:val="lowerLetter"/>
      <w:lvlText w:val="%2)"/>
      <w:lvlJc w:val="left"/>
      <w:pPr>
        <w:ind w:left="1724" w:hanging="29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68805B68">
      <w:numFmt w:val="bullet"/>
      <w:lvlText w:val="•"/>
      <w:lvlJc w:val="left"/>
      <w:pPr>
        <w:ind w:left="2749" w:hanging="298"/>
      </w:pPr>
      <w:rPr>
        <w:rFonts w:hint="default"/>
        <w:lang w:val="it-IT" w:eastAsia="en-US" w:bidi="ar-SA"/>
      </w:rPr>
    </w:lvl>
    <w:lvl w:ilvl="3" w:tplc="0CE4DD86">
      <w:numFmt w:val="bullet"/>
      <w:lvlText w:val="•"/>
      <w:lvlJc w:val="left"/>
      <w:pPr>
        <w:ind w:left="3779" w:hanging="298"/>
      </w:pPr>
      <w:rPr>
        <w:rFonts w:hint="default"/>
        <w:lang w:val="it-IT" w:eastAsia="en-US" w:bidi="ar-SA"/>
      </w:rPr>
    </w:lvl>
    <w:lvl w:ilvl="4" w:tplc="F63E5EC4">
      <w:numFmt w:val="bullet"/>
      <w:lvlText w:val="•"/>
      <w:lvlJc w:val="left"/>
      <w:pPr>
        <w:ind w:left="4808" w:hanging="298"/>
      </w:pPr>
      <w:rPr>
        <w:rFonts w:hint="default"/>
        <w:lang w:val="it-IT" w:eastAsia="en-US" w:bidi="ar-SA"/>
      </w:rPr>
    </w:lvl>
    <w:lvl w:ilvl="5" w:tplc="1C16CD9A">
      <w:numFmt w:val="bullet"/>
      <w:lvlText w:val="•"/>
      <w:lvlJc w:val="left"/>
      <w:pPr>
        <w:ind w:left="5838" w:hanging="298"/>
      </w:pPr>
      <w:rPr>
        <w:rFonts w:hint="default"/>
        <w:lang w:val="it-IT" w:eastAsia="en-US" w:bidi="ar-SA"/>
      </w:rPr>
    </w:lvl>
    <w:lvl w:ilvl="6" w:tplc="37F654F2">
      <w:numFmt w:val="bullet"/>
      <w:lvlText w:val="•"/>
      <w:lvlJc w:val="left"/>
      <w:pPr>
        <w:ind w:left="6868" w:hanging="298"/>
      </w:pPr>
      <w:rPr>
        <w:rFonts w:hint="default"/>
        <w:lang w:val="it-IT" w:eastAsia="en-US" w:bidi="ar-SA"/>
      </w:rPr>
    </w:lvl>
    <w:lvl w:ilvl="7" w:tplc="24F4E6DE">
      <w:numFmt w:val="bullet"/>
      <w:lvlText w:val="•"/>
      <w:lvlJc w:val="left"/>
      <w:pPr>
        <w:ind w:left="7897" w:hanging="298"/>
      </w:pPr>
      <w:rPr>
        <w:rFonts w:hint="default"/>
        <w:lang w:val="it-IT" w:eastAsia="en-US" w:bidi="ar-SA"/>
      </w:rPr>
    </w:lvl>
    <w:lvl w:ilvl="8" w:tplc="8D6AB22C">
      <w:numFmt w:val="bullet"/>
      <w:lvlText w:val="•"/>
      <w:lvlJc w:val="left"/>
      <w:pPr>
        <w:ind w:left="8927" w:hanging="298"/>
      </w:pPr>
      <w:rPr>
        <w:rFonts w:hint="default"/>
        <w:lang w:val="it-IT" w:eastAsia="en-US" w:bidi="ar-SA"/>
      </w:rPr>
    </w:lvl>
  </w:abstractNum>
  <w:abstractNum w:abstractNumId="3" w15:restartNumberingAfterBreak="0">
    <w:nsid w:val="65B063B6"/>
    <w:multiLevelType w:val="hybridMultilevel"/>
    <w:tmpl w:val="366AF1F0"/>
    <w:lvl w:ilvl="0" w:tplc="49DE2052">
      <w:numFmt w:val="bullet"/>
      <w:lvlText w:val="-"/>
      <w:lvlJc w:val="left"/>
      <w:pPr>
        <w:ind w:left="1441" w:hanging="284"/>
      </w:pPr>
      <w:rPr>
        <w:rFonts w:ascii="Gill Sans MT" w:eastAsia="Gill Sans MT" w:hAnsi="Gill Sans MT" w:cs="Gill Sans MT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F96F196">
      <w:numFmt w:val="bullet"/>
      <w:lvlText w:val="•"/>
      <w:lvlJc w:val="left"/>
      <w:pPr>
        <w:ind w:left="2394" w:hanging="284"/>
      </w:pPr>
      <w:rPr>
        <w:rFonts w:hint="default"/>
        <w:lang w:val="it-IT" w:eastAsia="en-US" w:bidi="ar-SA"/>
      </w:rPr>
    </w:lvl>
    <w:lvl w:ilvl="2" w:tplc="C4A440D2">
      <w:numFmt w:val="bullet"/>
      <w:lvlText w:val="•"/>
      <w:lvlJc w:val="left"/>
      <w:pPr>
        <w:ind w:left="3349" w:hanging="284"/>
      </w:pPr>
      <w:rPr>
        <w:rFonts w:hint="default"/>
        <w:lang w:val="it-IT" w:eastAsia="en-US" w:bidi="ar-SA"/>
      </w:rPr>
    </w:lvl>
    <w:lvl w:ilvl="3" w:tplc="35288DF6">
      <w:numFmt w:val="bullet"/>
      <w:lvlText w:val="•"/>
      <w:lvlJc w:val="left"/>
      <w:pPr>
        <w:ind w:left="4303" w:hanging="284"/>
      </w:pPr>
      <w:rPr>
        <w:rFonts w:hint="default"/>
        <w:lang w:val="it-IT" w:eastAsia="en-US" w:bidi="ar-SA"/>
      </w:rPr>
    </w:lvl>
    <w:lvl w:ilvl="4" w:tplc="A2C4C938">
      <w:numFmt w:val="bullet"/>
      <w:lvlText w:val="•"/>
      <w:lvlJc w:val="left"/>
      <w:pPr>
        <w:ind w:left="5258" w:hanging="284"/>
      </w:pPr>
      <w:rPr>
        <w:rFonts w:hint="default"/>
        <w:lang w:val="it-IT" w:eastAsia="en-US" w:bidi="ar-SA"/>
      </w:rPr>
    </w:lvl>
    <w:lvl w:ilvl="5" w:tplc="F56E0F00">
      <w:numFmt w:val="bullet"/>
      <w:lvlText w:val="•"/>
      <w:lvlJc w:val="left"/>
      <w:pPr>
        <w:ind w:left="6213" w:hanging="284"/>
      </w:pPr>
      <w:rPr>
        <w:rFonts w:hint="default"/>
        <w:lang w:val="it-IT" w:eastAsia="en-US" w:bidi="ar-SA"/>
      </w:rPr>
    </w:lvl>
    <w:lvl w:ilvl="6" w:tplc="EB78F8D0">
      <w:numFmt w:val="bullet"/>
      <w:lvlText w:val="•"/>
      <w:lvlJc w:val="left"/>
      <w:pPr>
        <w:ind w:left="7167" w:hanging="284"/>
      </w:pPr>
      <w:rPr>
        <w:rFonts w:hint="default"/>
        <w:lang w:val="it-IT" w:eastAsia="en-US" w:bidi="ar-SA"/>
      </w:rPr>
    </w:lvl>
    <w:lvl w:ilvl="7" w:tplc="D4FC5192">
      <w:numFmt w:val="bullet"/>
      <w:lvlText w:val="•"/>
      <w:lvlJc w:val="left"/>
      <w:pPr>
        <w:ind w:left="8122" w:hanging="284"/>
      </w:pPr>
      <w:rPr>
        <w:rFonts w:hint="default"/>
        <w:lang w:val="it-IT" w:eastAsia="en-US" w:bidi="ar-SA"/>
      </w:rPr>
    </w:lvl>
    <w:lvl w:ilvl="8" w:tplc="AF8E8356">
      <w:numFmt w:val="bullet"/>
      <w:lvlText w:val="•"/>
      <w:lvlJc w:val="left"/>
      <w:pPr>
        <w:ind w:left="9077" w:hanging="284"/>
      </w:pPr>
      <w:rPr>
        <w:rFonts w:hint="default"/>
        <w:lang w:val="it-IT" w:eastAsia="en-US" w:bidi="ar-SA"/>
      </w:rPr>
    </w:lvl>
  </w:abstractNum>
  <w:num w:numId="1" w16cid:durableId="530724527">
    <w:abstractNumId w:val="1"/>
  </w:num>
  <w:num w:numId="2" w16cid:durableId="1652366921">
    <w:abstractNumId w:val="0"/>
  </w:num>
  <w:num w:numId="3" w16cid:durableId="730807396">
    <w:abstractNumId w:val="2"/>
  </w:num>
  <w:num w:numId="4" w16cid:durableId="12778367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17FF4"/>
    <w:rsid w:val="00024E51"/>
    <w:rsid w:val="0004211B"/>
    <w:rsid w:val="000530B2"/>
    <w:rsid w:val="00087B60"/>
    <w:rsid w:val="000B0E8C"/>
    <w:rsid w:val="00114E46"/>
    <w:rsid w:val="001522A9"/>
    <w:rsid w:val="00184028"/>
    <w:rsid w:val="001952AE"/>
    <w:rsid w:val="001B06EF"/>
    <w:rsid w:val="001D0F9E"/>
    <w:rsid w:val="001D69E3"/>
    <w:rsid w:val="001E1308"/>
    <w:rsid w:val="001E4393"/>
    <w:rsid w:val="001F2F5B"/>
    <w:rsid w:val="00201127"/>
    <w:rsid w:val="00206639"/>
    <w:rsid w:val="00242ED7"/>
    <w:rsid w:val="0028522C"/>
    <w:rsid w:val="002A547B"/>
    <w:rsid w:val="002B2AE6"/>
    <w:rsid w:val="002F18EC"/>
    <w:rsid w:val="00300792"/>
    <w:rsid w:val="00334D96"/>
    <w:rsid w:val="003A5037"/>
    <w:rsid w:val="003C3657"/>
    <w:rsid w:val="00411F09"/>
    <w:rsid w:val="00417FF4"/>
    <w:rsid w:val="004838F7"/>
    <w:rsid w:val="004D4D55"/>
    <w:rsid w:val="004D758A"/>
    <w:rsid w:val="00552A1B"/>
    <w:rsid w:val="005C5F1D"/>
    <w:rsid w:val="005D3E96"/>
    <w:rsid w:val="005E781D"/>
    <w:rsid w:val="00616CEF"/>
    <w:rsid w:val="006242A9"/>
    <w:rsid w:val="006269E7"/>
    <w:rsid w:val="00651362"/>
    <w:rsid w:val="006601AE"/>
    <w:rsid w:val="00676873"/>
    <w:rsid w:val="0068130F"/>
    <w:rsid w:val="006C6D65"/>
    <w:rsid w:val="006F3315"/>
    <w:rsid w:val="007346ED"/>
    <w:rsid w:val="007449A7"/>
    <w:rsid w:val="007F633E"/>
    <w:rsid w:val="00801614"/>
    <w:rsid w:val="008763BF"/>
    <w:rsid w:val="00883EAD"/>
    <w:rsid w:val="008975B6"/>
    <w:rsid w:val="008D1502"/>
    <w:rsid w:val="008E5D51"/>
    <w:rsid w:val="00955383"/>
    <w:rsid w:val="009E4F23"/>
    <w:rsid w:val="009F2F90"/>
    <w:rsid w:val="009F3611"/>
    <w:rsid w:val="00A07E76"/>
    <w:rsid w:val="00A40023"/>
    <w:rsid w:val="00AB5356"/>
    <w:rsid w:val="00AB6CCD"/>
    <w:rsid w:val="00B14EF5"/>
    <w:rsid w:val="00B30C85"/>
    <w:rsid w:val="00B312F4"/>
    <w:rsid w:val="00B46345"/>
    <w:rsid w:val="00B65467"/>
    <w:rsid w:val="00B75689"/>
    <w:rsid w:val="00B925F5"/>
    <w:rsid w:val="00BB140E"/>
    <w:rsid w:val="00BC793A"/>
    <w:rsid w:val="00C02F2B"/>
    <w:rsid w:val="00C12500"/>
    <w:rsid w:val="00C1754C"/>
    <w:rsid w:val="00C22EC0"/>
    <w:rsid w:val="00C743DD"/>
    <w:rsid w:val="00CB4F7F"/>
    <w:rsid w:val="00CB56A9"/>
    <w:rsid w:val="00D17072"/>
    <w:rsid w:val="00D251F1"/>
    <w:rsid w:val="00D42C21"/>
    <w:rsid w:val="00DA165B"/>
    <w:rsid w:val="00DD4FA1"/>
    <w:rsid w:val="00DD511F"/>
    <w:rsid w:val="00DE756D"/>
    <w:rsid w:val="00E120DF"/>
    <w:rsid w:val="00E41E43"/>
    <w:rsid w:val="00E91E8A"/>
    <w:rsid w:val="00EB299A"/>
    <w:rsid w:val="00F05E55"/>
    <w:rsid w:val="00F11E8A"/>
    <w:rsid w:val="00F341EB"/>
    <w:rsid w:val="00FD7C87"/>
    <w:rsid w:val="00FE6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5CEAE"/>
  <w15:docId w15:val="{9A223390-C965-47BE-8DC0-9504EDC43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100"/>
      <w:outlineLvl w:val="0"/>
    </w:pPr>
    <w:rPr>
      <w:rFonts w:ascii="Gill Sans MT" w:eastAsia="Gill Sans MT" w:hAnsi="Gill Sans MT" w:cs="Gill Sans MT"/>
      <w:sz w:val="27"/>
      <w:szCs w:val="27"/>
    </w:rPr>
  </w:style>
  <w:style w:type="paragraph" w:styleId="Titolo2">
    <w:name w:val="heading 2"/>
    <w:basedOn w:val="Normale"/>
    <w:uiPriority w:val="9"/>
    <w:unhideWhenUsed/>
    <w:qFormat/>
    <w:pPr>
      <w:ind w:left="1230"/>
      <w:jc w:val="center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1230" w:right="3969"/>
      <w:jc w:val="center"/>
      <w:outlineLvl w:val="2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439" w:right="471" w:hanging="284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8975B6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975B6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756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756D"/>
    <w:rPr>
      <w:rFonts w:ascii="Tahoma" w:eastAsia="Arial" w:hAnsi="Tahoma" w:cs="Tahoma"/>
      <w:sz w:val="16"/>
      <w:szCs w:val="16"/>
      <w:lang w:val="it-IT"/>
    </w:rPr>
  </w:style>
  <w:style w:type="paragraph" w:styleId="Revisione">
    <w:name w:val="Revision"/>
    <w:hidden/>
    <w:uiPriority w:val="99"/>
    <w:semiHidden/>
    <w:rsid w:val="00334D96"/>
    <w:pPr>
      <w:widowControl/>
      <w:autoSpaceDE/>
      <w:autoSpaceDN/>
    </w:pPr>
    <w:rPr>
      <w:rFonts w:ascii="Arial" w:eastAsia="Arial" w:hAnsi="Arial" w:cs="Arial"/>
      <w:lang w:val="it-IT"/>
    </w:rPr>
  </w:style>
  <w:style w:type="table" w:styleId="Grigliatabella">
    <w:name w:val="Table Grid"/>
    <w:basedOn w:val="Tabellanormale"/>
    <w:uiPriority w:val="39"/>
    <w:rsid w:val="001D69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png"/><Relationship Id="rId18" Type="http://schemas.openxmlformats.org/officeDocument/2006/relationships/hyperlink" Target="https://www.threads.net/@cameracommercioroma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7" Type="http://schemas.openxmlformats.org/officeDocument/2006/relationships/image" Target="media/image1.jpeg"/><Relationship Id="rId12" Type="http://schemas.openxmlformats.org/officeDocument/2006/relationships/hyperlink" Target="https://www.facebook.com/CameradiCommercioRoma/?ref=py_c" TargetMode="External"/><Relationship Id="rId17" Type="http://schemas.openxmlformats.org/officeDocument/2006/relationships/image" Target="media/image6.png"/><Relationship Id="rId25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hyperlink" Target="https://www.linkedin.com/company/camera-commercio-roma/?viewAsMember=t" TargetMode="External"/><Relationship Id="rId20" Type="http://schemas.openxmlformats.org/officeDocument/2006/relationships/hyperlink" Target="https://twitter.com/camcomrom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hyperlink" Target="https://www.youtube.com/channel/UC-Om-OCp9xQRTUO7gb76ofQ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9.png"/><Relationship Id="rId10" Type="http://schemas.openxmlformats.org/officeDocument/2006/relationships/hyperlink" Target="mailto:ufficiostampa@innovacamera.it" TargetMode="Externa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www.instagram.com/cameracommercioroma" TargetMode="External"/><Relationship Id="rId22" Type="http://schemas.openxmlformats.org/officeDocument/2006/relationships/hyperlink" Target="https://whatsapp.com/channel/0029Vacvoqe65yDGzULd0y2e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Protocollo CCIAA di Roma_ODCEC Roma_Fondazione Telos_testo_29_10_2024</vt:lpstr>
    </vt:vector>
  </TitlesOfParts>
  <Company>Hewlett-Packard Company</Company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Protocollo CCIAA di Roma_ODCEC Roma_Fondazione Telos_testo_29_10_2024</dc:title>
  <dc:creator>al</dc:creator>
  <cp:lastModifiedBy>Massimo Piagnani</cp:lastModifiedBy>
  <cp:revision>27</cp:revision>
  <cp:lastPrinted>2024-10-30T08:29:00Z</cp:lastPrinted>
  <dcterms:created xsi:type="dcterms:W3CDTF">2024-10-29T19:09:00Z</dcterms:created>
  <dcterms:modified xsi:type="dcterms:W3CDTF">2024-10-30T09:41:00Z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2024-10-29T00:00:00Z</vt:filetime>
  </property>
  <property fmtid="{D5CDD505-2E9C-101B-9397-08002B2CF9AE}" pid="3" name="Creator">
    <vt:lpwstr>pdfFactory Pro pdffactory.com</vt:lpwstr>
  </property>
  <property fmtid="{D5CDD505-2E9C-101B-9397-08002B2CF9AE}" pid="4" name="LastSaved">
    <vt:filetime>2024-10-29T00:00:00Z</vt:filetime>
  </property>
  <property fmtid="{D5CDD505-2E9C-101B-9397-08002B2CF9AE}" pid="5" name="Producer">
    <vt:lpwstr>pdfFactory Pro 8.44 (Windows 10 x64 Italian)</vt:lpwstr>
  </property>
</Properties>
</file>