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62D1F" w14:textId="31BAE37E" w:rsidR="003B58CC" w:rsidRDefault="003B58CC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14:paraId="031DE811" w14:textId="6E0159CC" w:rsidR="003B58CC" w:rsidRDefault="00C85C34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40E3269" wp14:editId="0E0B9936">
            <wp:extent cx="3335020" cy="1085215"/>
            <wp:effectExtent l="0" t="0" r="0" b="635"/>
            <wp:docPr id="19249689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5C7392" w14:textId="77777777" w:rsidR="003B58CC" w:rsidRDefault="003B58CC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14:paraId="4ECA8600" w14:textId="77777777" w:rsidR="003B58CC" w:rsidRPr="005C112A" w:rsidRDefault="003B58CC" w:rsidP="009D229A">
      <w:pPr>
        <w:tabs>
          <w:tab w:val="left" w:pos="2041"/>
        </w:tabs>
        <w:jc w:val="center"/>
        <w:rPr>
          <w:b/>
          <w:bCs/>
        </w:rPr>
      </w:pPr>
    </w:p>
    <w:p w14:paraId="4A83964D" w14:textId="77777777" w:rsidR="003B58CC" w:rsidRPr="0021250C" w:rsidRDefault="003B58CC" w:rsidP="009D229A">
      <w:pPr>
        <w:tabs>
          <w:tab w:val="left" w:pos="2041"/>
        </w:tabs>
        <w:jc w:val="center"/>
        <w:rPr>
          <w:sz w:val="22"/>
          <w:szCs w:val="22"/>
        </w:rPr>
      </w:pPr>
      <w:r w:rsidRPr="0021250C">
        <w:rPr>
          <w:sz w:val="22"/>
          <w:szCs w:val="22"/>
        </w:rPr>
        <w:t>COMUNICATO STAMPA</w:t>
      </w:r>
    </w:p>
    <w:p w14:paraId="3529DBD2" w14:textId="60056284" w:rsidR="003B58CC" w:rsidRDefault="003B58CC" w:rsidP="00BD1BD9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14:paraId="33A7F90E" w14:textId="77777777" w:rsidR="00C85C34" w:rsidRDefault="00C85C34" w:rsidP="00BD1BD9">
      <w:pPr>
        <w:tabs>
          <w:tab w:val="left" w:pos="2041"/>
        </w:tabs>
        <w:jc w:val="center"/>
        <w:rPr>
          <w:b/>
          <w:bCs/>
          <w:color w:val="C00000"/>
          <w:sz w:val="36"/>
          <w:szCs w:val="36"/>
        </w:rPr>
      </w:pPr>
    </w:p>
    <w:p w14:paraId="49A14C80" w14:textId="44DED541" w:rsidR="009B07AE" w:rsidRDefault="003003FA" w:rsidP="00BD1BD9">
      <w:pPr>
        <w:tabs>
          <w:tab w:val="left" w:pos="2041"/>
        </w:tabs>
        <w:jc w:val="center"/>
        <w:rPr>
          <w:b/>
          <w:bCs/>
          <w:color w:val="C00000"/>
          <w:sz w:val="36"/>
          <w:szCs w:val="36"/>
        </w:rPr>
      </w:pPr>
      <w:r w:rsidRPr="000327DA">
        <w:rPr>
          <w:b/>
          <w:bCs/>
          <w:color w:val="C00000"/>
          <w:sz w:val="36"/>
          <w:szCs w:val="36"/>
        </w:rPr>
        <w:t xml:space="preserve">Le imprese femminili a Roma sono </w:t>
      </w:r>
      <w:r w:rsidR="00BC0D2B">
        <w:rPr>
          <w:b/>
          <w:bCs/>
          <w:color w:val="C00000"/>
          <w:sz w:val="36"/>
          <w:szCs w:val="36"/>
        </w:rPr>
        <w:t>97.</w:t>
      </w:r>
      <w:r w:rsidR="00440553">
        <w:rPr>
          <w:b/>
          <w:bCs/>
          <w:color w:val="C00000"/>
          <w:sz w:val="36"/>
          <w:szCs w:val="36"/>
        </w:rPr>
        <w:t>136</w:t>
      </w:r>
      <w:r w:rsidR="00E60D66">
        <w:rPr>
          <w:b/>
          <w:bCs/>
          <w:color w:val="C00000"/>
          <w:sz w:val="36"/>
          <w:szCs w:val="36"/>
        </w:rPr>
        <w:t>, prima provincia italiana per numero assoluto</w:t>
      </w:r>
    </w:p>
    <w:p w14:paraId="76309F4D" w14:textId="77777777" w:rsidR="00F95614" w:rsidRDefault="00F95614" w:rsidP="00BD1BD9">
      <w:pPr>
        <w:tabs>
          <w:tab w:val="left" w:pos="2041"/>
        </w:tabs>
        <w:jc w:val="center"/>
        <w:rPr>
          <w:b/>
          <w:bCs/>
          <w:color w:val="C00000"/>
          <w:sz w:val="36"/>
          <w:szCs w:val="36"/>
        </w:rPr>
      </w:pPr>
    </w:p>
    <w:p w14:paraId="7686D767" w14:textId="7C63A3E5" w:rsidR="00501E69" w:rsidRDefault="00F95614" w:rsidP="00BD1BD9">
      <w:pPr>
        <w:tabs>
          <w:tab w:val="left" w:pos="2041"/>
        </w:tabs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Tagliavanti: </w:t>
      </w:r>
      <w:r w:rsidR="00D47FB2">
        <w:rPr>
          <w:b/>
          <w:bCs/>
          <w:color w:val="C00000"/>
          <w:sz w:val="36"/>
          <w:szCs w:val="36"/>
        </w:rPr>
        <w:t>“</w:t>
      </w:r>
      <w:r w:rsidR="006E517A">
        <w:rPr>
          <w:b/>
          <w:bCs/>
          <w:color w:val="C00000"/>
          <w:sz w:val="36"/>
          <w:szCs w:val="36"/>
        </w:rPr>
        <w:t>L’imprenditoria femminile rappresenta una componente vitale e str</w:t>
      </w:r>
      <w:r w:rsidR="00501E69">
        <w:rPr>
          <w:b/>
          <w:bCs/>
          <w:color w:val="C00000"/>
          <w:sz w:val="36"/>
          <w:szCs w:val="36"/>
        </w:rPr>
        <w:t>a</w:t>
      </w:r>
      <w:r w:rsidR="006E517A">
        <w:rPr>
          <w:b/>
          <w:bCs/>
          <w:color w:val="C00000"/>
          <w:sz w:val="36"/>
          <w:szCs w:val="36"/>
        </w:rPr>
        <w:t xml:space="preserve">tegica del </w:t>
      </w:r>
      <w:r w:rsidR="00F63D0C">
        <w:rPr>
          <w:b/>
          <w:bCs/>
          <w:color w:val="C00000"/>
          <w:sz w:val="36"/>
          <w:szCs w:val="36"/>
        </w:rPr>
        <w:t xml:space="preserve">nostro </w:t>
      </w:r>
      <w:r w:rsidR="006E517A">
        <w:rPr>
          <w:b/>
          <w:bCs/>
          <w:color w:val="C00000"/>
          <w:sz w:val="36"/>
          <w:szCs w:val="36"/>
        </w:rPr>
        <w:t xml:space="preserve">tessuto produttivo. </w:t>
      </w:r>
    </w:p>
    <w:p w14:paraId="660FF6E0" w14:textId="2937CE36" w:rsidR="00F95614" w:rsidRPr="000327DA" w:rsidRDefault="00501E69" w:rsidP="00BD1BD9">
      <w:pPr>
        <w:tabs>
          <w:tab w:val="left" w:pos="2041"/>
        </w:tabs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I</w:t>
      </w:r>
      <w:r w:rsidR="00D47FB2">
        <w:rPr>
          <w:b/>
          <w:bCs/>
          <w:color w:val="C00000"/>
          <w:sz w:val="36"/>
          <w:szCs w:val="36"/>
        </w:rPr>
        <w:t>l 21,8% delle imprese romane è donna</w:t>
      </w:r>
      <w:r>
        <w:rPr>
          <w:b/>
          <w:bCs/>
          <w:color w:val="C00000"/>
          <w:sz w:val="36"/>
          <w:szCs w:val="36"/>
        </w:rPr>
        <w:t>:</w:t>
      </w:r>
      <w:r w:rsidR="009E27EE">
        <w:rPr>
          <w:b/>
          <w:bCs/>
          <w:color w:val="C00000"/>
          <w:sz w:val="36"/>
          <w:szCs w:val="36"/>
        </w:rPr>
        <w:t xml:space="preserve"> una percentuale ancora troppo bassa</w:t>
      </w:r>
      <w:r>
        <w:rPr>
          <w:b/>
          <w:bCs/>
          <w:color w:val="C00000"/>
          <w:sz w:val="36"/>
          <w:szCs w:val="36"/>
        </w:rPr>
        <w:t>”</w:t>
      </w:r>
    </w:p>
    <w:p w14:paraId="7A32920B" w14:textId="77777777" w:rsidR="00865D50" w:rsidRDefault="00865D50" w:rsidP="00865D50">
      <w:pPr>
        <w:jc w:val="center"/>
        <w:rPr>
          <w:b/>
          <w:bCs/>
          <w:color w:val="C00000"/>
          <w:sz w:val="28"/>
          <w:szCs w:val="28"/>
        </w:rPr>
      </w:pPr>
    </w:p>
    <w:p w14:paraId="4F673ED8" w14:textId="77777777" w:rsidR="00865D50" w:rsidRDefault="00865D50" w:rsidP="00865D50">
      <w:pPr>
        <w:jc w:val="center"/>
        <w:rPr>
          <w:b/>
          <w:bCs/>
          <w:color w:val="C00000"/>
          <w:sz w:val="28"/>
          <w:szCs w:val="28"/>
        </w:rPr>
      </w:pPr>
    </w:p>
    <w:p w14:paraId="57776B64" w14:textId="77777777" w:rsidR="00ED1653" w:rsidRDefault="00E9132C" w:rsidP="00ED1653">
      <w:pPr>
        <w:jc w:val="center"/>
        <w:rPr>
          <w:b/>
          <w:bCs/>
          <w:color w:val="C00000"/>
          <w:sz w:val="36"/>
          <w:szCs w:val="36"/>
        </w:rPr>
      </w:pPr>
      <w:r w:rsidRPr="00C24439">
        <w:rPr>
          <w:b/>
          <w:bCs/>
          <w:color w:val="C00000"/>
          <w:sz w:val="36"/>
          <w:szCs w:val="36"/>
        </w:rPr>
        <w:t>Bando</w:t>
      </w:r>
      <w:r w:rsidR="003B58CC" w:rsidRPr="00C24439">
        <w:rPr>
          <w:b/>
          <w:bCs/>
          <w:color w:val="C00000"/>
          <w:sz w:val="36"/>
          <w:szCs w:val="36"/>
        </w:rPr>
        <w:t xml:space="preserve"> </w:t>
      </w:r>
      <w:r w:rsidR="00DF6FDF" w:rsidRPr="00C24439">
        <w:rPr>
          <w:b/>
          <w:bCs/>
          <w:color w:val="C00000"/>
          <w:sz w:val="36"/>
          <w:szCs w:val="36"/>
        </w:rPr>
        <w:t>“</w:t>
      </w:r>
      <w:r w:rsidR="003B58CC" w:rsidRPr="00C24439">
        <w:rPr>
          <w:b/>
          <w:bCs/>
          <w:color w:val="C00000"/>
          <w:sz w:val="36"/>
          <w:szCs w:val="36"/>
        </w:rPr>
        <w:t>Idea Innovativa</w:t>
      </w:r>
      <w:r w:rsidR="00C85C34">
        <w:rPr>
          <w:b/>
          <w:bCs/>
          <w:color w:val="C00000"/>
          <w:sz w:val="36"/>
          <w:szCs w:val="36"/>
        </w:rPr>
        <w:t xml:space="preserve"> 2023</w:t>
      </w:r>
      <w:r w:rsidR="003B58CC" w:rsidRPr="00C24439">
        <w:rPr>
          <w:b/>
          <w:bCs/>
          <w:color w:val="C00000"/>
          <w:sz w:val="36"/>
          <w:szCs w:val="36"/>
        </w:rPr>
        <w:t>”</w:t>
      </w:r>
      <w:r w:rsidR="00E60D66">
        <w:rPr>
          <w:b/>
          <w:bCs/>
          <w:color w:val="C00000"/>
          <w:sz w:val="36"/>
          <w:szCs w:val="36"/>
        </w:rPr>
        <w:t xml:space="preserve"> della C</w:t>
      </w:r>
      <w:r w:rsidR="00C85C34">
        <w:rPr>
          <w:b/>
          <w:bCs/>
          <w:color w:val="C00000"/>
          <w:sz w:val="36"/>
          <w:szCs w:val="36"/>
        </w:rPr>
        <w:t>amera di Commercio</w:t>
      </w:r>
      <w:r w:rsidR="00E60D66">
        <w:rPr>
          <w:b/>
          <w:bCs/>
          <w:color w:val="C00000"/>
          <w:sz w:val="36"/>
          <w:szCs w:val="36"/>
        </w:rPr>
        <w:t xml:space="preserve"> </w:t>
      </w:r>
    </w:p>
    <w:p w14:paraId="4DC1D512" w14:textId="6DE488F8" w:rsidR="006504C6" w:rsidRPr="00C24439" w:rsidRDefault="00E60D66" w:rsidP="00ED1653">
      <w:pPr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di Roma</w:t>
      </w:r>
      <w:r w:rsidR="00775BC4">
        <w:rPr>
          <w:b/>
          <w:bCs/>
          <w:color w:val="C00000"/>
          <w:sz w:val="36"/>
          <w:szCs w:val="36"/>
        </w:rPr>
        <w:t>: c</w:t>
      </w:r>
      <w:r w:rsidR="00967863">
        <w:rPr>
          <w:b/>
          <w:bCs/>
          <w:color w:val="C00000"/>
          <w:sz w:val="36"/>
          <w:szCs w:val="36"/>
        </w:rPr>
        <w:t>inque</w:t>
      </w:r>
      <w:r w:rsidR="006504C6" w:rsidRPr="00C24439">
        <w:rPr>
          <w:b/>
          <w:bCs/>
          <w:color w:val="C00000"/>
          <w:sz w:val="36"/>
          <w:szCs w:val="36"/>
        </w:rPr>
        <w:t xml:space="preserve"> le imprese premiate</w:t>
      </w:r>
    </w:p>
    <w:p w14:paraId="3A47B0F2" w14:textId="77777777" w:rsidR="003B58CC" w:rsidRPr="005C112A" w:rsidRDefault="003B58CC" w:rsidP="00865D50">
      <w:pPr>
        <w:pStyle w:val="Stile1"/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4DBFE8B" w14:textId="77777777" w:rsidR="00AA2C35" w:rsidRDefault="00AA2C35" w:rsidP="00AB0F25">
      <w:pPr>
        <w:pStyle w:val="Stile1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BE39313" w14:textId="77777777" w:rsidR="00C85C34" w:rsidRDefault="00C85C34" w:rsidP="00166F2B">
      <w:pPr>
        <w:pStyle w:val="Stile1"/>
        <w:rPr>
          <w:rFonts w:ascii="Times New Roman" w:hAnsi="Times New Roman" w:cs="Times New Roman"/>
          <w:i/>
          <w:iCs/>
          <w:sz w:val="28"/>
          <w:szCs w:val="28"/>
        </w:rPr>
      </w:pPr>
    </w:p>
    <w:p w14:paraId="24B6150C" w14:textId="62E15086" w:rsidR="0082428F" w:rsidRDefault="003B58CC" w:rsidP="00166F2B">
      <w:pPr>
        <w:pStyle w:val="Stile1"/>
        <w:rPr>
          <w:rFonts w:ascii="Times New Roman" w:hAnsi="Times New Roman" w:cs="Times New Roman"/>
          <w:sz w:val="28"/>
          <w:szCs w:val="28"/>
        </w:rPr>
      </w:pPr>
      <w:r w:rsidRPr="005C112A">
        <w:rPr>
          <w:rFonts w:ascii="Times New Roman" w:hAnsi="Times New Roman" w:cs="Times New Roman"/>
          <w:i/>
          <w:iCs/>
          <w:sz w:val="28"/>
          <w:szCs w:val="28"/>
        </w:rPr>
        <w:t xml:space="preserve">Roma, </w:t>
      </w:r>
      <w:r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Pr="005C11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05E9A">
        <w:rPr>
          <w:rFonts w:ascii="Times New Roman" w:hAnsi="Times New Roman" w:cs="Times New Roman"/>
          <w:i/>
          <w:iCs/>
          <w:sz w:val="28"/>
          <w:szCs w:val="28"/>
        </w:rPr>
        <w:t>marzo 20</w:t>
      </w:r>
      <w:r w:rsidR="00991E2C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D86F0C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5C112A">
        <w:rPr>
          <w:rFonts w:ascii="Times New Roman" w:hAnsi="Times New Roman" w:cs="Times New Roman"/>
          <w:sz w:val="28"/>
          <w:szCs w:val="28"/>
        </w:rPr>
        <w:t xml:space="preserve"> – </w:t>
      </w:r>
      <w:r w:rsidR="00166F2B" w:rsidRPr="00166F2B">
        <w:rPr>
          <w:rFonts w:ascii="Times New Roman" w:hAnsi="Times New Roman" w:cs="Times New Roman"/>
          <w:sz w:val="28"/>
          <w:szCs w:val="28"/>
        </w:rPr>
        <w:t>Al 31 dicembre 202</w:t>
      </w:r>
      <w:r w:rsidR="00440553">
        <w:rPr>
          <w:rFonts w:ascii="Times New Roman" w:hAnsi="Times New Roman" w:cs="Times New Roman"/>
          <w:sz w:val="28"/>
          <w:szCs w:val="28"/>
        </w:rPr>
        <w:t>3</w:t>
      </w:r>
      <w:r w:rsidR="00166F2B" w:rsidRPr="00166F2B">
        <w:rPr>
          <w:rFonts w:ascii="Times New Roman" w:hAnsi="Times New Roman" w:cs="Times New Roman"/>
          <w:sz w:val="28"/>
          <w:szCs w:val="28"/>
        </w:rPr>
        <w:t xml:space="preserve">, le imprese femminili </w:t>
      </w:r>
      <w:r w:rsidR="00166F2B">
        <w:rPr>
          <w:rFonts w:ascii="Times New Roman" w:hAnsi="Times New Roman" w:cs="Times New Roman"/>
          <w:sz w:val="28"/>
          <w:szCs w:val="28"/>
        </w:rPr>
        <w:t>a Roma e provincia</w:t>
      </w:r>
      <w:r w:rsidR="006C1511">
        <w:rPr>
          <w:rFonts w:ascii="Times New Roman" w:hAnsi="Times New Roman" w:cs="Times New Roman"/>
          <w:sz w:val="28"/>
          <w:szCs w:val="28"/>
        </w:rPr>
        <w:t>,</w:t>
      </w:r>
      <w:r w:rsidR="00166F2B" w:rsidRPr="00166F2B">
        <w:rPr>
          <w:rFonts w:ascii="Times New Roman" w:hAnsi="Times New Roman" w:cs="Times New Roman"/>
          <w:sz w:val="28"/>
          <w:szCs w:val="28"/>
        </w:rPr>
        <w:t xml:space="preserve"> sono </w:t>
      </w:r>
      <w:r w:rsidR="00967863">
        <w:rPr>
          <w:rFonts w:ascii="Times New Roman" w:hAnsi="Times New Roman" w:cs="Times New Roman"/>
          <w:sz w:val="28"/>
          <w:szCs w:val="28"/>
        </w:rPr>
        <w:t>97.</w:t>
      </w:r>
      <w:r w:rsidR="00440553">
        <w:rPr>
          <w:rFonts w:ascii="Times New Roman" w:hAnsi="Times New Roman" w:cs="Times New Roman"/>
          <w:sz w:val="28"/>
          <w:szCs w:val="28"/>
        </w:rPr>
        <w:t>136</w:t>
      </w:r>
      <w:r w:rsidR="00C946D3">
        <w:rPr>
          <w:rFonts w:ascii="Times New Roman" w:hAnsi="Times New Roman" w:cs="Times New Roman"/>
          <w:sz w:val="28"/>
          <w:szCs w:val="28"/>
        </w:rPr>
        <w:t>:</w:t>
      </w:r>
      <w:r w:rsidR="00410E11">
        <w:rPr>
          <w:rFonts w:ascii="Times New Roman" w:hAnsi="Times New Roman" w:cs="Times New Roman"/>
          <w:sz w:val="28"/>
          <w:szCs w:val="28"/>
        </w:rPr>
        <w:t xml:space="preserve"> </w:t>
      </w:r>
      <w:r w:rsidR="00BB06D0">
        <w:rPr>
          <w:rFonts w:ascii="Times New Roman" w:hAnsi="Times New Roman" w:cs="Times New Roman"/>
          <w:sz w:val="28"/>
          <w:szCs w:val="28"/>
        </w:rPr>
        <w:t>dato</w:t>
      </w:r>
      <w:r w:rsidR="00410E11">
        <w:rPr>
          <w:rFonts w:ascii="Times New Roman" w:hAnsi="Times New Roman" w:cs="Times New Roman"/>
          <w:sz w:val="28"/>
          <w:szCs w:val="28"/>
        </w:rPr>
        <w:t xml:space="preserve"> che fa</w:t>
      </w:r>
      <w:r w:rsidR="008B7F06">
        <w:rPr>
          <w:rFonts w:ascii="Times New Roman" w:hAnsi="Times New Roman" w:cs="Times New Roman"/>
          <w:sz w:val="28"/>
          <w:szCs w:val="28"/>
        </w:rPr>
        <w:t xml:space="preserve"> dell’area metropolitana di Roma la prima</w:t>
      </w:r>
      <w:r w:rsidR="00410E11">
        <w:rPr>
          <w:rFonts w:ascii="Times New Roman" w:hAnsi="Times New Roman" w:cs="Times New Roman"/>
          <w:sz w:val="28"/>
          <w:szCs w:val="28"/>
        </w:rPr>
        <w:t xml:space="preserve"> provincia italiana per numero </w:t>
      </w:r>
      <w:r w:rsidR="00283A6C">
        <w:rPr>
          <w:rFonts w:ascii="Times New Roman" w:hAnsi="Times New Roman" w:cs="Times New Roman"/>
          <w:sz w:val="28"/>
          <w:szCs w:val="28"/>
        </w:rPr>
        <w:t xml:space="preserve">di imprese femminili registrate </w:t>
      </w:r>
      <w:r w:rsidR="0029435D">
        <w:rPr>
          <w:rFonts w:ascii="Times New Roman" w:hAnsi="Times New Roman" w:cs="Times New Roman"/>
          <w:sz w:val="28"/>
          <w:szCs w:val="28"/>
        </w:rPr>
        <w:t>(n</w:t>
      </w:r>
      <w:r w:rsidR="003E0F99">
        <w:rPr>
          <w:rFonts w:ascii="Times New Roman" w:hAnsi="Times New Roman" w:cs="Times New Roman"/>
          <w:sz w:val="28"/>
          <w:szCs w:val="28"/>
        </w:rPr>
        <w:t xml:space="preserve">el Lazio </w:t>
      </w:r>
      <w:r w:rsidR="0029435D">
        <w:rPr>
          <w:rFonts w:ascii="Times New Roman" w:hAnsi="Times New Roman" w:cs="Times New Roman"/>
          <w:sz w:val="28"/>
          <w:szCs w:val="28"/>
        </w:rPr>
        <w:t>sono</w:t>
      </w:r>
      <w:r w:rsidR="003E0F99">
        <w:rPr>
          <w:rFonts w:ascii="Times New Roman" w:hAnsi="Times New Roman" w:cs="Times New Roman"/>
          <w:sz w:val="28"/>
          <w:szCs w:val="28"/>
        </w:rPr>
        <w:t xml:space="preserve"> </w:t>
      </w:r>
      <w:r w:rsidR="0082428F" w:rsidRPr="0082428F">
        <w:rPr>
          <w:rFonts w:ascii="Times New Roman" w:hAnsi="Times New Roman" w:cs="Times New Roman"/>
          <w:sz w:val="28"/>
          <w:szCs w:val="28"/>
        </w:rPr>
        <w:t>139</w:t>
      </w:r>
      <w:r w:rsidR="006D7E80" w:rsidRPr="0082428F">
        <w:rPr>
          <w:rFonts w:ascii="Times New Roman" w:hAnsi="Times New Roman" w:cs="Times New Roman"/>
          <w:sz w:val="28"/>
          <w:szCs w:val="28"/>
        </w:rPr>
        <w:t>.</w:t>
      </w:r>
      <w:r w:rsidR="0082428F" w:rsidRPr="0082428F">
        <w:rPr>
          <w:rFonts w:ascii="Times New Roman" w:hAnsi="Times New Roman" w:cs="Times New Roman"/>
          <w:sz w:val="28"/>
          <w:szCs w:val="28"/>
        </w:rPr>
        <w:t>107</w:t>
      </w:r>
      <w:r w:rsidR="0029435D">
        <w:rPr>
          <w:rFonts w:ascii="Times New Roman" w:hAnsi="Times New Roman" w:cs="Times New Roman"/>
          <w:sz w:val="28"/>
          <w:szCs w:val="28"/>
        </w:rPr>
        <w:t>)</w:t>
      </w:r>
      <w:r w:rsidR="006D7E80">
        <w:rPr>
          <w:rFonts w:ascii="Times New Roman" w:hAnsi="Times New Roman" w:cs="Times New Roman"/>
          <w:sz w:val="28"/>
          <w:szCs w:val="28"/>
        </w:rPr>
        <w:t xml:space="preserve">. </w:t>
      </w:r>
      <w:r w:rsidR="0082428F">
        <w:rPr>
          <w:rFonts w:ascii="Times New Roman" w:hAnsi="Times New Roman" w:cs="Times New Roman"/>
          <w:sz w:val="28"/>
          <w:szCs w:val="28"/>
        </w:rPr>
        <w:t>Le imprese femminili rappresentano il 21,8% delle imprese totali.</w:t>
      </w:r>
    </w:p>
    <w:p w14:paraId="2D405DC8" w14:textId="163E4785" w:rsidR="0082428F" w:rsidRDefault="002E57D2" w:rsidP="00166F2B">
      <w:pPr>
        <w:pStyle w:val="Stile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Realtà produttive</w:t>
      </w:r>
      <w:r w:rsidR="00166F2B" w:rsidRPr="00166F2B">
        <w:rPr>
          <w:rFonts w:ascii="Times New Roman" w:hAnsi="Times New Roman" w:cs="Times New Roman"/>
          <w:sz w:val="28"/>
          <w:szCs w:val="28"/>
        </w:rPr>
        <w:t xml:space="preserve"> che scelgono,</w:t>
      </w:r>
      <w:r w:rsidR="00CD1D6B">
        <w:rPr>
          <w:rFonts w:ascii="Times New Roman" w:hAnsi="Times New Roman" w:cs="Times New Roman"/>
          <w:sz w:val="28"/>
          <w:szCs w:val="28"/>
        </w:rPr>
        <w:t xml:space="preserve"> in un contesto economico</w:t>
      </w:r>
      <w:r w:rsidR="00325FB8">
        <w:rPr>
          <w:rFonts w:ascii="Times New Roman" w:hAnsi="Times New Roman" w:cs="Times New Roman"/>
          <w:sz w:val="28"/>
          <w:szCs w:val="28"/>
        </w:rPr>
        <w:t xml:space="preserve"> </w:t>
      </w:r>
      <w:r w:rsidR="00C74427">
        <w:rPr>
          <w:rFonts w:ascii="Times New Roman" w:hAnsi="Times New Roman" w:cs="Times New Roman"/>
          <w:sz w:val="28"/>
          <w:szCs w:val="28"/>
        </w:rPr>
        <w:t>non facile,</w:t>
      </w:r>
      <w:r w:rsidR="00166F2B" w:rsidRPr="00166F2B">
        <w:rPr>
          <w:rFonts w:ascii="Times New Roman" w:hAnsi="Times New Roman" w:cs="Times New Roman"/>
          <w:sz w:val="28"/>
          <w:szCs w:val="28"/>
        </w:rPr>
        <w:t xml:space="preserve"> quale loro principale settore di </w:t>
      </w:r>
      <w:r w:rsidR="00AF24CD">
        <w:rPr>
          <w:rFonts w:ascii="Times New Roman" w:hAnsi="Times New Roman" w:cs="Times New Roman"/>
          <w:sz w:val="28"/>
          <w:szCs w:val="28"/>
        </w:rPr>
        <w:t>attività</w:t>
      </w:r>
      <w:r w:rsidR="00166F2B" w:rsidRPr="00166F2B">
        <w:rPr>
          <w:rFonts w:ascii="Times New Roman" w:hAnsi="Times New Roman" w:cs="Times New Roman"/>
          <w:sz w:val="28"/>
          <w:szCs w:val="28"/>
        </w:rPr>
        <w:t>, il terziario</w:t>
      </w:r>
      <w:r w:rsidR="00166F2B">
        <w:rPr>
          <w:rFonts w:ascii="Times New Roman" w:hAnsi="Times New Roman" w:cs="Times New Roman"/>
          <w:sz w:val="28"/>
          <w:szCs w:val="28"/>
        </w:rPr>
        <w:t xml:space="preserve">: </w:t>
      </w:r>
      <w:r w:rsidR="00E60DB8">
        <w:rPr>
          <w:rFonts w:ascii="Times New Roman" w:hAnsi="Times New Roman" w:cs="Times New Roman"/>
          <w:sz w:val="28"/>
          <w:szCs w:val="28"/>
        </w:rPr>
        <w:t>oltre 2</w:t>
      </w:r>
      <w:r w:rsidR="00440553">
        <w:rPr>
          <w:rFonts w:ascii="Times New Roman" w:hAnsi="Times New Roman" w:cs="Times New Roman"/>
          <w:sz w:val="28"/>
          <w:szCs w:val="28"/>
        </w:rPr>
        <w:t>3</w:t>
      </w:r>
      <w:r w:rsidR="00E379B3">
        <w:rPr>
          <w:rFonts w:ascii="Times New Roman" w:hAnsi="Times New Roman" w:cs="Times New Roman"/>
          <w:sz w:val="28"/>
          <w:szCs w:val="28"/>
        </w:rPr>
        <w:t>mila i</w:t>
      </w:r>
      <w:r w:rsidR="00542C55">
        <w:rPr>
          <w:rFonts w:ascii="Times New Roman" w:hAnsi="Times New Roman" w:cs="Times New Roman"/>
          <w:sz w:val="28"/>
          <w:szCs w:val="28"/>
        </w:rPr>
        <w:t>m</w:t>
      </w:r>
      <w:r w:rsidR="00E379B3">
        <w:rPr>
          <w:rFonts w:ascii="Times New Roman" w:hAnsi="Times New Roman" w:cs="Times New Roman"/>
          <w:sz w:val="28"/>
          <w:szCs w:val="28"/>
        </w:rPr>
        <w:t xml:space="preserve">prese </w:t>
      </w:r>
      <w:r>
        <w:rPr>
          <w:rFonts w:ascii="Times New Roman" w:hAnsi="Times New Roman" w:cs="Times New Roman"/>
          <w:sz w:val="28"/>
          <w:szCs w:val="28"/>
        </w:rPr>
        <w:t>“ros</w:t>
      </w:r>
      <w:r w:rsidR="00C74427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="00FC37DF">
        <w:rPr>
          <w:rFonts w:ascii="Times New Roman" w:hAnsi="Times New Roman" w:cs="Times New Roman"/>
          <w:sz w:val="28"/>
          <w:szCs w:val="28"/>
        </w:rPr>
        <w:t>di Roma</w:t>
      </w:r>
      <w:r w:rsidR="00E379B3">
        <w:rPr>
          <w:rFonts w:ascii="Times New Roman" w:hAnsi="Times New Roman" w:cs="Times New Roman"/>
          <w:sz w:val="28"/>
          <w:szCs w:val="28"/>
        </w:rPr>
        <w:t xml:space="preserve"> </w:t>
      </w:r>
      <w:r w:rsidR="00166F2B" w:rsidRPr="00166F2B">
        <w:rPr>
          <w:rFonts w:ascii="Times New Roman" w:hAnsi="Times New Roman" w:cs="Times New Roman"/>
          <w:sz w:val="28"/>
          <w:szCs w:val="28"/>
        </w:rPr>
        <w:t xml:space="preserve">si concentrano, infatti, nel </w:t>
      </w:r>
      <w:r w:rsidR="00C946D3">
        <w:rPr>
          <w:rFonts w:ascii="Times New Roman" w:hAnsi="Times New Roman" w:cs="Times New Roman"/>
          <w:sz w:val="28"/>
          <w:szCs w:val="28"/>
        </w:rPr>
        <w:t>C</w:t>
      </w:r>
      <w:r w:rsidR="00166F2B" w:rsidRPr="00166F2B">
        <w:rPr>
          <w:rFonts w:ascii="Times New Roman" w:hAnsi="Times New Roman" w:cs="Times New Roman"/>
          <w:sz w:val="28"/>
          <w:szCs w:val="28"/>
        </w:rPr>
        <w:t>ommercio seguito, a distanza,</w:t>
      </w:r>
      <w:r w:rsidR="00542C55">
        <w:rPr>
          <w:rFonts w:ascii="Times New Roman" w:hAnsi="Times New Roman" w:cs="Times New Roman"/>
          <w:sz w:val="28"/>
          <w:szCs w:val="28"/>
        </w:rPr>
        <w:t xml:space="preserve"> con poco meno di 10mila imprese</w:t>
      </w:r>
      <w:r w:rsidR="00166F2B" w:rsidRPr="00166F2B">
        <w:rPr>
          <w:rFonts w:ascii="Times New Roman" w:hAnsi="Times New Roman" w:cs="Times New Roman"/>
          <w:sz w:val="28"/>
          <w:szCs w:val="28"/>
        </w:rPr>
        <w:t xml:space="preserve"> da</w:t>
      </w:r>
      <w:r w:rsidR="006217A9">
        <w:rPr>
          <w:rFonts w:ascii="Times New Roman" w:hAnsi="Times New Roman" w:cs="Times New Roman"/>
          <w:sz w:val="28"/>
          <w:szCs w:val="28"/>
        </w:rPr>
        <w:t>l comparto</w:t>
      </w:r>
      <w:r w:rsidR="00166F2B" w:rsidRPr="00166F2B">
        <w:rPr>
          <w:rFonts w:ascii="Times New Roman" w:hAnsi="Times New Roman" w:cs="Times New Roman"/>
          <w:sz w:val="28"/>
          <w:szCs w:val="28"/>
        </w:rPr>
        <w:t xml:space="preserve"> </w:t>
      </w:r>
      <w:r w:rsidR="00C946D3">
        <w:rPr>
          <w:rFonts w:ascii="Times New Roman" w:hAnsi="Times New Roman" w:cs="Times New Roman"/>
          <w:sz w:val="28"/>
          <w:szCs w:val="28"/>
        </w:rPr>
        <w:t>A</w:t>
      </w:r>
      <w:r w:rsidR="00166F2B" w:rsidRPr="00166F2B">
        <w:rPr>
          <w:rFonts w:ascii="Times New Roman" w:hAnsi="Times New Roman" w:cs="Times New Roman"/>
          <w:sz w:val="28"/>
          <w:szCs w:val="28"/>
        </w:rPr>
        <w:t>lloggio e ristorazione</w:t>
      </w:r>
      <w:r w:rsidR="00652CFF">
        <w:rPr>
          <w:rFonts w:ascii="Times New Roman" w:hAnsi="Times New Roman" w:cs="Times New Roman"/>
          <w:sz w:val="28"/>
          <w:szCs w:val="28"/>
        </w:rPr>
        <w:t xml:space="preserve"> (vedi Tabella 1)</w:t>
      </w:r>
      <w:r w:rsidR="00542C55">
        <w:rPr>
          <w:rFonts w:ascii="Times New Roman" w:hAnsi="Times New Roman" w:cs="Times New Roman"/>
          <w:sz w:val="28"/>
          <w:szCs w:val="28"/>
        </w:rPr>
        <w:t>.</w:t>
      </w:r>
      <w:r w:rsidR="008242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04BCC3" w14:textId="77777777" w:rsidR="00812D04" w:rsidRDefault="0082428F" w:rsidP="00812D04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settori dove invece è più alto il tasso di femminilizzazione (il rapporto tra numero di imprese femminili del settore e il totale delle imprese del settore) sono i </w:t>
      </w:r>
      <w:r w:rsidR="00C946D3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ervizi per la persona, </w:t>
      </w:r>
      <w:r w:rsidR="002D025E">
        <w:rPr>
          <w:rFonts w:ascii="Times New Roman" w:hAnsi="Times New Roman" w:cs="Times New Roman"/>
          <w:sz w:val="28"/>
          <w:szCs w:val="28"/>
        </w:rPr>
        <w:t>comparto</w:t>
      </w:r>
      <w:r>
        <w:rPr>
          <w:rFonts w:ascii="Times New Roman" w:hAnsi="Times New Roman" w:cs="Times New Roman"/>
          <w:sz w:val="28"/>
          <w:szCs w:val="28"/>
        </w:rPr>
        <w:t xml:space="preserve"> dove la componente femminile supera il 50% e </w:t>
      </w:r>
      <w:r w:rsidR="002D025E">
        <w:rPr>
          <w:rFonts w:ascii="Times New Roman" w:hAnsi="Times New Roman" w:cs="Times New Roman"/>
          <w:sz w:val="28"/>
          <w:szCs w:val="28"/>
        </w:rPr>
        <w:t xml:space="preserve">la </w:t>
      </w:r>
      <w:r w:rsidR="00C946D3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anità </w:t>
      </w:r>
      <w:r w:rsidR="002D025E">
        <w:rPr>
          <w:rFonts w:ascii="Times New Roman" w:hAnsi="Times New Roman" w:cs="Times New Roman"/>
          <w:sz w:val="28"/>
          <w:szCs w:val="28"/>
        </w:rPr>
        <w:t>con</w:t>
      </w:r>
      <w:r>
        <w:rPr>
          <w:rFonts w:ascii="Times New Roman" w:hAnsi="Times New Roman" w:cs="Times New Roman"/>
          <w:sz w:val="28"/>
          <w:szCs w:val="28"/>
        </w:rPr>
        <w:t xml:space="preserve"> oltre un terzo delle imprese </w:t>
      </w:r>
      <w:r w:rsidR="00C946D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rosa</w:t>
      </w:r>
      <w:r w:rsidR="00C946D3">
        <w:rPr>
          <w:rFonts w:ascii="Times New Roman" w:hAnsi="Times New Roman" w:cs="Times New Roman"/>
          <w:sz w:val="28"/>
          <w:szCs w:val="28"/>
        </w:rPr>
        <w:t>”</w:t>
      </w:r>
      <w:r w:rsidR="00E85578">
        <w:rPr>
          <w:rFonts w:ascii="Times New Roman" w:hAnsi="Times New Roman" w:cs="Times New Roman"/>
          <w:sz w:val="28"/>
          <w:szCs w:val="28"/>
        </w:rPr>
        <w:t xml:space="preserve"> (vedi Tabella 2). </w:t>
      </w:r>
    </w:p>
    <w:p w14:paraId="21F94ABC" w14:textId="4810150F" w:rsidR="00440553" w:rsidRDefault="00DF3017" w:rsidP="00812D04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La</w:t>
      </w:r>
      <w:r w:rsidR="0061492C">
        <w:rPr>
          <w:rFonts w:ascii="Times New Roman" w:hAnsi="Times New Roman" w:cs="Times New Roman"/>
          <w:sz w:val="28"/>
          <w:szCs w:val="28"/>
        </w:rPr>
        <w:t xml:space="preserve"> natura giuridica di queste</w:t>
      </w:r>
      <w:r w:rsidR="008715C8">
        <w:rPr>
          <w:rFonts w:ascii="Times New Roman" w:hAnsi="Times New Roman" w:cs="Times New Roman"/>
          <w:sz w:val="28"/>
          <w:szCs w:val="28"/>
        </w:rPr>
        <w:t xml:space="preserve"> attività</w:t>
      </w:r>
      <w:r w:rsidR="0061492C">
        <w:rPr>
          <w:rFonts w:ascii="Times New Roman" w:hAnsi="Times New Roman" w:cs="Times New Roman"/>
          <w:sz w:val="28"/>
          <w:szCs w:val="28"/>
        </w:rPr>
        <w:t xml:space="preserve"> è</w:t>
      </w:r>
      <w:r w:rsidR="00D07753">
        <w:rPr>
          <w:rFonts w:ascii="Times New Roman" w:hAnsi="Times New Roman" w:cs="Times New Roman"/>
          <w:sz w:val="28"/>
          <w:szCs w:val="28"/>
        </w:rPr>
        <w:t xml:space="preserve"> - </w:t>
      </w:r>
      <w:r w:rsidR="0061492C">
        <w:rPr>
          <w:rFonts w:ascii="Times New Roman" w:hAnsi="Times New Roman" w:cs="Times New Roman"/>
          <w:sz w:val="28"/>
          <w:szCs w:val="28"/>
        </w:rPr>
        <w:t>per la maggior parte dei casi</w:t>
      </w:r>
      <w:r w:rsidR="00D07753">
        <w:rPr>
          <w:rFonts w:ascii="Times New Roman" w:hAnsi="Times New Roman" w:cs="Times New Roman"/>
          <w:sz w:val="28"/>
          <w:szCs w:val="28"/>
        </w:rPr>
        <w:t xml:space="preserve"> -</w:t>
      </w:r>
      <w:r w:rsidR="0061492C">
        <w:rPr>
          <w:rFonts w:ascii="Times New Roman" w:hAnsi="Times New Roman" w:cs="Times New Roman"/>
          <w:sz w:val="28"/>
          <w:szCs w:val="28"/>
        </w:rPr>
        <w:t xml:space="preserve"> società di capitale (</w:t>
      </w:r>
      <w:r w:rsidR="00440553">
        <w:rPr>
          <w:rFonts w:ascii="Times New Roman" w:hAnsi="Times New Roman" w:cs="Times New Roman"/>
          <w:sz w:val="28"/>
          <w:szCs w:val="28"/>
        </w:rPr>
        <w:t>48</w:t>
      </w:r>
      <w:r w:rsidR="00AD23D4">
        <w:rPr>
          <w:rFonts w:ascii="Times New Roman" w:hAnsi="Times New Roman" w:cs="Times New Roman"/>
          <w:sz w:val="28"/>
          <w:szCs w:val="28"/>
        </w:rPr>
        <w:t>.5</w:t>
      </w:r>
      <w:r w:rsidR="00440553">
        <w:rPr>
          <w:rFonts w:ascii="Times New Roman" w:hAnsi="Times New Roman" w:cs="Times New Roman"/>
          <w:sz w:val="28"/>
          <w:szCs w:val="28"/>
        </w:rPr>
        <w:t>01</w:t>
      </w:r>
      <w:r w:rsidR="004D5320">
        <w:rPr>
          <w:rFonts w:ascii="Times New Roman" w:hAnsi="Times New Roman" w:cs="Times New Roman"/>
          <w:sz w:val="28"/>
          <w:szCs w:val="28"/>
        </w:rPr>
        <w:t xml:space="preserve"> </w:t>
      </w:r>
      <w:r w:rsidR="00D57861">
        <w:rPr>
          <w:rFonts w:ascii="Times New Roman" w:hAnsi="Times New Roman" w:cs="Times New Roman"/>
          <w:sz w:val="28"/>
          <w:szCs w:val="28"/>
        </w:rPr>
        <w:t xml:space="preserve">unità </w:t>
      </w:r>
      <w:r w:rsidR="004D5320">
        <w:rPr>
          <w:rFonts w:ascii="Times New Roman" w:hAnsi="Times New Roman" w:cs="Times New Roman"/>
          <w:sz w:val="28"/>
          <w:szCs w:val="28"/>
        </w:rPr>
        <w:t>pari al 49,9% delle imprese femminili</w:t>
      </w:r>
      <w:r w:rsidR="00AD23D4">
        <w:rPr>
          <w:rFonts w:ascii="Times New Roman" w:hAnsi="Times New Roman" w:cs="Times New Roman"/>
          <w:sz w:val="28"/>
          <w:szCs w:val="28"/>
        </w:rPr>
        <w:t xml:space="preserve">), seguita dalle </w:t>
      </w:r>
      <w:r w:rsidR="00923B09">
        <w:rPr>
          <w:rFonts w:ascii="Times New Roman" w:hAnsi="Times New Roman" w:cs="Times New Roman"/>
          <w:sz w:val="28"/>
          <w:szCs w:val="28"/>
        </w:rPr>
        <w:t>imprese individuali (</w:t>
      </w:r>
      <w:r w:rsidR="00440553">
        <w:rPr>
          <w:rFonts w:ascii="Times New Roman" w:hAnsi="Times New Roman" w:cs="Times New Roman"/>
          <w:sz w:val="28"/>
          <w:szCs w:val="28"/>
        </w:rPr>
        <w:t>40</w:t>
      </w:r>
      <w:r w:rsidR="00C8225E">
        <w:rPr>
          <w:rFonts w:ascii="Times New Roman" w:hAnsi="Times New Roman" w:cs="Times New Roman"/>
          <w:sz w:val="28"/>
          <w:szCs w:val="28"/>
        </w:rPr>
        <w:t>.</w:t>
      </w:r>
      <w:r w:rsidR="00440553">
        <w:rPr>
          <w:rFonts w:ascii="Times New Roman" w:hAnsi="Times New Roman" w:cs="Times New Roman"/>
          <w:sz w:val="28"/>
          <w:szCs w:val="28"/>
        </w:rPr>
        <w:t>202</w:t>
      </w:r>
      <w:r w:rsidR="00C8225E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C6E6D13" w14:textId="77777777" w:rsidR="00440553" w:rsidRDefault="00440553" w:rsidP="00166F2B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</w:p>
    <w:p w14:paraId="058E2EA3" w14:textId="196D0FC3" w:rsidR="00440553" w:rsidRDefault="006F418D" w:rsidP="00166F2B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  <w:r w:rsidRPr="00CB10D6">
        <w:rPr>
          <w:rFonts w:ascii="Times New Roman" w:hAnsi="Times New Roman" w:cs="Times New Roman"/>
          <w:sz w:val="28"/>
          <w:szCs w:val="28"/>
        </w:rPr>
        <w:t>Nel 2023</w:t>
      </w:r>
      <w:r w:rsidR="00C5601E">
        <w:rPr>
          <w:rFonts w:ascii="Times New Roman" w:hAnsi="Times New Roman" w:cs="Times New Roman"/>
          <w:sz w:val="28"/>
          <w:szCs w:val="28"/>
        </w:rPr>
        <w:t>, a Roma,</w:t>
      </w:r>
      <w:r w:rsidRPr="00CB10D6">
        <w:rPr>
          <w:rFonts w:ascii="Times New Roman" w:hAnsi="Times New Roman" w:cs="Times New Roman"/>
          <w:sz w:val="28"/>
          <w:szCs w:val="28"/>
        </w:rPr>
        <w:t xml:space="preserve"> si è registrata una f</w:t>
      </w:r>
      <w:r w:rsidR="00440553" w:rsidRPr="00CB10D6">
        <w:rPr>
          <w:rFonts w:ascii="Times New Roman" w:hAnsi="Times New Roman" w:cs="Times New Roman"/>
          <w:sz w:val="28"/>
          <w:szCs w:val="28"/>
        </w:rPr>
        <w:t>orte crescita della componente straniera</w:t>
      </w:r>
      <w:r w:rsidR="008773EA">
        <w:rPr>
          <w:rFonts w:ascii="Times New Roman" w:hAnsi="Times New Roman" w:cs="Times New Roman"/>
          <w:sz w:val="28"/>
          <w:szCs w:val="28"/>
        </w:rPr>
        <w:t>:</w:t>
      </w:r>
      <w:r w:rsidR="00417D8A" w:rsidRPr="00CB10D6">
        <w:rPr>
          <w:rFonts w:ascii="Times New Roman" w:hAnsi="Times New Roman" w:cs="Times New Roman"/>
          <w:sz w:val="28"/>
          <w:szCs w:val="28"/>
        </w:rPr>
        <w:t xml:space="preserve"> l</w:t>
      </w:r>
      <w:r w:rsidR="00440553" w:rsidRPr="00CB10D6">
        <w:rPr>
          <w:rFonts w:ascii="Times New Roman" w:hAnsi="Times New Roman" w:cs="Times New Roman"/>
          <w:sz w:val="28"/>
          <w:szCs w:val="28"/>
        </w:rPr>
        <w:t xml:space="preserve">e imprenditrici nate all’estero </w:t>
      </w:r>
      <w:r w:rsidR="008773EA">
        <w:rPr>
          <w:rFonts w:ascii="Times New Roman" w:hAnsi="Times New Roman" w:cs="Times New Roman"/>
          <w:sz w:val="28"/>
          <w:szCs w:val="28"/>
        </w:rPr>
        <w:t xml:space="preserve">hanno raggiunto </w:t>
      </w:r>
      <w:r w:rsidR="00440553" w:rsidRPr="00CB10D6">
        <w:rPr>
          <w:rFonts w:ascii="Times New Roman" w:hAnsi="Times New Roman" w:cs="Times New Roman"/>
          <w:sz w:val="28"/>
          <w:szCs w:val="28"/>
        </w:rPr>
        <w:t xml:space="preserve">quasi </w:t>
      </w:r>
      <w:r w:rsidR="00C5601E">
        <w:rPr>
          <w:rFonts w:ascii="Times New Roman" w:hAnsi="Times New Roman" w:cs="Times New Roman"/>
          <w:sz w:val="28"/>
          <w:szCs w:val="28"/>
        </w:rPr>
        <w:t xml:space="preserve">quota </w:t>
      </w:r>
      <w:r w:rsidR="00440553" w:rsidRPr="00CB10D6">
        <w:rPr>
          <w:rFonts w:ascii="Times New Roman" w:hAnsi="Times New Roman" w:cs="Times New Roman"/>
          <w:sz w:val="28"/>
          <w:szCs w:val="28"/>
        </w:rPr>
        <w:t>15mila (14.993)</w:t>
      </w:r>
      <w:r w:rsidR="00C5601E">
        <w:rPr>
          <w:rFonts w:ascii="Times New Roman" w:hAnsi="Times New Roman" w:cs="Times New Roman"/>
          <w:sz w:val="28"/>
          <w:szCs w:val="28"/>
        </w:rPr>
        <w:t>,</w:t>
      </w:r>
      <w:r w:rsidR="00440553" w:rsidRPr="00CB10D6">
        <w:rPr>
          <w:rFonts w:ascii="Times New Roman" w:hAnsi="Times New Roman" w:cs="Times New Roman"/>
          <w:sz w:val="28"/>
          <w:szCs w:val="28"/>
        </w:rPr>
        <w:t xml:space="preserve"> pari al</w:t>
      </w:r>
      <w:r w:rsidR="00C5601E">
        <w:rPr>
          <w:rFonts w:ascii="Times New Roman" w:hAnsi="Times New Roman" w:cs="Times New Roman"/>
          <w:sz w:val="28"/>
          <w:szCs w:val="28"/>
        </w:rPr>
        <w:t xml:space="preserve"> </w:t>
      </w:r>
      <w:r w:rsidR="00440553" w:rsidRPr="00CB10D6">
        <w:rPr>
          <w:rFonts w:ascii="Times New Roman" w:hAnsi="Times New Roman" w:cs="Times New Roman"/>
          <w:sz w:val="28"/>
          <w:szCs w:val="28"/>
        </w:rPr>
        <w:t>15,4% delle imprese femminili romane.</w:t>
      </w:r>
      <w:r w:rsidR="004405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4D9FE4" w14:textId="77777777" w:rsidR="00D470D4" w:rsidRDefault="00D470D4" w:rsidP="00166F2B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</w:p>
    <w:p w14:paraId="6EFADB61" w14:textId="30D46713" w:rsidR="005A282E" w:rsidRDefault="003B58CC" w:rsidP="004D5320">
      <w:pPr>
        <w:pStyle w:val="Stile1"/>
        <w:rPr>
          <w:rFonts w:ascii="Times New Roman" w:hAnsi="Times New Roman" w:cs="Times New Roman"/>
          <w:sz w:val="28"/>
          <w:szCs w:val="28"/>
        </w:rPr>
      </w:pPr>
      <w:r w:rsidRPr="00050019">
        <w:rPr>
          <w:rFonts w:ascii="Times New Roman" w:hAnsi="Times New Roman" w:cs="Times New Roman"/>
          <w:sz w:val="28"/>
          <w:szCs w:val="28"/>
        </w:rPr>
        <w:t>“</w:t>
      </w:r>
      <w:r w:rsidR="0087270C">
        <w:rPr>
          <w:rFonts w:ascii="Times New Roman" w:hAnsi="Times New Roman" w:cs="Times New Roman"/>
          <w:sz w:val="28"/>
          <w:szCs w:val="28"/>
        </w:rPr>
        <w:t>Roma si conferma prima provincia italiana per numero di imprese femminili</w:t>
      </w:r>
      <w:bookmarkStart w:id="0" w:name="_Hlk160640319"/>
      <w:r w:rsidR="00775BC4">
        <w:rPr>
          <w:rFonts w:ascii="Times New Roman" w:hAnsi="Times New Roman" w:cs="Times New Roman"/>
          <w:sz w:val="28"/>
          <w:szCs w:val="28"/>
        </w:rPr>
        <w:t xml:space="preserve">. </w:t>
      </w:r>
      <w:r w:rsidR="0094314B" w:rsidRPr="0094314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775BC4">
        <w:rPr>
          <w:rFonts w:ascii="Times New Roman" w:hAnsi="Times New Roman" w:cs="Times New Roman"/>
          <w:sz w:val="28"/>
          <w:szCs w:val="28"/>
        </w:rPr>
        <w:t>U</w:t>
      </w:r>
      <w:r w:rsidR="0087270C">
        <w:rPr>
          <w:rFonts w:ascii="Times New Roman" w:hAnsi="Times New Roman" w:cs="Times New Roman"/>
          <w:sz w:val="28"/>
          <w:szCs w:val="28"/>
        </w:rPr>
        <w:t>n dato importante</w:t>
      </w:r>
      <w:r w:rsidR="00775BC4">
        <w:rPr>
          <w:rFonts w:ascii="Times New Roman" w:hAnsi="Times New Roman" w:cs="Times New Roman"/>
          <w:sz w:val="28"/>
          <w:szCs w:val="28"/>
        </w:rPr>
        <w:t xml:space="preserve"> </w:t>
      </w:r>
      <w:r w:rsidR="00775BC4" w:rsidRPr="00775BC4">
        <w:rPr>
          <w:rFonts w:ascii="Times New Roman" w:hAnsi="Times New Roman" w:cs="Times New Roman"/>
          <w:sz w:val="28"/>
          <w:szCs w:val="28"/>
        </w:rPr>
        <w:t xml:space="preserve">– afferma </w:t>
      </w:r>
      <w:r w:rsidR="00775BC4" w:rsidRPr="00775BC4">
        <w:rPr>
          <w:rFonts w:ascii="Times New Roman" w:hAnsi="Times New Roman" w:cs="Times New Roman"/>
          <w:b/>
          <w:bCs/>
          <w:sz w:val="28"/>
          <w:szCs w:val="28"/>
        </w:rPr>
        <w:t>Lorenzo Tagliavanti</w:t>
      </w:r>
      <w:r w:rsidR="00775BC4" w:rsidRPr="00F74DEA">
        <w:rPr>
          <w:rFonts w:ascii="Times New Roman" w:hAnsi="Times New Roman" w:cs="Times New Roman"/>
          <w:sz w:val="28"/>
          <w:szCs w:val="28"/>
        </w:rPr>
        <w:t>,</w:t>
      </w:r>
      <w:r w:rsidR="00775BC4" w:rsidRPr="00775BC4">
        <w:rPr>
          <w:rFonts w:ascii="Times New Roman" w:hAnsi="Times New Roman" w:cs="Times New Roman"/>
          <w:b/>
          <w:bCs/>
          <w:sz w:val="28"/>
          <w:szCs w:val="28"/>
        </w:rPr>
        <w:t xml:space="preserve"> Presidente della Camera di Commercio di Roma</w:t>
      </w:r>
      <w:r w:rsidR="00775BC4" w:rsidRPr="00775BC4">
        <w:rPr>
          <w:rFonts w:ascii="Times New Roman" w:hAnsi="Times New Roman" w:cs="Times New Roman"/>
          <w:sz w:val="28"/>
          <w:szCs w:val="28"/>
        </w:rPr>
        <w:t xml:space="preserve"> – </w:t>
      </w:r>
      <w:r w:rsidR="0087270C">
        <w:rPr>
          <w:rFonts w:ascii="Times New Roman" w:hAnsi="Times New Roman" w:cs="Times New Roman"/>
          <w:sz w:val="28"/>
          <w:szCs w:val="28"/>
        </w:rPr>
        <w:t>che</w:t>
      </w:r>
      <w:r w:rsidR="00775BC4">
        <w:rPr>
          <w:rFonts w:ascii="Times New Roman" w:hAnsi="Times New Roman" w:cs="Times New Roman"/>
          <w:sz w:val="28"/>
          <w:szCs w:val="28"/>
        </w:rPr>
        <w:t>,</w:t>
      </w:r>
      <w:r w:rsidR="0087270C">
        <w:rPr>
          <w:rFonts w:ascii="Times New Roman" w:hAnsi="Times New Roman" w:cs="Times New Roman"/>
          <w:sz w:val="28"/>
          <w:szCs w:val="28"/>
        </w:rPr>
        <w:t xml:space="preserve"> però</w:t>
      </w:r>
      <w:r w:rsidR="00775BC4">
        <w:rPr>
          <w:rFonts w:ascii="Times New Roman" w:hAnsi="Times New Roman" w:cs="Times New Roman"/>
          <w:sz w:val="28"/>
          <w:szCs w:val="28"/>
        </w:rPr>
        <w:t>,</w:t>
      </w:r>
      <w:r w:rsidR="0087270C">
        <w:rPr>
          <w:rFonts w:ascii="Times New Roman" w:hAnsi="Times New Roman" w:cs="Times New Roman"/>
          <w:sz w:val="28"/>
          <w:szCs w:val="28"/>
        </w:rPr>
        <w:t xml:space="preserve"> non deve indurre a </w:t>
      </w:r>
      <w:r w:rsidR="004D5320">
        <w:rPr>
          <w:rFonts w:ascii="Times New Roman" w:hAnsi="Times New Roman" w:cs="Times New Roman"/>
          <w:sz w:val="28"/>
          <w:szCs w:val="28"/>
        </w:rPr>
        <w:t>facili entusiasmi</w:t>
      </w:r>
      <w:r w:rsidR="0087270C">
        <w:rPr>
          <w:rFonts w:ascii="Times New Roman" w:hAnsi="Times New Roman" w:cs="Times New Roman"/>
          <w:sz w:val="28"/>
          <w:szCs w:val="28"/>
        </w:rPr>
        <w:t>.</w:t>
      </w:r>
      <w:r w:rsidR="00CB10D6">
        <w:rPr>
          <w:rFonts w:ascii="Times New Roman" w:hAnsi="Times New Roman" w:cs="Times New Roman"/>
          <w:sz w:val="28"/>
          <w:szCs w:val="28"/>
        </w:rPr>
        <w:t xml:space="preserve"> </w:t>
      </w:r>
      <w:r w:rsidR="004D5320" w:rsidRPr="004D5320">
        <w:rPr>
          <w:rFonts w:ascii="Times New Roman" w:hAnsi="Times New Roman" w:cs="Times New Roman"/>
          <w:sz w:val="28"/>
          <w:szCs w:val="28"/>
        </w:rPr>
        <w:t xml:space="preserve">Gli ultimi anni sono stati caratterizzati da una costante crescita </w:t>
      </w:r>
      <w:r w:rsidR="008B7F06">
        <w:rPr>
          <w:rFonts w:ascii="Times New Roman" w:hAnsi="Times New Roman" w:cs="Times New Roman"/>
          <w:sz w:val="28"/>
          <w:szCs w:val="28"/>
        </w:rPr>
        <w:t xml:space="preserve">del ruolo </w:t>
      </w:r>
      <w:r w:rsidR="004D5320" w:rsidRPr="004D5320">
        <w:rPr>
          <w:rFonts w:ascii="Times New Roman" w:hAnsi="Times New Roman" w:cs="Times New Roman"/>
          <w:sz w:val="28"/>
          <w:szCs w:val="28"/>
        </w:rPr>
        <w:t>delle donne nell’economia e nel lavoro, a Roma come in Italia</w:t>
      </w:r>
      <w:r w:rsidR="004D5320">
        <w:rPr>
          <w:rFonts w:ascii="Times New Roman" w:hAnsi="Times New Roman" w:cs="Times New Roman"/>
          <w:sz w:val="28"/>
          <w:szCs w:val="28"/>
        </w:rPr>
        <w:t xml:space="preserve">. </w:t>
      </w:r>
      <w:r w:rsidR="004D5320" w:rsidRPr="004D5320">
        <w:rPr>
          <w:rFonts w:ascii="Times New Roman" w:hAnsi="Times New Roman" w:cs="Times New Roman"/>
          <w:sz w:val="28"/>
          <w:szCs w:val="28"/>
        </w:rPr>
        <w:t xml:space="preserve">Tuttavia, </w:t>
      </w:r>
      <w:r w:rsidR="004D5320">
        <w:rPr>
          <w:rFonts w:ascii="Times New Roman" w:hAnsi="Times New Roman" w:cs="Times New Roman"/>
          <w:sz w:val="28"/>
          <w:szCs w:val="28"/>
        </w:rPr>
        <w:t xml:space="preserve">i dati </w:t>
      </w:r>
      <w:r w:rsidR="004D5320" w:rsidRPr="004D5320">
        <w:rPr>
          <w:rFonts w:ascii="Times New Roman" w:hAnsi="Times New Roman" w:cs="Times New Roman"/>
          <w:sz w:val="28"/>
          <w:szCs w:val="28"/>
        </w:rPr>
        <w:t>rendono evidenti i divari ancora esistenti in una varietà di ambiti e ci fanno apparire ancora lontano l’obiettivo di superare definitivamente le annose diseguaglianze in tema di parità di genere.</w:t>
      </w:r>
      <w:r w:rsidR="004D5320">
        <w:rPr>
          <w:rFonts w:ascii="Times New Roman" w:hAnsi="Times New Roman" w:cs="Times New Roman"/>
          <w:sz w:val="28"/>
          <w:szCs w:val="28"/>
        </w:rPr>
        <w:t xml:space="preserve"> Anche il tasso di femminilizzazione delle imprese resta ancora troppo basso</w:t>
      </w:r>
      <w:r w:rsidR="001D5AC4">
        <w:rPr>
          <w:rFonts w:ascii="Times New Roman" w:hAnsi="Times New Roman" w:cs="Times New Roman"/>
          <w:sz w:val="28"/>
          <w:szCs w:val="28"/>
        </w:rPr>
        <w:t>:</w:t>
      </w:r>
      <w:r w:rsidR="004D5320">
        <w:rPr>
          <w:rFonts w:ascii="Times New Roman" w:hAnsi="Times New Roman" w:cs="Times New Roman"/>
          <w:sz w:val="28"/>
          <w:szCs w:val="28"/>
        </w:rPr>
        <w:t xml:space="preserve"> solo il 21,8% delle imprese romane è </w:t>
      </w:r>
      <w:r w:rsidR="008B7F06">
        <w:rPr>
          <w:rFonts w:ascii="Times New Roman" w:hAnsi="Times New Roman" w:cs="Times New Roman"/>
          <w:sz w:val="28"/>
          <w:szCs w:val="28"/>
        </w:rPr>
        <w:t>femminile</w:t>
      </w:r>
      <w:r w:rsidR="001D5AC4">
        <w:rPr>
          <w:rFonts w:ascii="Times New Roman" w:hAnsi="Times New Roman" w:cs="Times New Roman"/>
          <w:sz w:val="28"/>
          <w:szCs w:val="28"/>
        </w:rPr>
        <w:t xml:space="preserve"> e non va meglio a livello italiano</w:t>
      </w:r>
      <w:r w:rsidR="004D5320">
        <w:rPr>
          <w:rFonts w:ascii="Times New Roman" w:hAnsi="Times New Roman" w:cs="Times New Roman"/>
          <w:sz w:val="28"/>
          <w:szCs w:val="28"/>
        </w:rPr>
        <w:t xml:space="preserve">. </w:t>
      </w:r>
      <w:r w:rsidR="0087270C">
        <w:rPr>
          <w:rFonts w:ascii="Times New Roman" w:hAnsi="Times New Roman" w:cs="Times New Roman"/>
          <w:sz w:val="28"/>
          <w:szCs w:val="28"/>
        </w:rPr>
        <w:t>Occorre</w:t>
      </w:r>
      <w:r w:rsidR="001D5AC4">
        <w:rPr>
          <w:rFonts w:ascii="Times New Roman" w:hAnsi="Times New Roman" w:cs="Times New Roman"/>
          <w:sz w:val="28"/>
          <w:szCs w:val="28"/>
        </w:rPr>
        <w:t>, dunque,</w:t>
      </w:r>
      <w:r w:rsidR="0087270C">
        <w:rPr>
          <w:rFonts w:ascii="Times New Roman" w:hAnsi="Times New Roman" w:cs="Times New Roman"/>
          <w:sz w:val="28"/>
          <w:szCs w:val="28"/>
        </w:rPr>
        <w:t xml:space="preserve"> uno sforzo ulteriore per favorire una maggiore partecipazione delle donne all’attività d</w:t>
      </w:r>
      <w:r w:rsidR="001D5AC4">
        <w:rPr>
          <w:rFonts w:ascii="Times New Roman" w:hAnsi="Times New Roman" w:cs="Times New Roman"/>
          <w:sz w:val="28"/>
          <w:szCs w:val="28"/>
        </w:rPr>
        <w:t>’</w:t>
      </w:r>
      <w:r w:rsidR="0087270C">
        <w:rPr>
          <w:rFonts w:ascii="Times New Roman" w:hAnsi="Times New Roman" w:cs="Times New Roman"/>
          <w:sz w:val="28"/>
          <w:szCs w:val="28"/>
        </w:rPr>
        <w:t>impresa</w:t>
      </w:r>
      <w:r w:rsidR="007221E7">
        <w:rPr>
          <w:rFonts w:ascii="Times New Roman" w:hAnsi="Times New Roman" w:cs="Times New Roman"/>
          <w:sz w:val="28"/>
          <w:szCs w:val="28"/>
        </w:rPr>
        <w:t xml:space="preserve">. </w:t>
      </w:r>
      <w:r w:rsidR="00516D22">
        <w:rPr>
          <w:rFonts w:ascii="Times New Roman" w:hAnsi="Times New Roman" w:cs="Times New Roman"/>
          <w:sz w:val="28"/>
          <w:szCs w:val="28"/>
        </w:rPr>
        <w:t xml:space="preserve"> </w:t>
      </w:r>
      <w:r w:rsidR="00B72A9C">
        <w:rPr>
          <w:rFonts w:ascii="Times New Roman" w:hAnsi="Times New Roman" w:cs="Times New Roman"/>
          <w:sz w:val="28"/>
          <w:szCs w:val="28"/>
        </w:rPr>
        <w:t>L’imprenditoria femminile</w:t>
      </w:r>
      <w:r w:rsidR="00516D22">
        <w:rPr>
          <w:rFonts w:ascii="Times New Roman" w:hAnsi="Times New Roman" w:cs="Times New Roman"/>
          <w:sz w:val="28"/>
          <w:szCs w:val="28"/>
        </w:rPr>
        <w:t xml:space="preserve"> </w:t>
      </w:r>
      <w:r w:rsidR="004C1A7A">
        <w:rPr>
          <w:rFonts w:ascii="Times New Roman" w:hAnsi="Times New Roman" w:cs="Times New Roman"/>
          <w:sz w:val="28"/>
          <w:szCs w:val="28"/>
        </w:rPr>
        <w:t>rappresent</w:t>
      </w:r>
      <w:r w:rsidR="00B72A9C">
        <w:rPr>
          <w:rFonts w:ascii="Times New Roman" w:hAnsi="Times New Roman" w:cs="Times New Roman"/>
          <w:sz w:val="28"/>
          <w:szCs w:val="28"/>
        </w:rPr>
        <w:t>a</w:t>
      </w:r>
      <w:r w:rsidR="00812D04">
        <w:rPr>
          <w:rFonts w:ascii="Times New Roman" w:hAnsi="Times New Roman" w:cs="Times New Roman"/>
          <w:sz w:val="28"/>
          <w:szCs w:val="28"/>
        </w:rPr>
        <w:t>,</w:t>
      </w:r>
      <w:r w:rsidR="009948FF">
        <w:rPr>
          <w:rFonts w:ascii="Times New Roman" w:hAnsi="Times New Roman" w:cs="Times New Roman"/>
          <w:sz w:val="28"/>
          <w:szCs w:val="28"/>
        </w:rPr>
        <w:t xml:space="preserve"> infatti</w:t>
      </w:r>
      <w:r w:rsidR="00812D04">
        <w:rPr>
          <w:rFonts w:ascii="Times New Roman" w:hAnsi="Times New Roman" w:cs="Times New Roman"/>
          <w:sz w:val="28"/>
          <w:szCs w:val="28"/>
        </w:rPr>
        <w:t>,</w:t>
      </w:r>
      <w:r w:rsidR="004C1A7A">
        <w:rPr>
          <w:rFonts w:ascii="Times New Roman" w:hAnsi="Times New Roman" w:cs="Times New Roman"/>
          <w:sz w:val="28"/>
          <w:szCs w:val="28"/>
        </w:rPr>
        <w:t xml:space="preserve"> </w:t>
      </w:r>
      <w:r w:rsidR="005A282E" w:rsidRPr="005A282E">
        <w:rPr>
          <w:rFonts w:ascii="Times New Roman" w:hAnsi="Times New Roman" w:cs="Times New Roman"/>
          <w:sz w:val="28"/>
          <w:szCs w:val="28"/>
        </w:rPr>
        <w:t>una componente vitale e strategica del tessuto produttivo locale e nazionale</w:t>
      </w:r>
      <w:r w:rsidR="002263B2">
        <w:rPr>
          <w:rFonts w:ascii="Times New Roman" w:hAnsi="Times New Roman" w:cs="Times New Roman"/>
          <w:sz w:val="28"/>
          <w:szCs w:val="28"/>
        </w:rPr>
        <w:t xml:space="preserve"> e </w:t>
      </w:r>
      <w:r w:rsidR="005A282E" w:rsidRPr="005A282E">
        <w:rPr>
          <w:rFonts w:ascii="Times New Roman" w:hAnsi="Times New Roman" w:cs="Times New Roman"/>
          <w:sz w:val="28"/>
          <w:szCs w:val="28"/>
        </w:rPr>
        <w:t>un percorso di crescita</w:t>
      </w:r>
      <w:r w:rsidR="002263B2">
        <w:rPr>
          <w:rFonts w:ascii="Times New Roman" w:hAnsi="Times New Roman" w:cs="Times New Roman"/>
          <w:sz w:val="28"/>
          <w:szCs w:val="28"/>
        </w:rPr>
        <w:t xml:space="preserve"> robusto e duraturo </w:t>
      </w:r>
      <w:r w:rsidR="00812D04">
        <w:rPr>
          <w:rFonts w:ascii="Times New Roman" w:hAnsi="Times New Roman" w:cs="Times New Roman"/>
          <w:sz w:val="28"/>
          <w:szCs w:val="28"/>
        </w:rPr>
        <w:t xml:space="preserve">- conclude Tagliavanti - </w:t>
      </w:r>
      <w:r w:rsidR="002263B2">
        <w:rPr>
          <w:rFonts w:ascii="Times New Roman" w:hAnsi="Times New Roman" w:cs="Times New Roman"/>
          <w:sz w:val="28"/>
          <w:szCs w:val="28"/>
        </w:rPr>
        <w:t xml:space="preserve">è inimmaginabile senza un costante aumento delle imprese </w:t>
      </w:r>
      <w:r w:rsidR="0071759C">
        <w:rPr>
          <w:rFonts w:ascii="Times New Roman" w:hAnsi="Times New Roman" w:cs="Times New Roman"/>
          <w:sz w:val="28"/>
          <w:szCs w:val="28"/>
        </w:rPr>
        <w:t xml:space="preserve">in </w:t>
      </w:r>
      <w:r w:rsidR="002263B2">
        <w:rPr>
          <w:rFonts w:ascii="Times New Roman" w:hAnsi="Times New Roman" w:cs="Times New Roman"/>
          <w:sz w:val="28"/>
          <w:szCs w:val="28"/>
        </w:rPr>
        <w:t>rosa</w:t>
      </w:r>
      <w:r w:rsidR="005A282E" w:rsidRPr="005A282E">
        <w:rPr>
          <w:rFonts w:ascii="Times New Roman" w:hAnsi="Times New Roman" w:cs="Times New Roman"/>
          <w:sz w:val="28"/>
          <w:szCs w:val="28"/>
        </w:rPr>
        <w:t>”.</w:t>
      </w:r>
    </w:p>
    <w:p w14:paraId="6AA34C5F" w14:textId="4F1315A0" w:rsidR="00BB272A" w:rsidRPr="00C1148B" w:rsidRDefault="00BB272A" w:rsidP="00BB272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E, oggi, cinque di queste </w:t>
      </w:r>
      <w:r w:rsidRPr="00C1148B">
        <w:rPr>
          <w:sz w:val="28"/>
          <w:szCs w:val="28"/>
        </w:rPr>
        <w:t>imprese</w:t>
      </w:r>
      <w:r>
        <w:rPr>
          <w:sz w:val="28"/>
          <w:szCs w:val="28"/>
        </w:rPr>
        <w:t xml:space="preserve"> vengono premiate dalla </w:t>
      </w:r>
      <w:r w:rsidRPr="00812D04">
        <w:rPr>
          <w:b/>
          <w:bCs/>
          <w:sz w:val="28"/>
          <w:szCs w:val="28"/>
        </w:rPr>
        <w:t>Camera di Commercio di Roma</w:t>
      </w:r>
      <w:r>
        <w:rPr>
          <w:sz w:val="28"/>
          <w:szCs w:val="28"/>
        </w:rPr>
        <w:t xml:space="preserve"> in quanto vincitrici dell’edizione 2023 del bando “Idea Innovativa”. </w:t>
      </w:r>
      <w:r w:rsidRPr="00E073DE">
        <w:rPr>
          <w:sz w:val="28"/>
          <w:szCs w:val="28"/>
        </w:rPr>
        <w:t xml:space="preserve">Un’iniziativa camerale per diffondere la cultura imprenditoriale femminile e favorirne la crescita, a sostegno di progetti d’impresa innovativi tesi a valorizzare il tessuto economico e sociale del territorio e supportare le migliori idee utili a creare nuove soluzioni per lo svolgimento dell’attività aziendale. I progetti imprenditoriali selezionati </w:t>
      </w:r>
      <w:r w:rsidRPr="00C1148B">
        <w:rPr>
          <w:sz w:val="28"/>
          <w:szCs w:val="28"/>
        </w:rPr>
        <w:t>spaziano</w:t>
      </w:r>
      <w:r>
        <w:rPr>
          <w:sz w:val="28"/>
          <w:szCs w:val="28"/>
        </w:rPr>
        <w:t xml:space="preserve"> d</w:t>
      </w:r>
      <w:r w:rsidR="0065257F">
        <w:rPr>
          <w:sz w:val="28"/>
          <w:szCs w:val="28"/>
        </w:rPr>
        <w:t xml:space="preserve">alla creazione </w:t>
      </w:r>
      <w:r w:rsidR="00083560">
        <w:rPr>
          <w:sz w:val="28"/>
          <w:szCs w:val="28"/>
        </w:rPr>
        <w:t>di un nido e</w:t>
      </w:r>
      <w:r w:rsidR="00A12A88">
        <w:rPr>
          <w:sz w:val="28"/>
          <w:szCs w:val="28"/>
        </w:rPr>
        <w:t xml:space="preserve"> una</w:t>
      </w:r>
      <w:r w:rsidR="00083560">
        <w:rPr>
          <w:sz w:val="28"/>
          <w:szCs w:val="28"/>
        </w:rPr>
        <w:t xml:space="preserve"> scuola dell’infanzia </w:t>
      </w:r>
      <w:r w:rsidR="0025195D">
        <w:rPr>
          <w:sz w:val="28"/>
          <w:szCs w:val="28"/>
        </w:rPr>
        <w:t xml:space="preserve">capaci di </w:t>
      </w:r>
      <w:r w:rsidR="00083560">
        <w:rPr>
          <w:sz w:val="28"/>
          <w:szCs w:val="28"/>
        </w:rPr>
        <w:t>attuare un bilingu</w:t>
      </w:r>
      <w:r w:rsidR="00A12A88">
        <w:rPr>
          <w:sz w:val="28"/>
          <w:szCs w:val="28"/>
        </w:rPr>
        <w:t>i</w:t>
      </w:r>
      <w:r w:rsidR="00083560">
        <w:rPr>
          <w:sz w:val="28"/>
          <w:szCs w:val="28"/>
        </w:rPr>
        <w:t xml:space="preserve">smo con l’italiano e la </w:t>
      </w:r>
      <w:r w:rsidR="00A12A88">
        <w:rPr>
          <w:sz w:val="28"/>
          <w:szCs w:val="28"/>
        </w:rPr>
        <w:t>lingua dei</w:t>
      </w:r>
      <w:r w:rsidR="00083560">
        <w:rPr>
          <w:sz w:val="28"/>
          <w:szCs w:val="28"/>
        </w:rPr>
        <w:t xml:space="preserve"> segni, </w:t>
      </w:r>
      <w:r w:rsidR="00697935">
        <w:rPr>
          <w:sz w:val="28"/>
          <w:szCs w:val="28"/>
        </w:rPr>
        <w:t>allo sviluppo di nuovi percorsi turistico-culturali con un</w:t>
      </w:r>
      <w:r w:rsidR="00A12A88">
        <w:rPr>
          <w:sz w:val="28"/>
          <w:szCs w:val="28"/>
        </w:rPr>
        <w:t>’</w:t>
      </w:r>
      <w:r w:rsidR="00697935">
        <w:rPr>
          <w:sz w:val="28"/>
          <w:szCs w:val="28"/>
        </w:rPr>
        <w:t>innovativa visione della città in chiave femm</w:t>
      </w:r>
      <w:r w:rsidR="00A12A88">
        <w:rPr>
          <w:sz w:val="28"/>
          <w:szCs w:val="28"/>
        </w:rPr>
        <w:t>inile</w:t>
      </w:r>
      <w:r w:rsidR="0021035F">
        <w:rPr>
          <w:sz w:val="28"/>
          <w:szCs w:val="28"/>
        </w:rPr>
        <w:t>,</w:t>
      </w:r>
      <w:r w:rsidR="00F67BBF">
        <w:rPr>
          <w:sz w:val="28"/>
          <w:szCs w:val="28"/>
        </w:rPr>
        <w:t xml:space="preserve"> una firma digitale per la verifica della originalità dei vini, </w:t>
      </w:r>
      <w:r w:rsidR="00B149AD">
        <w:rPr>
          <w:sz w:val="28"/>
          <w:szCs w:val="28"/>
        </w:rPr>
        <w:t xml:space="preserve">l’ideazione di </w:t>
      </w:r>
      <w:r w:rsidR="00C51899">
        <w:rPr>
          <w:sz w:val="28"/>
          <w:szCs w:val="28"/>
        </w:rPr>
        <w:t xml:space="preserve">un videogioco manageriale </w:t>
      </w:r>
      <w:r w:rsidR="00937A74">
        <w:rPr>
          <w:sz w:val="28"/>
          <w:szCs w:val="28"/>
        </w:rPr>
        <w:t>per educare e divertire,</w:t>
      </w:r>
      <w:r w:rsidR="001F2B05">
        <w:rPr>
          <w:sz w:val="28"/>
          <w:szCs w:val="28"/>
        </w:rPr>
        <w:t xml:space="preserve"> fino a un’ardita ma affascinante fusione tra tradizioni culinarie </w:t>
      </w:r>
      <w:r w:rsidR="0025195D">
        <w:rPr>
          <w:sz w:val="28"/>
          <w:szCs w:val="28"/>
        </w:rPr>
        <w:t xml:space="preserve">e connettività digitale. </w:t>
      </w:r>
    </w:p>
    <w:p w14:paraId="5AD36F26" w14:textId="74883308" w:rsidR="0065703D" w:rsidRPr="00812D04" w:rsidRDefault="003B58CC" w:rsidP="00812D04">
      <w:pPr>
        <w:pStyle w:val="NormaleWeb"/>
        <w:jc w:val="both"/>
        <w:rPr>
          <w:sz w:val="28"/>
          <w:szCs w:val="28"/>
        </w:rPr>
      </w:pPr>
      <w:r w:rsidRPr="00250644">
        <w:rPr>
          <w:sz w:val="28"/>
          <w:szCs w:val="28"/>
        </w:rPr>
        <w:t>Quest</w:t>
      </w:r>
      <w:r w:rsidR="00D86F0C">
        <w:rPr>
          <w:sz w:val="28"/>
          <w:szCs w:val="28"/>
        </w:rPr>
        <w:t>e</w:t>
      </w:r>
      <w:r w:rsidRPr="00250644">
        <w:rPr>
          <w:sz w:val="28"/>
          <w:szCs w:val="28"/>
        </w:rPr>
        <w:t xml:space="preserve"> </w:t>
      </w:r>
      <w:r w:rsidR="00050019">
        <w:rPr>
          <w:sz w:val="28"/>
          <w:szCs w:val="28"/>
        </w:rPr>
        <w:t>le</w:t>
      </w:r>
      <w:r w:rsidRPr="00250644">
        <w:rPr>
          <w:sz w:val="28"/>
          <w:szCs w:val="28"/>
        </w:rPr>
        <w:t xml:space="preserve"> vincit</w:t>
      </w:r>
      <w:r w:rsidR="00050019">
        <w:rPr>
          <w:sz w:val="28"/>
          <w:szCs w:val="28"/>
        </w:rPr>
        <w:t>rici</w:t>
      </w:r>
      <w:r w:rsidR="00DF3329">
        <w:rPr>
          <w:sz w:val="28"/>
          <w:szCs w:val="28"/>
        </w:rPr>
        <w:t xml:space="preserve"> del</w:t>
      </w:r>
      <w:r w:rsidR="000966CB">
        <w:rPr>
          <w:sz w:val="28"/>
          <w:szCs w:val="28"/>
        </w:rPr>
        <w:t>l’edizione</w:t>
      </w:r>
      <w:r w:rsidR="00DF3329">
        <w:rPr>
          <w:sz w:val="28"/>
          <w:szCs w:val="28"/>
        </w:rPr>
        <w:t xml:space="preserve"> 20</w:t>
      </w:r>
      <w:r w:rsidR="00196806">
        <w:rPr>
          <w:sz w:val="28"/>
          <w:szCs w:val="28"/>
        </w:rPr>
        <w:t>2</w:t>
      </w:r>
      <w:r w:rsidR="00D86F0C">
        <w:rPr>
          <w:sz w:val="28"/>
          <w:szCs w:val="28"/>
        </w:rPr>
        <w:t>3</w:t>
      </w:r>
      <w:r w:rsidR="00DF6FDF">
        <w:rPr>
          <w:sz w:val="28"/>
          <w:szCs w:val="28"/>
        </w:rPr>
        <w:t xml:space="preserve"> del bando “Idea Innovativa”</w:t>
      </w:r>
      <w:r w:rsidRPr="00250644">
        <w:rPr>
          <w:sz w:val="28"/>
          <w:szCs w:val="28"/>
        </w:rPr>
        <w:t xml:space="preserve">: </w:t>
      </w:r>
      <w:r w:rsidR="00D86F0C" w:rsidRPr="00D86F0C">
        <w:rPr>
          <w:b/>
          <w:bCs/>
          <w:sz w:val="28"/>
          <w:szCs w:val="28"/>
        </w:rPr>
        <w:t xml:space="preserve">Il Girasole </w:t>
      </w:r>
      <w:proofErr w:type="spellStart"/>
      <w:r w:rsidR="00D86F0C" w:rsidRPr="00D86F0C">
        <w:rPr>
          <w:b/>
          <w:bCs/>
          <w:sz w:val="28"/>
          <w:szCs w:val="28"/>
        </w:rPr>
        <w:t>srl</w:t>
      </w:r>
      <w:proofErr w:type="spellEnd"/>
      <w:r w:rsidR="00D86F0C">
        <w:rPr>
          <w:sz w:val="28"/>
          <w:szCs w:val="28"/>
        </w:rPr>
        <w:t xml:space="preserve">, con il progetto </w:t>
      </w:r>
      <w:r w:rsidR="00425DA5">
        <w:rPr>
          <w:sz w:val="28"/>
          <w:szCs w:val="28"/>
        </w:rPr>
        <w:t>“</w:t>
      </w:r>
      <w:r w:rsidR="00D86F0C">
        <w:rPr>
          <w:sz w:val="28"/>
          <w:szCs w:val="28"/>
        </w:rPr>
        <w:t>La scuola di tutti i bambini</w:t>
      </w:r>
      <w:r w:rsidR="00425DA5">
        <w:rPr>
          <w:sz w:val="28"/>
          <w:szCs w:val="28"/>
        </w:rPr>
        <w:t>”</w:t>
      </w:r>
      <w:r w:rsidR="00D86F0C">
        <w:rPr>
          <w:sz w:val="28"/>
          <w:szCs w:val="28"/>
        </w:rPr>
        <w:t xml:space="preserve">; Cooperativa sociale a responsabilità limitata </w:t>
      </w:r>
      <w:r w:rsidR="00D86F0C" w:rsidRPr="00D86F0C">
        <w:rPr>
          <w:b/>
          <w:bCs/>
          <w:sz w:val="28"/>
          <w:szCs w:val="28"/>
        </w:rPr>
        <w:t>Spazio Libero</w:t>
      </w:r>
      <w:r w:rsidR="00D86F0C">
        <w:rPr>
          <w:sz w:val="28"/>
          <w:szCs w:val="28"/>
        </w:rPr>
        <w:t xml:space="preserve"> Onlus, con il progetto </w:t>
      </w:r>
      <w:r w:rsidR="00425DA5">
        <w:rPr>
          <w:sz w:val="28"/>
          <w:szCs w:val="28"/>
        </w:rPr>
        <w:t>“</w:t>
      </w:r>
      <w:r w:rsidR="00D86F0C">
        <w:rPr>
          <w:sz w:val="28"/>
          <w:szCs w:val="28"/>
        </w:rPr>
        <w:t>Roma è Donna</w:t>
      </w:r>
      <w:r w:rsidR="00425DA5">
        <w:rPr>
          <w:sz w:val="28"/>
          <w:szCs w:val="28"/>
        </w:rPr>
        <w:t>”</w:t>
      </w:r>
      <w:r w:rsidR="00D86F0C">
        <w:rPr>
          <w:sz w:val="28"/>
          <w:szCs w:val="28"/>
        </w:rPr>
        <w:t xml:space="preserve">; </w:t>
      </w:r>
      <w:r w:rsidR="00D86F0C" w:rsidRPr="00D86F0C">
        <w:rPr>
          <w:b/>
          <w:bCs/>
          <w:sz w:val="28"/>
          <w:szCs w:val="28"/>
        </w:rPr>
        <w:t xml:space="preserve">Nonna Nerina </w:t>
      </w:r>
      <w:proofErr w:type="spellStart"/>
      <w:r w:rsidR="00D86F0C" w:rsidRPr="00D86F0C">
        <w:rPr>
          <w:b/>
          <w:bCs/>
          <w:sz w:val="28"/>
          <w:szCs w:val="28"/>
        </w:rPr>
        <w:t>srl</w:t>
      </w:r>
      <w:proofErr w:type="spellEnd"/>
      <w:r w:rsidR="00D86F0C">
        <w:rPr>
          <w:sz w:val="28"/>
          <w:szCs w:val="28"/>
        </w:rPr>
        <w:t xml:space="preserve"> con il progetto </w:t>
      </w:r>
      <w:r w:rsidR="00425DA5">
        <w:rPr>
          <w:sz w:val="28"/>
          <w:szCs w:val="28"/>
        </w:rPr>
        <w:t>“</w:t>
      </w:r>
      <w:r w:rsidR="00D86F0C">
        <w:rPr>
          <w:sz w:val="28"/>
          <w:szCs w:val="28"/>
        </w:rPr>
        <w:t>Nonna on air</w:t>
      </w:r>
      <w:r w:rsidR="00425DA5">
        <w:rPr>
          <w:sz w:val="28"/>
          <w:szCs w:val="28"/>
        </w:rPr>
        <w:t>”</w:t>
      </w:r>
      <w:r w:rsidR="00D86F0C">
        <w:rPr>
          <w:sz w:val="28"/>
          <w:szCs w:val="28"/>
        </w:rPr>
        <w:t xml:space="preserve">; </w:t>
      </w:r>
      <w:proofErr w:type="spellStart"/>
      <w:r w:rsidR="00D86F0C" w:rsidRPr="00D86F0C">
        <w:rPr>
          <w:b/>
          <w:bCs/>
          <w:sz w:val="28"/>
          <w:szCs w:val="28"/>
        </w:rPr>
        <w:t>Mad</w:t>
      </w:r>
      <w:proofErr w:type="spellEnd"/>
      <w:r w:rsidR="00D86F0C" w:rsidRPr="00D86F0C">
        <w:rPr>
          <w:b/>
          <w:bCs/>
          <w:sz w:val="28"/>
          <w:szCs w:val="28"/>
        </w:rPr>
        <w:t xml:space="preserve"> </w:t>
      </w:r>
      <w:proofErr w:type="spellStart"/>
      <w:r w:rsidR="00D86F0C" w:rsidRPr="00D86F0C">
        <w:rPr>
          <w:b/>
          <w:bCs/>
          <w:sz w:val="28"/>
          <w:szCs w:val="28"/>
        </w:rPr>
        <w:t>Pumpkins</w:t>
      </w:r>
      <w:proofErr w:type="spellEnd"/>
      <w:r w:rsidR="00D86F0C" w:rsidRPr="00D86F0C">
        <w:rPr>
          <w:b/>
          <w:bCs/>
          <w:sz w:val="28"/>
          <w:szCs w:val="28"/>
        </w:rPr>
        <w:t xml:space="preserve"> </w:t>
      </w:r>
      <w:proofErr w:type="spellStart"/>
      <w:r w:rsidR="00D86F0C" w:rsidRPr="00D86F0C">
        <w:rPr>
          <w:b/>
          <w:bCs/>
          <w:sz w:val="28"/>
          <w:szCs w:val="28"/>
        </w:rPr>
        <w:t>srl</w:t>
      </w:r>
      <w:proofErr w:type="spellEnd"/>
      <w:r w:rsidR="00D86F0C">
        <w:rPr>
          <w:sz w:val="28"/>
          <w:szCs w:val="28"/>
        </w:rPr>
        <w:t xml:space="preserve"> start-up innovativa, con il progetto </w:t>
      </w:r>
      <w:r w:rsidR="00425DA5">
        <w:rPr>
          <w:sz w:val="28"/>
          <w:szCs w:val="28"/>
        </w:rPr>
        <w:t>“</w:t>
      </w:r>
      <w:proofErr w:type="spellStart"/>
      <w:r w:rsidR="00D86F0C">
        <w:rPr>
          <w:sz w:val="28"/>
          <w:szCs w:val="28"/>
        </w:rPr>
        <w:t>Movierooms</w:t>
      </w:r>
      <w:proofErr w:type="spellEnd"/>
      <w:r w:rsidR="00D86F0C">
        <w:rPr>
          <w:sz w:val="28"/>
          <w:szCs w:val="28"/>
        </w:rPr>
        <w:t xml:space="preserve"> </w:t>
      </w:r>
      <w:r w:rsidR="00425DA5">
        <w:rPr>
          <w:sz w:val="28"/>
          <w:szCs w:val="28"/>
        </w:rPr>
        <w:t>-</w:t>
      </w:r>
      <w:r w:rsidR="00D86F0C">
        <w:rPr>
          <w:sz w:val="28"/>
          <w:szCs w:val="28"/>
        </w:rPr>
        <w:t xml:space="preserve"> Cinema Management</w:t>
      </w:r>
      <w:r w:rsidR="00425DA5">
        <w:rPr>
          <w:sz w:val="28"/>
          <w:szCs w:val="28"/>
        </w:rPr>
        <w:t>”</w:t>
      </w:r>
      <w:r w:rsidR="00107866">
        <w:rPr>
          <w:sz w:val="28"/>
          <w:szCs w:val="28"/>
        </w:rPr>
        <w:t xml:space="preserve"> e</w:t>
      </w:r>
      <w:r w:rsidR="00D86F0C">
        <w:rPr>
          <w:sz w:val="28"/>
          <w:szCs w:val="28"/>
        </w:rPr>
        <w:t xml:space="preserve"> </w:t>
      </w:r>
      <w:proofErr w:type="spellStart"/>
      <w:r w:rsidR="00D86F0C" w:rsidRPr="00D86F0C">
        <w:rPr>
          <w:b/>
          <w:bCs/>
          <w:sz w:val="28"/>
          <w:szCs w:val="28"/>
        </w:rPr>
        <w:t>Belonina</w:t>
      </w:r>
      <w:proofErr w:type="spellEnd"/>
      <w:r w:rsidR="00D86F0C" w:rsidRPr="00D86F0C">
        <w:rPr>
          <w:b/>
          <w:bCs/>
          <w:sz w:val="28"/>
          <w:szCs w:val="28"/>
        </w:rPr>
        <w:t xml:space="preserve"> </w:t>
      </w:r>
      <w:proofErr w:type="spellStart"/>
      <w:r w:rsidR="00D86F0C" w:rsidRPr="00D86F0C">
        <w:rPr>
          <w:b/>
          <w:bCs/>
          <w:sz w:val="28"/>
          <w:szCs w:val="28"/>
        </w:rPr>
        <w:t>srl</w:t>
      </w:r>
      <w:proofErr w:type="spellEnd"/>
      <w:r w:rsidR="00D86F0C">
        <w:rPr>
          <w:sz w:val="28"/>
          <w:szCs w:val="28"/>
        </w:rPr>
        <w:t xml:space="preserve">, con il progetto </w:t>
      </w:r>
      <w:r w:rsidR="00425DA5">
        <w:rPr>
          <w:sz w:val="28"/>
          <w:szCs w:val="28"/>
        </w:rPr>
        <w:t>“</w:t>
      </w:r>
      <w:r w:rsidR="00D86F0C">
        <w:rPr>
          <w:sz w:val="28"/>
          <w:szCs w:val="28"/>
        </w:rPr>
        <w:t>Firma digitale delle bottiglie per la verifica di originalità dei vini</w:t>
      </w:r>
      <w:r w:rsidR="00425DA5">
        <w:rPr>
          <w:sz w:val="28"/>
          <w:szCs w:val="28"/>
        </w:rPr>
        <w:t>”</w:t>
      </w:r>
      <w:r w:rsidR="00356C77">
        <w:rPr>
          <w:sz w:val="28"/>
          <w:szCs w:val="28"/>
        </w:rPr>
        <w:t>.</w:t>
      </w:r>
    </w:p>
    <w:p w14:paraId="30761F90" w14:textId="77777777" w:rsidR="00501E69" w:rsidRDefault="00501E69" w:rsidP="00A429B9">
      <w:pPr>
        <w:rPr>
          <w:b/>
          <w:bCs/>
        </w:rPr>
      </w:pPr>
    </w:p>
    <w:p w14:paraId="752C9C57" w14:textId="4EA727C4" w:rsidR="00A429B9" w:rsidRDefault="00A429B9" w:rsidP="00AD2F92">
      <w:pPr>
        <w:jc w:val="both"/>
        <w:rPr>
          <w:b/>
          <w:bCs/>
        </w:rPr>
      </w:pPr>
      <w:r w:rsidRPr="00A429B9">
        <w:rPr>
          <w:b/>
          <w:bCs/>
        </w:rPr>
        <w:lastRenderedPageBreak/>
        <w:t>Tab.</w:t>
      </w:r>
      <w:r w:rsidR="00CB10D6">
        <w:rPr>
          <w:b/>
          <w:bCs/>
        </w:rPr>
        <w:t xml:space="preserve"> 1</w:t>
      </w:r>
      <w:r w:rsidRPr="00A429B9">
        <w:rPr>
          <w:b/>
          <w:bCs/>
        </w:rPr>
        <w:t xml:space="preserve"> </w:t>
      </w:r>
      <w:r>
        <w:rPr>
          <w:b/>
          <w:bCs/>
        </w:rPr>
        <w:t xml:space="preserve">Primi </w:t>
      </w:r>
      <w:r w:rsidR="000E3E10">
        <w:rPr>
          <w:b/>
          <w:bCs/>
        </w:rPr>
        <w:t>5</w:t>
      </w:r>
      <w:r>
        <w:rPr>
          <w:b/>
          <w:bCs/>
        </w:rPr>
        <w:t xml:space="preserve"> settori per numero di i</w:t>
      </w:r>
      <w:r w:rsidRPr="00A429B9">
        <w:rPr>
          <w:b/>
          <w:bCs/>
        </w:rPr>
        <w:t>mprese femminili</w:t>
      </w:r>
      <w:r>
        <w:rPr>
          <w:b/>
          <w:bCs/>
        </w:rPr>
        <w:t xml:space="preserve"> </w:t>
      </w:r>
      <w:r w:rsidRPr="00A429B9">
        <w:rPr>
          <w:b/>
          <w:bCs/>
        </w:rPr>
        <w:t>a Roma e provincia</w:t>
      </w:r>
      <w:r>
        <w:rPr>
          <w:b/>
          <w:bCs/>
        </w:rPr>
        <w:t xml:space="preserve"> e tasso di femminilizzazione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3681"/>
        <w:gridCol w:w="3260"/>
        <w:gridCol w:w="2977"/>
      </w:tblGrid>
      <w:tr w:rsidR="00A429B9" w:rsidRPr="00A429B9" w14:paraId="646D3776" w14:textId="77777777" w:rsidTr="00CB10D6">
        <w:tc>
          <w:tcPr>
            <w:tcW w:w="3681" w:type="dxa"/>
          </w:tcPr>
          <w:p w14:paraId="0CF852AF" w14:textId="77777777" w:rsidR="00A429B9" w:rsidRPr="00A429B9" w:rsidRDefault="00A429B9" w:rsidP="00246168"/>
        </w:tc>
        <w:tc>
          <w:tcPr>
            <w:tcW w:w="3260" w:type="dxa"/>
          </w:tcPr>
          <w:p w14:paraId="2D88C73C" w14:textId="77777777" w:rsidR="00A429B9" w:rsidRPr="00A429B9" w:rsidRDefault="00A429B9" w:rsidP="00246168">
            <w:r w:rsidRPr="00A429B9">
              <w:t>Imprese registrate 31-12-2023</w:t>
            </w:r>
          </w:p>
        </w:tc>
        <w:tc>
          <w:tcPr>
            <w:tcW w:w="2977" w:type="dxa"/>
          </w:tcPr>
          <w:p w14:paraId="73502375" w14:textId="64F4FFFE" w:rsidR="00A429B9" w:rsidRPr="00A429B9" w:rsidRDefault="000E3E10" w:rsidP="00246168">
            <w:r>
              <w:t>Tasso di femminilizzazione</w:t>
            </w:r>
          </w:p>
        </w:tc>
      </w:tr>
      <w:tr w:rsidR="00A429B9" w:rsidRPr="00A429B9" w14:paraId="0576EA16" w14:textId="77777777" w:rsidTr="00CB10D6">
        <w:tc>
          <w:tcPr>
            <w:tcW w:w="3681" w:type="dxa"/>
          </w:tcPr>
          <w:p w14:paraId="4CF5A2BA" w14:textId="2A913BBF" w:rsidR="00A429B9" w:rsidRPr="00A429B9" w:rsidRDefault="00A429B9" w:rsidP="00246168">
            <w:r>
              <w:t xml:space="preserve">Commercio </w:t>
            </w:r>
          </w:p>
        </w:tc>
        <w:tc>
          <w:tcPr>
            <w:tcW w:w="3260" w:type="dxa"/>
          </w:tcPr>
          <w:p w14:paraId="067092E4" w14:textId="383EAE21" w:rsidR="00A429B9" w:rsidRPr="00A429B9" w:rsidRDefault="00A429B9" w:rsidP="00246168">
            <w:pPr>
              <w:jc w:val="center"/>
            </w:pPr>
            <w:r>
              <w:t>23.872</w:t>
            </w:r>
          </w:p>
        </w:tc>
        <w:tc>
          <w:tcPr>
            <w:tcW w:w="2977" w:type="dxa"/>
          </w:tcPr>
          <w:p w14:paraId="27BFD5B9" w14:textId="7ADBB0FC" w:rsidR="00A429B9" w:rsidRPr="00A429B9" w:rsidRDefault="0082428F" w:rsidP="0024616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23,5%</w:t>
            </w:r>
          </w:p>
        </w:tc>
      </w:tr>
      <w:tr w:rsidR="00A429B9" w:rsidRPr="00A429B9" w14:paraId="28927C7F" w14:textId="77777777" w:rsidTr="00CB10D6">
        <w:tc>
          <w:tcPr>
            <w:tcW w:w="3681" w:type="dxa"/>
          </w:tcPr>
          <w:p w14:paraId="3DFEF33B" w14:textId="7872A109" w:rsidR="00A429B9" w:rsidRPr="00A429B9" w:rsidRDefault="00A429B9" w:rsidP="00246168">
            <w:r>
              <w:t>Alloggio e ristorazione</w:t>
            </w:r>
          </w:p>
        </w:tc>
        <w:tc>
          <w:tcPr>
            <w:tcW w:w="3260" w:type="dxa"/>
          </w:tcPr>
          <w:p w14:paraId="78C602D6" w14:textId="64A97B73" w:rsidR="00A429B9" w:rsidRPr="00A429B9" w:rsidRDefault="00A429B9" w:rsidP="00246168">
            <w:pPr>
              <w:jc w:val="center"/>
            </w:pPr>
            <w:r>
              <w:t>9.589</w:t>
            </w:r>
          </w:p>
        </w:tc>
        <w:tc>
          <w:tcPr>
            <w:tcW w:w="2977" w:type="dxa"/>
          </w:tcPr>
          <w:p w14:paraId="5F67B4DD" w14:textId="38A2CF2F" w:rsidR="00A429B9" w:rsidRPr="00A429B9" w:rsidRDefault="0082428F" w:rsidP="0024616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26,8%</w:t>
            </w:r>
          </w:p>
        </w:tc>
      </w:tr>
      <w:tr w:rsidR="00A429B9" w:rsidRPr="00A429B9" w14:paraId="664DD43A" w14:textId="77777777" w:rsidTr="00CB10D6">
        <w:tc>
          <w:tcPr>
            <w:tcW w:w="3681" w:type="dxa"/>
          </w:tcPr>
          <w:p w14:paraId="16BED16E" w14:textId="18841C42" w:rsidR="00A429B9" w:rsidRPr="00A429B9" w:rsidRDefault="00A429B9" w:rsidP="00246168">
            <w:r>
              <w:t>Servizi per la persona*</w:t>
            </w:r>
          </w:p>
        </w:tc>
        <w:tc>
          <w:tcPr>
            <w:tcW w:w="3260" w:type="dxa"/>
          </w:tcPr>
          <w:p w14:paraId="317532C4" w14:textId="72C7F488" w:rsidR="00A429B9" w:rsidRPr="00A429B9" w:rsidRDefault="000E3E10" w:rsidP="00246168">
            <w:pPr>
              <w:jc w:val="center"/>
            </w:pPr>
            <w:r>
              <w:t>8.818</w:t>
            </w:r>
          </w:p>
        </w:tc>
        <w:tc>
          <w:tcPr>
            <w:tcW w:w="2977" w:type="dxa"/>
          </w:tcPr>
          <w:p w14:paraId="78295FD1" w14:textId="04D87F73" w:rsidR="00A429B9" w:rsidRPr="00A429B9" w:rsidRDefault="000E3E10" w:rsidP="0024616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50,4%</w:t>
            </w:r>
          </w:p>
        </w:tc>
      </w:tr>
      <w:tr w:rsidR="000E3E10" w:rsidRPr="00A429B9" w14:paraId="003890B6" w14:textId="77777777" w:rsidTr="00CB10D6">
        <w:tc>
          <w:tcPr>
            <w:tcW w:w="3681" w:type="dxa"/>
          </w:tcPr>
          <w:p w14:paraId="7DB548CC" w14:textId="20874D6F" w:rsidR="000E3E10" w:rsidRDefault="000E3E10" w:rsidP="00246168">
            <w:r>
              <w:t>Servizi di supporto alle imprese</w:t>
            </w:r>
          </w:p>
        </w:tc>
        <w:tc>
          <w:tcPr>
            <w:tcW w:w="3260" w:type="dxa"/>
          </w:tcPr>
          <w:p w14:paraId="2EB6C494" w14:textId="400B618D" w:rsidR="000E3E10" w:rsidRDefault="000E3E10" w:rsidP="00246168">
            <w:pPr>
              <w:jc w:val="center"/>
            </w:pPr>
            <w:r>
              <w:t>6.526</w:t>
            </w:r>
          </w:p>
        </w:tc>
        <w:tc>
          <w:tcPr>
            <w:tcW w:w="2977" w:type="dxa"/>
          </w:tcPr>
          <w:p w14:paraId="34A02F05" w14:textId="50AC33BF" w:rsidR="000E3E10" w:rsidRPr="00A429B9" w:rsidRDefault="000E3E10" w:rsidP="0024616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24,1%</w:t>
            </w:r>
          </w:p>
        </w:tc>
      </w:tr>
      <w:tr w:rsidR="000E3E10" w:rsidRPr="00A429B9" w14:paraId="001A09D2" w14:textId="77777777" w:rsidTr="00CB10D6">
        <w:tc>
          <w:tcPr>
            <w:tcW w:w="3681" w:type="dxa"/>
          </w:tcPr>
          <w:p w14:paraId="1EDE3E71" w14:textId="05989F4E" w:rsidR="000E3E10" w:rsidRDefault="000E3E10" w:rsidP="00246168">
            <w:r>
              <w:t>Attività immobiliari</w:t>
            </w:r>
          </w:p>
        </w:tc>
        <w:tc>
          <w:tcPr>
            <w:tcW w:w="3260" w:type="dxa"/>
          </w:tcPr>
          <w:p w14:paraId="4F0E3903" w14:textId="162BB8D4" w:rsidR="000E3E10" w:rsidRDefault="000E3E10" w:rsidP="00246168">
            <w:pPr>
              <w:jc w:val="center"/>
            </w:pPr>
            <w:r>
              <w:t>5.886</w:t>
            </w:r>
          </w:p>
        </w:tc>
        <w:tc>
          <w:tcPr>
            <w:tcW w:w="2977" w:type="dxa"/>
          </w:tcPr>
          <w:p w14:paraId="6FADF843" w14:textId="73AD24E8" w:rsidR="000E3E10" w:rsidRPr="00A429B9" w:rsidRDefault="000E3E10" w:rsidP="0024616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23,9%</w:t>
            </w:r>
          </w:p>
        </w:tc>
      </w:tr>
      <w:tr w:rsidR="000E3E10" w:rsidRPr="00A429B9" w14:paraId="3C41D58B" w14:textId="77777777" w:rsidTr="00CB10D6">
        <w:tc>
          <w:tcPr>
            <w:tcW w:w="3681" w:type="dxa"/>
          </w:tcPr>
          <w:p w14:paraId="492DA207" w14:textId="77777777" w:rsidR="000E3E10" w:rsidRDefault="000E3E10" w:rsidP="00246168"/>
        </w:tc>
        <w:tc>
          <w:tcPr>
            <w:tcW w:w="3260" w:type="dxa"/>
          </w:tcPr>
          <w:p w14:paraId="76ADC76C" w14:textId="77777777" w:rsidR="000E3E10" w:rsidRDefault="000E3E10" w:rsidP="00246168">
            <w:pPr>
              <w:jc w:val="center"/>
            </w:pPr>
          </w:p>
        </w:tc>
        <w:tc>
          <w:tcPr>
            <w:tcW w:w="2977" w:type="dxa"/>
          </w:tcPr>
          <w:p w14:paraId="03C8751F" w14:textId="77777777" w:rsidR="000E3E10" w:rsidRPr="00A429B9" w:rsidRDefault="000E3E10" w:rsidP="00246168">
            <w:pPr>
              <w:jc w:val="center"/>
              <w:rPr>
                <w:i/>
                <w:iCs/>
              </w:rPr>
            </w:pPr>
          </w:p>
        </w:tc>
      </w:tr>
      <w:tr w:rsidR="000E3E10" w:rsidRPr="00A429B9" w14:paraId="559A8937" w14:textId="77777777" w:rsidTr="00CB10D6">
        <w:tc>
          <w:tcPr>
            <w:tcW w:w="3681" w:type="dxa"/>
          </w:tcPr>
          <w:p w14:paraId="2BA30056" w14:textId="675CF163" w:rsidR="000E3E10" w:rsidRPr="00CB10D6" w:rsidRDefault="000E3E10" w:rsidP="000E3E10">
            <w:pPr>
              <w:rPr>
                <w:b/>
                <w:bCs/>
              </w:rPr>
            </w:pPr>
            <w:r w:rsidRPr="00CB10D6">
              <w:rPr>
                <w:b/>
                <w:bCs/>
              </w:rPr>
              <w:t>TOTALE</w:t>
            </w:r>
          </w:p>
        </w:tc>
        <w:tc>
          <w:tcPr>
            <w:tcW w:w="3260" w:type="dxa"/>
          </w:tcPr>
          <w:p w14:paraId="2750B238" w14:textId="73A55215" w:rsidR="000E3E10" w:rsidRPr="00CB10D6" w:rsidRDefault="000E3E10" w:rsidP="000E3E10">
            <w:pPr>
              <w:jc w:val="center"/>
              <w:rPr>
                <w:b/>
                <w:bCs/>
              </w:rPr>
            </w:pPr>
            <w:r w:rsidRPr="00CB10D6">
              <w:rPr>
                <w:b/>
                <w:bCs/>
              </w:rPr>
              <w:t>97.136</w:t>
            </w:r>
          </w:p>
        </w:tc>
        <w:tc>
          <w:tcPr>
            <w:tcW w:w="2977" w:type="dxa"/>
          </w:tcPr>
          <w:p w14:paraId="5DD1D30D" w14:textId="648D51AF" w:rsidR="000E3E10" w:rsidRPr="00CB10D6" w:rsidRDefault="0082428F" w:rsidP="000E3E10">
            <w:pPr>
              <w:jc w:val="center"/>
              <w:rPr>
                <w:b/>
                <w:bCs/>
                <w:i/>
                <w:iCs/>
              </w:rPr>
            </w:pPr>
            <w:r w:rsidRPr="00CB10D6">
              <w:rPr>
                <w:b/>
                <w:bCs/>
                <w:i/>
                <w:iCs/>
              </w:rPr>
              <w:t>21,8%</w:t>
            </w:r>
          </w:p>
        </w:tc>
      </w:tr>
    </w:tbl>
    <w:p w14:paraId="1132C9DF" w14:textId="41BA6E8C" w:rsidR="00EB411D" w:rsidRPr="00812D04" w:rsidRDefault="000E3E10" w:rsidP="000E3E10">
      <w:pPr>
        <w:rPr>
          <w:i/>
          <w:iCs/>
          <w:sz w:val="18"/>
          <w:szCs w:val="18"/>
        </w:rPr>
      </w:pPr>
      <w:r w:rsidRPr="000E3E10">
        <w:rPr>
          <w:i/>
          <w:iCs/>
          <w:sz w:val="18"/>
          <w:szCs w:val="18"/>
        </w:rPr>
        <w:t>*</w:t>
      </w:r>
      <w:r>
        <w:rPr>
          <w:i/>
          <w:iCs/>
          <w:sz w:val="18"/>
          <w:szCs w:val="18"/>
        </w:rPr>
        <w:t xml:space="preserve"> </w:t>
      </w:r>
      <w:r w:rsidR="00A429B9" w:rsidRPr="000E3E10">
        <w:rPr>
          <w:i/>
          <w:iCs/>
          <w:sz w:val="18"/>
          <w:szCs w:val="18"/>
        </w:rPr>
        <w:t xml:space="preserve">Lavanderie, parrucchieri, </w:t>
      </w:r>
      <w:r w:rsidRPr="000E3E10">
        <w:rPr>
          <w:i/>
          <w:iCs/>
          <w:sz w:val="18"/>
          <w:szCs w:val="18"/>
        </w:rPr>
        <w:t xml:space="preserve">trattamenti estetici </w:t>
      </w:r>
      <w:proofErr w:type="spellStart"/>
      <w:r w:rsidRPr="000E3E10">
        <w:rPr>
          <w:i/>
          <w:iCs/>
          <w:sz w:val="18"/>
          <w:szCs w:val="18"/>
        </w:rPr>
        <w:t>ecc</w:t>
      </w:r>
      <w:proofErr w:type="spellEnd"/>
      <w:r w:rsidRPr="000E3E10">
        <w:rPr>
          <w:i/>
          <w:iCs/>
          <w:sz w:val="18"/>
          <w:szCs w:val="18"/>
        </w:rPr>
        <w:t>…</w:t>
      </w:r>
    </w:p>
    <w:p w14:paraId="4BF2090D" w14:textId="77777777" w:rsidR="00EB411D" w:rsidRDefault="00EB411D" w:rsidP="000E3E10">
      <w:pPr>
        <w:rPr>
          <w:b/>
          <w:bCs/>
        </w:rPr>
      </w:pPr>
    </w:p>
    <w:p w14:paraId="075E8207" w14:textId="77777777" w:rsidR="00D65847" w:rsidRDefault="00D65847" w:rsidP="000E3E10">
      <w:pPr>
        <w:rPr>
          <w:b/>
          <w:bCs/>
        </w:rPr>
      </w:pPr>
    </w:p>
    <w:p w14:paraId="0664275F" w14:textId="77777777" w:rsidR="00D65847" w:rsidRDefault="00D65847" w:rsidP="000E3E10">
      <w:pPr>
        <w:rPr>
          <w:b/>
          <w:bCs/>
        </w:rPr>
      </w:pPr>
    </w:p>
    <w:p w14:paraId="0EA4CF60" w14:textId="4FAEF7C5" w:rsidR="000E3E10" w:rsidRDefault="000E3E10" w:rsidP="000E3E10">
      <w:pPr>
        <w:rPr>
          <w:b/>
          <w:bCs/>
        </w:rPr>
      </w:pPr>
      <w:r w:rsidRPr="00A429B9">
        <w:rPr>
          <w:b/>
          <w:bCs/>
        </w:rPr>
        <w:t xml:space="preserve">Tab. </w:t>
      </w:r>
      <w:r w:rsidR="00CB10D6">
        <w:rPr>
          <w:b/>
          <w:bCs/>
        </w:rPr>
        <w:t>2</w:t>
      </w:r>
      <w:r w:rsidRPr="00A429B9">
        <w:rPr>
          <w:b/>
          <w:bCs/>
        </w:rPr>
        <w:t xml:space="preserve"> </w:t>
      </w:r>
      <w:r>
        <w:rPr>
          <w:b/>
          <w:bCs/>
        </w:rPr>
        <w:t>Primi 5 settori per tasso di femminilizzazione a</w:t>
      </w:r>
      <w:r w:rsidRPr="00A429B9">
        <w:rPr>
          <w:b/>
          <w:bCs/>
        </w:rPr>
        <w:t xml:space="preserve"> Roma e provincia</w:t>
      </w:r>
      <w:r>
        <w:rPr>
          <w:b/>
          <w:bCs/>
        </w:rPr>
        <w:t>.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3681"/>
        <w:gridCol w:w="3260"/>
        <w:gridCol w:w="2977"/>
      </w:tblGrid>
      <w:tr w:rsidR="0082428F" w:rsidRPr="00A429B9" w14:paraId="26F17618" w14:textId="77777777" w:rsidTr="00AD2F92">
        <w:tc>
          <w:tcPr>
            <w:tcW w:w="3681" w:type="dxa"/>
          </w:tcPr>
          <w:p w14:paraId="3A883F0D" w14:textId="77777777" w:rsidR="0082428F" w:rsidRPr="00A429B9" w:rsidRDefault="0082428F" w:rsidP="00246168"/>
        </w:tc>
        <w:tc>
          <w:tcPr>
            <w:tcW w:w="3260" w:type="dxa"/>
          </w:tcPr>
          <w:p w14:paraId="17E7B183" w14:textId="77777777" w:rsidR="0082428F" w:rsidRPr="00A429B9" w:rsidRDefault="0082428F" w:rsidP="00246168">
            <w:r w:rsidRPr="00A429B9">
              <w:t>Imprese registrate 31-12-2023</w:t>
            </w:r>
          </w:p>
        </w:tc>
        <w:tc>
          <w:tcPr>
            <w:tcW w:w="2977" w:type="dxa"/>
          </w:tcPr>
          <w:p w14:paraId="2E91B5A0" w14:textId="77777777" w:rsidR="0082428F" w:rsidRPr="00A429B9" w:rsidRDefault="0082428F" w:rsidP="00246168">
            <w:r>
              <w:t>Tasso di femminilizzazione</w:t>
            </w:r>
          </w:p>
        </w:tc>
      </w:tr>
      <w:tr w:rsidR="0082428F" w:rsidRPr="00A429B9" w14:paraId="3603B153" w14:textId="77777777" w:rsidTr="00AD2F92">
        <w:tc>
          <w:tcPr>
            <w:tcW w:w="3681" w:type="dxa"/>
          </w:tcPr>
          <w:p w14:paraId="184C4EB0" w14:textId="0E590821" w:rsidR="0082428F" w:rsidRPr="00A429B9" w:rsidRDefault="0082428F" w:rsidP="0082428F">
            <w:r>
              <w:t>Servizi per la persona*</w:t>
            </w:r>
          </w:p>
        </w:tc>
        <w:tc>
          <w:tcPr>
            <w:tcW w:w="3260" w:type="dxa"/>
          </w:tcPr>
          <w:p w14:paraId="427372DB" w14:textId="1BAA4D08" w:rsidR="0082428F" w:rsidRPr="00A429B9" w:rsidRDefault="0082428F" w:rsidP="0082428F">
            <w:pPr>
              <w:jc w:val="center"/>
            </w:pPr>
            <w:r>
              <w:t>8.818</w:t>
            </w:r>
          </w:p>
        </w:tc>
        <w:tc>
          <w:tcPr>
            <w:tcW w:w="2977" w:type="dxa"/>
          </w:tcPr>
          <w:p w14:paraId="620A08E2" w14:textId="39A60820" w:rsidR="0082428F" w:rsidRPr="00A429B9" w:rsidRDefault="0082428F" w:rsidP="0082428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50,2 %</w:t>
            </w:r>
          </w:p>
        </w:tc>
      </w:tr>
      <w:tr w:rsidR="0082428F" w:rsidRPr="00A429B9" w14:paraId="3F07070F" w14:textId="77777777" w:rsidTr="00AD2F92">
        <w:tc>
          <w:tcPr>
            <w:tcW w:w="3681" w:type="dxa"/>
          </w:tcPr>
          <w:p w14:paraId="46B69438" w14:textId="53B127B4" w:rsidR="0082428F" w:rsidRPr="00A429B9" w:rsidRDefault="0082428F" w:rsidP="0082428F">
            <w:r>
              <w:t>Sanità e assistenza sociale</w:t>
            </w:r>
          </w:p>
        </w:tc>
        <w:tc>
          <w:tcPr>
            <w:tcW w:w="3260" w:type="dxa"/>
          </w:tcPr>
          <w:p w14:paraId="656104BA" w14:textId="63E8D838" w:rsidR="0082428F" w:rsidRPr="00A429B9" w:rsidRDefault="0082428F" w:rsidP="0082428F">
            <w:pPr>
              <w:jc w:val="center"/>
            </w:pPr>
            <w:r w:rsidRPr="0082428F">
              <w:t>1.503</w:t>
            </w:r>
          </w:p>
        </w:tc>
        <w:tc>
          <w:tcPr>
            <w:tcW w:w="2977" w:type="dxa"/>
          </w:tcPr>
          <w:p w14:paraId="55FF5259" w14:textId="34E1C834" w:rsidR="0082428F" w:rsidRPr="00A429B9" w:rsidRDefault="0082428F" w:rsidP="0082428F">
            <w:pPr>
              <w:jc w:val="center"/>
              <w:rPr>
                <w:i/>
                <w:iCs/>
              </w:rPr>
            </w:pPr>
            <w:r w:rsidRPr="00913B68">
              <w:t>34,5%</w:t>
            </w:r>
          </w:p>
        </w:tc>
      </w:tr>
      <w:tr w:rsidR="0082428F" w:rsidRPr="00A429B9" w14:paraId="533EF416" w14:textId="77777777" w:rsidTr="00AD2F92">
        <w:tc>
          <w:tcPr>
            <w:tcW w:w="3681" w:type="dxa"/>
          </w:tcPr>
          <w:p w14:paraId="0BA6A56A" w14:textId="09F4E873" w:rsidR="0082428F" w:rsidRPr="00A429B9" w:rsidRDefault="0082428F" w:rsidP="0082428F">
            <w:r>
              <w:t>Istruzione</w:t>
            </w:r>
          </w:p>
        </w:tc>
        <w:tc>
          <w:tcPr>
            <w:tcW w:w="3260" w:type="dxa"/>
          </w:tcPr>
          <w:p w14:paraId="13249A9E" w14:textId="61B18DFA" w:rsidR="0082428F" w:rsidRPr="00A429B9" w:rsidRDefault="0082428F" w:rsidP="0082428F">
            <w:pPr>
              <w:jc w:val="center"/>
            </w:pPr>
            <w:r w:rsidRPr="0082428F">
              <w:t>1.011</w:t>
            </w:r>
          </w:p>
        </w:tc>
        <w:tc>
          <w:tcPr>
            <w:tcW w:w="2977" w:type="dxa"/>
          </w:tcPr>
          <w:p w14:paraId="7E4C6155" w14:textId="6BEC41C6" w:rsidR="0082428F" w:rsidRPr="00A429B9" w:rsidRDefault="0082428F" w:rsidP="0082428F">
            <w:pPr>
              <w:jc w:val="center"/>
              <w:rPr>
                <w:i/>
                <w:iCs/>
              </w:rPr>
            </w:pPr>
            <w:r w:rsidRPr="00913B68">
              <w:t>31,2%</w:t>
            </w:r>
          </w:p>
        </w:tc>
      </w:tr>
      <w:tr w:rsidR="0082428F" w:rsidRPr="00A429B9" w14:paraId="2385EF87" w14:textId="77777777" w:rsidTr="00AD2F92">
        <w:tc>
          <w:tcPr>
            <w:tcW w:w="3681" w:type="dxa"/>
          </w:tcPr>
          <w:p w14:paraId="3126D3B9" w14:textId="0214E76D" w:rsidR="0082428F" w:rsidRDefault="0082428F" w:rsidP="0082428F">
            <w:r>
              <w:t>Agricoltura</w:t>
            </w:r>
          </w:p>
        </w:tc>
        <w:tc>
          <w:tcPr>
            <w:tcW w:w="3260" w:type="dxa"/>
          </w:tcPr>
          <w:p w14:paraId="399530FB" w14:textId="71FA543D" w:rsidR="0082428F" w:rsidRDefault="0082428F" w:rsidP="0082428F">
            <w:pPr>
              <w:jc w:val="center"/>
            </w:pPr>
            <w:r w:rsidRPr="0082428F">
              <w:t>3.325</w:t>
            </w:r>
          </w:p>
        </w:tc>
        <w:tc>
          <w:tcPr>
            <w:tcW w:w="2977" w:type="dxa"/>
          </w:tcPr>
          <w:p w14:paraId="2B84DFAE" w14:textId="72C7FADD" w:rsidR="0082428F" w:rsidRPr="00A429B9" w:rsidRDefault="0082428F" w:rsidP="0082428F">
            <w:pPr>
              <w:jc w:val="center"/>
              <w:rPr>
                <w:i/>
                <w:iCs/>
              </w:rPr>
            </w:pPr>
            <w:r w:rsidRPr="00913B68">
              <w:t>29,6%</w:t>
            </w:r>
          </w:p>
        </w:tc>
      </w:tr>
      <w:tr w:rsidR="0082428F" w:rsidRPr="00A429B9" w14:paraId="15FCA0CE" w14:textId="77777777" w:rsidTr="00AD2F92">
        <w:tc>
          <w:tcPr>
            <w:tcW w:w="3681" w:type="dxa"/>
          </w:tcPr>
          <w:p w14:paraId="6442D54C" w14:textId="29A312DF" w:rsidR="0082428F" w:rsidRDefault="0082428F" w:rsidP="0082428F">
            <w:r>
              <w:t>Alloggio e ristorazione</w:t>
            </w:r>
          </w:p>
        </w:tc>
        <w:tc>
          <w:tcPr>
            <w:tcW w:w="3260" w:type="dxa"/>
          </w:tcPr>
          <w:p w14:paraId="72FDBAD8" w14:textId="7017BDEA" w:rsidR="0082428F" w:rsidRDefault="0082428F" w:rsidP="0082428F">
            <w:pPr>
              <w:jc w:val="center"/>
            </w:pPr>
            <w:r>
              <w:t>9.589</w:t>
            </w:r>
          </w:p>
        </w:tc>
        <w:tc>
          <w:tcPr>
            <w:tcW w:w="2977" w:type="dxa"/>
          </w:tcPr>
          <w:p w14:paraId="0AF5E270" w14:textId="28B96CC0" w:rsidR="0082428F" w:rsidRPr="00A429B9" w:rsidRDefault="0082428F" w:rsidP="0082428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26,8%</w:t>
            </w:r>
          </w:p>
        </w:tc>
      </w:tr>
      <w:tr w:rsidR="0082428F" w:rsidRPr="00A429B9" w14:paraId="2B6D4363" w14:textId="77777777" w:rsidTr="00AD2F92">
        <w:tc>
          <w:tcPr>
            <w:tcW w:w="3681" w:type="dxa"/>
          </w:tcPr>
          <w:p w14:paraId="17B1C891" w14:textId="77777777" w:rsidR="0082428F" w:rsidRDefault="0082428F" w:rsidP="0082428F"/>
        </w:tc>
        <w:tc>
          <w:tcPr>
            <w:tcW w:w="3260" w:type="dxa"/>
          </w:tcPr>
          <w:p w14:paraId="1A683254" w14:textId="77777777" w:rsidR="0082428F" w:rsidRDefault="0082428F" w:rsidP="0082428F">
            <w:pPr>
              <w:jc w:val="center"/>
            </w:pPr>
          </w:p>
        </w:tc>
        <w:tc>
          <w:tcPr>
            <w:tcW w:w="2977" w:type="dxa"/>
          </w:tcPr>
          <w:p w14:paraId="2A5F7737" w14:textId="50C4624B" w:rsidR="0082428F" w:rsidRPr="00A429B9" w:rsidRDefault="0082428F" w:rsidP="0082428F">
            <w:pPr>
              <w:jc w:val="center"/>
              <w:rPr>
                <w:i/>
                <w:iCs/>
              </w:rPr>
            </w:pPr>
          </w:p>
        </w:tc>
      </w:tr>
      <w:tr w:rsidR="0082428F" w:rsidRPr="00A429B9" w14:paraId="2EBA1C22" w14:textId="77777777" w:rsidTr="00AD2F92">
        <w:tc>
          <w:tcPr>
            <w:tcW w:w="3681" w:type="dxa"/>
          </w:tcPr>
          <w:p w14:paraId="19BEEE9B" w14:textId="77777777" w:rsidR="0082428F" w:rsidRPr="00CB10D6" w:rsidRDefault="0082428F" w:rsidP="0082428F">
            <w:pPr>
              <w:rPr>
                <w:b/>
                <w:bCs/>
              </w:rPr>
            </w:pPr>
            <w:r w:rsidRPr="00CB10D6">
              <w:rPr>
                <w:b/>
                <w:bCs/>
              </w:rPr>
              <w:t>TOTALE</w:t>
            </w:r>
          </w:p>
        </w:tc>
        <w:tc>
          <w:tcPr>
            <w:tcW w:w="3260" w:type="dxa"/>
          </w:tcPr>
          <w:p w14:paraId="4CD46848" w14:textId="77777777" w:rsidR="0082428F" w:rsidRPr="00CB10D6" w:rsidRDefault="0082428F" w:rsidP="0082428F">
            <w:pPr>
              <w:jc w:val="center"/>
              <w:rPr>
                <w:b/>
                <w:bCs/>
              </w:rPr>
            </w:pPr>
            <w:r w:rsidRPr="00CB10D6">
              <w:rPr>
                <w:b/>
                <w:bCs/>
              </w:rPr>
              <w:t>97.136</w:t>
            </w:r>
          </w:p>
        </w:tc>
        <w:tc>
          <w:tcPr>
            <w:tcW w:w="2977" w:type="dxa"/>
          </w:tcPr>
          <w:p w14:paraId="0BB15FEF" w14:textId="66292C8E" w:rsidR="0082428F" w:rsidRPr="00CB10D6" w:rsidRDefault="0082428F" w:rsidP="0082428F">
            <w:pPr>
              <w:jc w:val="center"/>
              <w:rPr>
                <w:b/>
                <w:bCs/>
                <w:i/>
                <w:iCs/>
              </w:rPr>
            </w:pPr>
            <w:r w:rsidRPr="00CB10D6">
              <w:rPr>
                <w:b/>
                <w:bCs/>
                <w:i/>
                <w:iCs/>
              </w:rPr>
              <w:t>21,8%</w:t>
            </w:r>
          </w:p>
        </w:tc>
      </w:tr>
    </w:tbl>
    <w:p w14:paraId="07367000" w14:textId="77777777" w:rsidR="0082428F" w:rsidRPr="000E3E10" w:rsidRDefault="0082428F" w:rsidP="0082428F">
      <w:pPr>
        <w:rPr>
          <w:i/>
          <w:iCs/>
          <w:sz w:val="18"/>
          <w:szCs w:val="18"/>
        </w:rPr>
      </w:pPr>
      <w:r w:rsidRPr="000E3E10">
        <w:rPr>
          <w:i/>
          <w:iCs/>
          <w:sz w:val="18"/>
          <w:szCs w:val="18"/>
        </w:rPr>
        <w:t>*</w:t>
      </w:r>
      <w:r>
        <w:rPr>
          <w:i/>
          <w:iCs/>
          <w:sz w:val="18"/>
          <w:szCs w:val="18"/>
        </w:rPr>
        <w:t xml:space="preserve"> </w:t>
      </w:r>
      <w:r w:rsidRPr="000E3E10">
        <w:rPr>
          <w:i/>
          <w:iCs/>
          <w:sz w:val="18"/>
          <w:szCs w:val="18"/>
        </w:rPr>
        <w:t xml:space="preserve">Lavanderie, parrucchieri, trattamenti estetici </w:t>
      </w:r>
      <w:proofErr w:type="spellStart"/>
      <w:r w:rsidRPr="000E3E10">
        <w:rPr>
          <w:i/>
          <w:iCs/>
          <w:sz w:val="18"/>
          <w:szCs w:val="18"/>
        </w:rPr>
        <w:t>ecc</w:t>
      </w:r>
      <w:proofErr w:type="spellEnd"/>
      <w:r w:rsidRPr="000E3E10">
        <w:rPr>
          <w:i/>
          <w:iCs/>
          <w:sz w:val="18"/>
          <w:szCs w:val="18"/>
        </w:rPr>
        <w:t>…</w:t>
      </w:r>
    </w:p>
    <w:p w14:paraId="22FFD5D3" w14:textId="77777777" w:rsidR="000E3E10" w:rsidRDefault="000E3E10" w:rsidP="000E3E10">
      <w:pPr>
        <w:rPr>
          <w:b/>
          <w:bCs/>
        </w:rPr>
      </w:pPr>
    </w:p>
    <w:p w14:paraId="5B560904" w14:textId="77777777" w:rsidR="000E3E10" w:rsidRDefault="000E3E10" w:rsidP="00A01DC7">
      <w:pPr>
        <w:jc w:val="center"/>
        <w:rPr>
          <w:i/>
          <w:iCs/>
          <w:sz w:val="18"/>
          <w:szCs w:val="18"/>
        </w:rPr>
      </w:pPr>
    </w:p>
    <w:p w14:paraId="2D8F0F6C" w14:textId="77777777" w:rsidR="00EB411D" w:rsidRDefault="00EB411D" w:rsidP="00A01DC7">
      <w:pPr>
        <w:jc w:val="center"/>
        <w:rPr>
          <w:i/>
          <w:iCs/>
          <w:sz w:val="18"/>
          <w:szCs w:val="18"/>
        </w:rPr>
      </w:pPr>
    </w:p>
    <w:p w14:paraId="552A3B2C" w14:textId="77777777" w:rsidR="00EB411D" w:rsidRDefault="00EB411D" w:rsidP="00A01DC7">
      <w:pPr>
        <w:jc w:val="center"/>
        <w:rPr>
          <w:i/>
          <w:iCs/>
          <w:sz w:val="18"/>
          <w:szCs w:val="18"/>
        </w:rPr>
      </w:pPr>
    </w:p>
    <w:p w14:paraId="136F6849" w14:textId="77777777" w:rsidR="006B3884" w:rsidRDefault="006B3884" w:rsidP="00A01DC7">
      <w:pPr>
        <w:jc w:val="center"/>
        <w:rPr>
          <w:i/>
          <w:iCs/>
          <w:sz w:val="18"/>
          <w:szCs w:val="18"/>
        </w:rPr>
      </w:pPr>
    </w:p>
    <w:p w14:paraId="0E6CF0A0" w14:textId="77777777" w:rsidR="006B3884" w:rsidRDefault="006B3884" w:rsidP="00A01DC7">
      <w:pPr>
        <w:jc w:val="center"/>
        <w:rPr>
          <w:i/>
          <w:iCs/>
          <w:sz w:val="18"/>
          <w:szCs w:val="18"/>
        </w:rPr>
      </w:pPr>
    </w:p>
    <w:p w14:paraId="384500FB" w14:textId="77777777" w:rsidR="006B3884" w:rsidRDefault="006B3884" w:rsidP="00A01DC7">
      <w:pPr>
        <w:jc w:val="center"/>
        <w:rPr>
          <w:i/>
          <w:iCs/>
          <w:sz w:val="18"/>
          <w:szCs w:val="18"/>
        </w:rPr>
      </w:pPr>
    </w:p>
    <w:p w14:paraId="0A65EAF1" w14:textId="77777777" w:rsidR="00812D04" w:rsidRDefault="00812D04" w:rsidP="00A01DC7">
      <w:pPr>
        <w:jc w:val="center"/>
        <w:rPr>
          <w:i/>
          <w:iCs/>
          <w:sz w:val="18"/>
          <w:szCs w:val="18"/>
        </w:rPr>
      </w:pPr>
    </w:p>
    <w:p w14:paraId="377CD1E4" w14:textId="77777777" w:rsidR="00812D04" w:rsidRDefault="00812D04" w:rsidP="00A01DC7">
      <w:pPr>
        <w:jc w:val="center"/>
        <w:rPr>
          <w:i/>
          <w:iCs/>
          <w:sz w:val="18"/>
          <w:szCs w:val="18"/>
        </w:rPr>
      </w:pPr>
    </w:p>
    <w:p w14:paraId="2806C642" w14:textId="02F2CBB0" w:rsidR="003B58CC" w:rsidRPr="00CC31A3" w:rsidRDefault="003B58CC" w:rsidP="00A01DC7">
      <w:pPr>
        <w:jc w:val="center"/>
        <w:rPr>
          <w:i/>
          <w:iCs/>
          <w:sz w:val="28"/>
          <w:szCs w:val="28"/>
        </w:rPr>
      </w:pPr>
      <w:r w:rsidRPr="00CC31A3">
        <w:rPr>
          <w:i/>
          <w:iCs/>
          <w:sz w:val="18"/>
          <w:szCs w:val="18"/>
        </w:rPr>
        <w:t xml:space="preserve">Ufficio Stampa Camera di Commercio di Roma - </w:t>
      </w:r>
      <w:hyperlink r:id="rId8" w:history="1">
        <w:r w:rsidR="002D6DF2" w:rsidRPr="00CC31A3">
          <w:rPr>
            <w:rStyle w:val="Collegamentoipertestuale"/>
            <w:i/>
            <w:iCs/>
            <w:color w:val="auto"/>
            <w:sz w:val="18"/>
            <w:szCs w:val="18"/>
            <w:u w:val="none"/>
          </w:rPr>
          <w:t>ufficiostampa@innovac</w:t>
        </w:r>
        <w:r w:rsidRPr="00CC31A3">
          <w:rPr>
            <w:rStyle w:val="Collegamentoipertestuale"/>
            <w:i/>
            <w:iCs/>
            <w:color w:val="auto"/>
            <w:sz w:val="18"/>
            <w:szCs w:val="18"/>
            <w:u w:val="none"/>
          </w:rPr>
          <w:t>amera.it</w:t>
        </w:r>
      </w:hyperlink>
      <w:r w:rsidRPr="00CC31A3">
        <w:rPr>
          <w:i/>
          <w:iCs/>
          <w:sz w:val="18"/>
          <w:szCs w:val="18"/>
        </w:rPr>
        <w:t xml:space="preserve"> - tel. 06-6781178</w:t>
      </w:r>
    </w:p>
    <w:sectPr w:rsidR="003B58CC" w:rsidRPr="00CC31A3" w:rsidSect="008E6604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3C007" w14:textId="77777777" w:rsidR="008E6604" w:rsidRDefault="008E6604" w:rsidP="00B521F0">
      <w:r>
        <w:separator/>
      </w:r>
    </w:p>
  </w:endnote>
  <w:endnote w:type="continuationSeparator" w:id="0">
    <w:p w14:paraId="57A219E1" w14:textId="77777777" w:rsidR="008E6604" w:rsidRDefault="008E6604" w:rsidP="00B52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C1CE9" w14:textId="77777777" w:rsidR="003B58CC" w:rsidRDefault="00EA78A3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1C70C8">
      <w:rPr>
        <w:noProof/>
      </w:rPr>
      <w:t>1</w:t>
    </w:r>
    <w:r>
      <w:rPr>
        <w:noProof/>
      </w:rPr>
      <w:fldChar w:fldCharType="end"/>
    </w:r>
  </w:p>
  <w:p w14:paraId="589DC6D2" w14:textId="77777777" w:rsidR="003B58CC" w:rsidRDefault="003B58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32DEC" w14:textId="77777777" w:rsidR="008E6604" w:rsidRDefault="008E6604" w:rsidP="00B521F0">
      <w:r>
        <w:separator/>
      </w:r>
    </w:p>
  </w:footnote>
  <w:footnote w:type="continuationSeparator" w:id="0">
    <w:p w14:paraId="1A9D5DC9" w14:textId="77777777" w:rsidR="008E6604" w:rsidRDefault="008E6604" w:rsidP="00B52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21CA8"/>
    <w:multiLevelType w:val="hybridMultilevel"/>
    <w:tmpl w:val="77D80B26"/>
    <w:lvl w:ilvl="0" w:tplc="0410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DB6D8B"/>
    <w:multiLevelType w:val="hybridMultilevel"/>
    <w:tmpl w:val="D95057CC"/>
    <w:lvl w:ilvl="0" w:tplc="0410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646700">
    <w:abstractNumId w:val="0"/>
  </w:num>
  <w:num w:numId="2" w16cid:durableId="1613514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711"/>
    <w:rsid w:val="000134CE"/>
    <w:rsid w:val="000175EC"/>
    <w:rsid w:val="000245D8"/>
    <w:rsid w:val="000327DA"/>
    <w:rsid w:val="00037D33"/>
    <w:rsid w:val="00040C9F"/>
    <w:rsid w:val="000411FD"/>
    <w:rsid w:val="00044ADB"/>
    <w:rsid w:val="000473F6"/>
    <w:rsid w:val="00050019"/>
    <w:rsid w:val="00050450"/>
    <w:rsid w:val="00050E20"/>
    <w:rsid w:val="00052B34"/>
    <w:rsid w:val="00072AE0"/>
    <w:rsid w:val="00076BB2"/>
    <w:rsid w:val="00081B35"/>
    <w:rsid w:val="00083560"/>
    <w:rsid w:val="00084373"/>
    <w:rsid w:val="00092AA1"/>
    <w:rsid w:val="00093236"/>
    <w:rsid w:val="0009518B"/>
    <w:rsid w:val="000966CB"/>
    <w:rsid w:val="000A0269"/>
    <w:rsid w:val="000A1E77"/>
    <w:rsid w:val="000A6035"/>
    <w:rsid w:val="000C7AF2"/>
    <w:rsid w:val="000D3322"/>
    <w:rsid w:val="000D6C1C"/>
    <w:rsid w:val="000D75B4"/>
    <w:rsid w:val="000E03DD"/>
    <w:rsid w:val="000E1303"/>
    <w:rsid w:val="000E3E10"/>
    <w:rsid w:val="000F564C"/>
    <w:rsid w:val="000F6A6E"/>
    <w:rsid w:val="001000E7"/>
    <w:rsid w:val="00101F88"/>
    <w:rsid w:val="00107866"/>
    <w:rsid w:val="00107C33"/>
    <w:rsid w:val="001107F1"/>
    <w:rsid w:val="00111C28"/>
    <w:rsid w:val="00122089"/>
    <w:rsid w:val="001229BD"/>
    <w:rsid w:val="0012792E"/>
    <w:rsid w:val="00144040"/>
    <w:rsid w:val="00147221"/>
    <w:rsid w:val="0015275A"/>
    <w:rsid w:val="0015308A"/>
    <w:rsid w:val="0015380B"/>
    <w:rsid w:val="00156887"/>
    <w:rsid w:val="00162BFA"/>
    <w:rsid w:val="001662F8"/>
    <w:rsid w:val="00166F2B"/>
    <w:rsid w:val="00167D99"/>
    <w:rsid w:val="001722EF"/>
    <w:rsid w:val="00175F31"/>
    <w:rsid w:val="001834BA"/>
    <w:rsid w:val="001843B5"/>
    <w:rsid w:val="0019564A"/>
    <w:rsid w:val="00196806"/>
    <w:rsid w:val="001A037D"/>
    <w:rsid w:val="001A6696"/>
    <w:rsid w:val="001A7E8C"/>
    <w:rsid w:val="001B150F"/>
    <w:rsid w:val="001B222B"/>
    <w:rsid w:val="001C033A"/>
    <w:rsid w:val="001C46C7"/>
    <w:rsid w:val="001C70C8"/>
    <w:rsid w:val="001D5AC4"/>
    <w:rsid w:val="001E4B26"/>
    <w:rsid w:val="001E74ED"/>
    <w:rsid w:val="001E7FF9"/>
    <w:rsid w:val="001F2B05"/>
    <w:rsid w:val="001F331B"/>
    <w:rsid w:val="001F3F46"/>
    <w:rsid w:val="002073FD"/>
    <w:rsid w:val="0021035F"/>
    <w:rsid w:val="00211A7C"/>
    <w:rsid w:val="0021250C"/>
    <w:rsid w:val="002263B2"/>
    <w:rsid w:val="00250644"/>
    <w:rsid w:val="00251796"/>
    <w:rsid w:val="0025195D"/>
    <w:rsid w:val="00251E82"/>
    <w:rsid w:val="00264D61"/>
    <w:rsid w:val="00265A04"/>
    <w:rsid w:val="00273BA2"/>
    <w:rsid w:val="00273F32"/>
    <w:rsid w:val="002758B4"/>
    <w:rsid w:val="0027755D"/>
    <w:rsid w:val="00277C92"/>
    <w:rsid w:val="0028187A"/>
    <w:rsid w:val="0028301E"/>
    <w:rsid w:val="002830E6"/>
    <w:rsid w:val="00283A6C"/>
    <w:rsid w:val="0028572F"/>
    <w:rsid w:val="00285D06"/>
    <w:rsid w:val="00287C06"/>
    <w:rsid w:val="00294151"/>
    <w:rsid w:val="0029435D"/>
    <w:rsid w:val="002A7B1A"/>
    <w:rsid w:val="002B5FEA"/>
    <w:rsid w:val="002C53D4"/>
    <w:rsid w:val="002C75E1"/>
    <w:rsid w:val="002D025E"/>
    <w:rsid w:val="002D0BF5"/>
    <w:rsid w:val="002D3840"/>
    <w:rsid w:val="002D5D32"/>
    <w:rsid w:val="002D6DF2"/>
    <w:rsid w:val="002E0893"/>
    <w:rsid w:val="002E1517"/>
    <w:rsid w:val="002E2303"/>
    <w:rsid w:val="002E23BA"/>
    <w:rsid w:val="002E2B08"/>
    <w:rsid w:val="002E53FA"/>
    <w:rsid w:val="002E57D2"/>
    <w:rsid w:val="002E73A5"/>
    <w:rsid w:val="002E75E8"/>
    <w:rsid w:val="002F3518"/>
    <w:rsid w:val="002F48CB"/>
    <w:rsid w:val="002F7457"/>
    <w:rsid w:val="002F7BA3"/>
    <w:rsid w:val="003003FA"/>
    <w:rsid w:val="00302596"/>
    <w:rsid w:val="0031172C"/>
    <w:rsid w:val="00311898"/>
    <w:rsid w:val="003131D1"/>
    <w:rsid w:val="00315457"/>
    <w:rsid w:val="00320D83"/>
    <w:rsid w:val="00320E49"/>
    <w:rsid w:val="00322A69"/>
    <w:rsid w:val="00325FB8"/>
    <w:rsid w:val="0033067C"/>
    <w:rsid w:val="003322F1"/>
    <w:rsid w:val="003526B4"/>
    <w:rsid w:val="00356C77"/>
    <w:rsid w:val="00366C12"/>
    <w:rsid w:val="0037020C"/>
    <w:rsid w:val="00371223"/>
    <w:rsid w:val="003730E9"/>
    <w:rsid w:val="0038028B"/>
    <w:rsid w:val="00385D3D"/>
    <w:rsid w:val="00386EFB"/>
    <w:rsid w:val="003873B7"/>
    <w:rsid w:val="00390A99"/>
    <w:rsid w:val="003A6091"/>
    <w:rsid w:val="003B5092"/>
    <w:rsid w:val="003B53A1"/>
    <w:rsid w:val="003B53C3"/>
    <w:rsid w:val="003B58CC"/>
    <w:rsid w:val="003B6F12"/>
    <w:rsid w:val="003B79CA"/>
    <w:rsid w:val="003C0394"/>
    <w:rsid w:val="003C33B9"/>
    <w:rsid w:val="003D1082"/>
    <w:rsid w:val="003D2652"/>
    <w:rsid w:val="003E0F99"/>
    <w:rsid w:val="003E1AAA"/>
    <w:rsid w:val="003F3260"/>
    <w:rsid w:val="004002B8"/>
    <w:rsid w:val="0040470A"/>
    <w:rsid w:val="0040534D"/>
    <w:rsid w:val="00410114"/>
    <w:rsid w:val="00410E11"/>
    <w:rsid w:val="00417D8A"/>
    <w:rsid w:val="0042131E"/>
    <w:rsid w:val="00425DA5"/>
    <w:rsid w:val="004304B1"/>
    <w:rsid w:val="00432D9B"/>
    <w:rsid w:val="00434EC0"/>
    <w:rsid w:val="004354A4"/>
    <w:rsid w:val="00440553"/>
    <w:rsid w:val="00444FC0"/>
    <w:rsid w:val="0044527E"/>
    <w:rsid w:val="004501BA"/>
    <w:rsid w:val="00451BFD"/>
    <w:rsid w:val="00452340"/>
    <w:rsid w:val="0046300D"/>
    <w:rsid w:val="00464A4B"/>
    <w:rsid w:val="00472722"/>
    <w:rsid w:val="00474E38"/>
    <w:rsid w:val="00482033"/>
    <w:rsid w:val="00487D80"/>
    <w:rsid w:val="00487F87"/>
    <w:rsid w:val="00491310"/>
    <w:rsid w:val="00492104"/>
    <w:rsid w:val="00496561"/>
    <w:rsid w:val="004A3EC5"/>
    <w:rsid w:val="004A3F7C"/>
    <w:rsid w:val="004A5DA8"/>
    <w:rsid w:val="004A642A"/>
    <w:rsid w:val="004B2D38"/>
    <w:rsid w:val="004C1A7A"/>
    <w:rsid w:val="004C2BC3"/>
    <w:rsid w:val="004D0A6A"/>
    <w:rsid w:val="004D24FF"/>
    <w:rsid w:val="004D4EA3"/>
    <w:rsid w:val="004D5320"/>
    <w:rsid w:val="004D581D"/>
    <w:rsid w:val="004D698E"/>
    <w:rsid w:val="004E251C"/>
    <w:rsid w:val="004E3796"/>
    <w:rsid w:val="004E5681"/>
    <w:rsid w:val="004F2B86"/>
    <w:rsid w:val="00501E69"/>
    <w:rsid w:val="00502476"/>
    <w:rsid w:val="00505F0C"/>
    <w:rsid w:val="00516D22"/>
    <w:rsid w:val="00517434"/>
    <w:rsid w:val="005202D5"/>
    <w:rsid w:val="005206A0"/>
    <w:rsid w:val="00530182"/>
    <w:rsid w:val="005355F8"/>
    <w:rsid w:val="00542C55"/>
    <w:rsid w:val="00551A99"/>
    <w:rsid w:val="00556868"/>
    <w:rsid w:val="00556CC8"/>
    <w:rsid w:val="00565653"/>
    <w:rsid w:val="005720A5"/>
    <w:rsid w:val="00580FCE"/>
    <w:rsid w:val="00597D92"/>
    <w:rsid w:val="005A282E"/>
    <w:rsid w:val="005A4792"/>
    <w:rsid w:val="005B183E"/>
    <w:rsid w:val="005B573E"/>
    <w:rsid w:val="005B5920"/>
    <w:rsid w:val="005B7606"/>
    <w:rsid w:val="005C112A"/>
    <w:rsid w:val="005C304E"/>
    <w:rsid w:val="005D44DC"/>
    <w:rsid w:val="005D4BD0"/>
    <w:rsid w:val="005D69C8"/>
    <w:rsid w:val="005E40B3"/>
    <w:rsid w:val="005E6646"/>
    <w:rsid w:val="005F2A1B"/>
    <w:rsid w:val="006053D9"/>
    <w:rsid w:val="006105C4"/>
    <w:rsid w:val="006114F3"/>
    <w:rsid w:val="006134C1"/>
    <w:rsid w:val="0061492C"/>
    <w:rsid w:val="00615A9A"/>
    <w:rsid w:val="00620676"/>
    <w:rsid w:val="006217A9"/>
    <w:rsid w:val="0062393A"/>
    <w:rsid w:val="00623C72"/>
    <w:rsid w:val="00624F40"/>
    <w:rsid w:val="00630FF4"/>
    <w:rsid w:val="006504C6"/>
    <w:rsid w:val="0065143D"/>
    <w:rsid w:val="00651AB4"/>
    <w:rsid w:val="0065257F"/>
    <w:rsid w:val="006527AA"/>
    <w:rsid w:val="00652CFF"/>
    <w:rsid w:val="0065329D"/>
    <w:rsid w:val="0065703D"/>
    <w:rsid w:val="0066564E"/>
    <w:rsid w:val="00666506"/>
    <w:rsid w:val="00681933"/>
    <w:rsid w:val="00683257"/>
    <w:rsid w:val="00683A5E"/>
    <w:rsid w:val="00694C25"/>
    <w:rsid w:val="0069559B"/>
    <w:rsid w:val="00696A9D"/>
    <w:rsid w:val="00697935"/>
    <w:rsid w:val="00697FD3"/>
    <w:rsid w:val="006A5BAB"/>
    <w:rsid w:val="006B0E4A"/>
    <w:rsid w:val="006B2F10"/>
    <w:rsid w:val="006B3884"/>
    <w:rsid w:val="006C1511"/>
    <w:rsid w:val="006D3AA2"/>
    <w:rsid w:val="006D6243"/>
    <w:rsid w:val="006D7E80"/>
    <w:rsid w:val="006E517A"/>
    <w:rsid w:val="006F1F41"/>
    <w:rsid w:val="006F418D"/>
    <w:rsid w:val="006F5625"/>
    <w:rsid w:val="006F61D9"/>
    <w:rsid w:val="00703FE0"/>
    <w:rsid w:val="007047CA"/>
    <w:rsid w:val="00704C00"/>
    <w:rsid w:val="00712B09"/>
    <w:rsid w:val="0071759C"/>
    <w:rsid w:val="007221E7"/>
    <w:rsid w:val="00722A2A"/>
    <w:rsid w:val="00733C65"/>
    <w:rsid w:val="00734760"/>
    <w:rsid w:val="007531F3"/>
    <w:rsid w:val="00756877"/>
    <w:rsid w:val="00761CA0"/>
    <w:rsid w:val="0076412E"/>
    <w:rsid w:val="0076536A"/>
    <w:rsid w:val="007673E6"/>
    <w:rsid w:val="00773E6C"/>
    <w:rsid w:val="00775BC4"/>
    <w:rsid w:val="00777014"/>
    <w:rsid w:val="00782057"/>
    <w:rsid w:val="00783DB2"/>
    <w:rsid w:val="00784BCA"/>
    <w:rsid w:val="00787CD0"/>
    <w:rsid w:val="00794403"/>
    <w:rsid w:val="00795081"/>
    <w:rsid w:val="007973DE"/>
    <w:rsid w:val="00797FB8"/>
    <w:rsid w:val="007A1D53"/>
    <w:rsid w:val="007B344B"/>
    <w:rsid w:val="007B6AD2"/>
    <w:rsid w:val="007C1EC6"/>
    <w:rsid w:val="007D5B40"/>
    <w:rsid w:val="007D779A"/>
    <w:rsid w:val="007E2EA0"/>
    <w:rsid w:val="007F28E8"/>
    <w:rsid w:val="007F440A"/>
    <w:rsid w:val="0080239F"/>
    <w:rsid w:val="0081075B"/>
    <w:rsid w:val="00812D04"/>
    <w:rsid w:val="00812F4B"/>
    <w:rsid w:val="00813117"/>
    <w:rsid w:val="0082285B"/>
    <w:rsid w:val="0082428F"/>
    <w:rsid w:val="00830F40"/>
    <w:rsid w:val="008367E9"/>
    <w:rsid w:val="00837A83"/>
    <w:rsid w:val="00837DBD"/>
    <w:rsid w:val="00843CEF"/>
    <w:rsid w:val="00843E82"/>
    <w:rsid w:val="008468FA"/>
    <w:rsid w:val="00865C28"/>
    <w:rsid w:val="00865D50"/>
    <w:rsid w:val="00867E76"/>
    <w:rsid w:val="008715C8"/>
    <w:rsid w:val="0087242A"/>
    <w:rsid w:val="0087270C"/>
    <w:rsid w:val="008773EA"/>
    <w:rsid w:val="0088038D"/>
    <w:rsid w:val="008836DA"/>
    <w:rsid w:val="00885C4F"/>
    <w:rsid w:val="00891340"/>
    <w:rsid w:val="00894D96"/>
    <w:rsid w:val="008A55DB"/>
    <w:rsid w:val="008B2476"/>
    <w:rsid w:val="008B5308"/>
    <w:rsid w:val="008B7F06"/>
    <w:rsid w:val="008C0C4D"/>
    <w:rsid w:val="008C2336"/>
    <w:rsid w:val="008C4070"/>
    <w:rsid w:val="008C7543"/>
    <w:rsid w:val="008D0ADD"/>
    <w:rsid w:val="008D4A67"/>
    <w:rsid w:val="008E5A70"/>
    <w:rsid w:val="008E6604"/>
    <w:rsid w:val="008F09DF"/>
    <w:rsid w:val="008F148F"/>
    <w:rsid w:val="008F4C50"/>
    <w:rsid w:val="008F5DD6"/>
    <w:rsid w:val="008F739A"/>
    <w:rsid w:val="0091344A"/>
    <w:rsid w:val="00914D21"/>
    <w:rsid w:val="00923B09"/>
    <w:rsid w:val="00937A74"/>
    <w:rsid w:val="0094314B"/>
    <w:rsid w:val="00947FF0"/>
    <w:rsid w:val="009531B1"/>
    <w:rsid w:val="009539ED"/>
    <w:rsid w:val="00955C46"/>
    <w:rsid w:val="009571B6"/>
    <w:rsid w:val="00967863"/>
    <w:rsid w:val="009753BB"/>
    <w:rsid w:val="009753C1"/>
    <w:rsid w:val="009779AB"/>
    <w:rsid w:val="00991E2C"/>
    <w:rsid w:val="009948FF"/>
    <w:rsid w:val="009A0992"/>
    <w:rsid w:val="009A0A0E"/>
    <w:rsid w:val="009A448D"/>
    <w:rsid w:val="009A5A8F"/>
    <w:rsid w:val="009B07AE"/>
    <w:rsid w:val="009B5A9A"/>
    <w:rsid w:val="009B5C54"/>
    <w:rsid w:val="009B707A"/>
    <w:rsid w:val="009C1987"/>
    <w:rsid w:val="009C7C32"/>
    <w:rsid w:val="009D0B7D"/>
    <w:rsid w:val="009D229A"/>
    <w:rsid w:val="009D54DD"/>
    <w:rsid w:val="009D5614"/>
    <w:rsid w:val="009E27EE"/>
    <w:rsid w:val="009E525D"/>
    <w:rsid w:val="00A01DC7"/>
    <w:rsid w:val="00A02887"/>
    <w:rsid w:val="00A03C14"/>
    <w:rsid w:val="00A103C4"/>
    <w:rsid w:val="00A12A88"/>
    <w:rsid w:val="00A14574"/>
    <w:rsid w:val="00A14AC2"/>
    <w:rsid w:val="00A158D1"/>
    <w:rsid w:val="00A248B3"/>
    <w:rsid w:val="00A27D7B"/>
    <w:rsid w:val="00A31204"/>
    <w:rsid w:val="00A31DC6"/>
    <w:rsid w:val="00A34651"/>
    <w:rsid w:val="00A37807"/>
    <w:rsid w:val="00A378F9"/>
    <w:rsid w:val="00A429B9"/>
    <w:rsid w:val="00A43711"/>
    <w:rsid w:val="00A473D6"/>
    <w:rsid w:val="00A51D0F"/>
    <w:rsid w:val="00A530AB"/>
    <w:rsid w:val="00A57D3D"/>
    <w:rsid w:val="00A57F63"/>
    <w:rsid w:val="00A638D7"/>
    <w:rsid w:val="00A67CFF"/>
    <w:rsid w:val="00A67F0D"/>
    <w:rsid w:val="00A71C3F"/>
    <w:rsid w:val="00A74F73"/>
    <w:rsid w:val="00A77BA5"/>
    <w:rsid w:val="00A8370A"/>
    <w:rsid w:val="00A83B86"/>
    <w:rsid w:val="00A848B6"/>
    <w:rsid w:val="00A84D54"/>
    <w:rsid w:val="00A86EDF"/>
    <w:rsid w:val="00A91CD7"/>
    <w:rsid w:val="00A927B3"/>
    <w:rsid w:val="00A9399E"/>
    <w:rsid w:val="00A97539"/>
    <w:rsid w:val="00A97D08"/>
    <w:rsid w:val="00AA2C35"/>
    <w:rsid w:val="00AA3C43"/>
    <w:rsid w:val="00AA6457"/>
    <w:rsid w:val="00AA7F3C"/>
    <w:rsid w:val="00AB02CD"/>
    <w:rsid w:val="00AB0F25"/>
    <w:rsid w:val="00AB670D"/>
    <w:rsid w:val="00AC2E9B"/>
    <w:rsid w:val="00AC7EBC"/>
    <w:rsid w:val="00AD23D4"/>
    <w:rsid w:val="00AD2F92"/>
    <w:rsid w:val="00AE24C7"/>
    <w:rsid w:val="00AE62F3"/>
    <w:rsid w:val="00AF138B"/>
    <w:rsid w:val="00AF24CD"/>
    <w:rsid w:val="00B039BE"/>
    <w:rsid w:val="00B03E1A"/>
    <w:rsid w:val="00B05E9A"/>
    <w:rsid w:val="00B06426"/>
    <w:rsid w:val="00B11537"/>
    <w:rsid w:val="00B1497D"/>
    <w:rsid w:val="00B149AD"/>
    <w:rsid w:val="00B20565"/>
    <w:rsid w:val="00B246E2"/>
    <w:rsid w:val="00B30D06"/>
    <w:rsid w:val="00B31D0E"/>
    <w:rsid w:val="00B32B45"/>
    <w:rsid w:val="00B35D38"/>
    <w:rsid w:val="00B459D0"/>
    <w:rsid w:val="00B47DFA"/>
    <w:rsid w:val="00B521F0"/>
    <w:rsid w:val="00B52C5F"/>
    <w:rsid w:val="00B52FD1"/>
    <w:rsid w:val="00B6030C"/>
    <w:rsid w:val="00B61240"/>
    <w:rsid w:val="00B62ACE"/>
    <w:rsid w:val="00B64079"/>
    <w:rsid w:val="00B70D45"/>
    <w:rsid w:val="00B72316"/>
    <w:rsid w:val="00B72A9C"/>
    <w:rsid w:val="00B75CB7"/>
    <w:rsid w:val="00B804E8"/>
    <w:rsid w:val="00B82E58"/>
    <w:rsid w:val="00B9196A"/>
    <w:rsid w:val="00B960E1"/>
    <w:rsid w:val="00BA2EAC"/>
    <w:rsid w:val="00BB06D0"/>
    <w:rsid w:val="00BB1C87"/>
    <w:rsid w:val="00BB272A"/>
    <w:rsid w:val="00BC0D2B"/>
    <w:rsid w:val="00BC344A"/>
    <w:rsid w:val="00BC6283"/>
    <w:rsid w:val="00BD1BD9"/>
    <w:rsid w:val="00BF1FEE"/>
    <w:rsid w:val="00BF3865"/>
    <w:rsid w:val="00C0260B"/>
    <w:rsid w:val="00C0434E"/>
    <w:rsid w:val="00C0533A"/>
    <w:rsid w:val="00C064E6"/>
    <w:rsid w:val="00C1148B"/>
    <w:rsid w:val="00C215DE"/>
    <w:rsid w:val="00C229C4"/>
    <w:rsid w:val="00C2331A"/>
    <w:rsid w:val="00C24439"/>
    <w:rsid w:val="00C4731A"/>
    <w:rsid w:val="00C51899"/>
    <w:rsid w:val="00C52C88"/>
    <w:rsid w:val="00C54AE4"/>
    <w:rsid w:val="00C5601E"/>
    <w:rsid w:val="00C61900"/>
    <w:rsid w:val="00C6436D"/>
    <w:rsid w:val="00C74427"/>
    <w:rsid w:val="00C8225E"/>
    <w:rsid w:val="00C82B0C"/>
    <w:rsid w:val="00C84261"/>
    <w:rsid w:val="00C85C34"/>
    <w:rsid w:val="00C85E3E"/>
    <w:rsid w:val="00C927F2"/>
    <w:rsid w:val="00C93DC8"/>
    <w:rsid w:val="00C946D3"/>
    <w:rsid w:val="00C95629"/>
    <w:rsid w:val="00C97C56"/>
    <w:rsid w:val="00CA35D6"/>
    <w:rsid w:val="00CA79BF"/>
    <w:rsid w:val="00CB10D6"/>
    <w:rsid w:val="00CB5662"/>
    <w:rsid w:val="00CB7CC2"/>
    <w:rsid w:val="00CC0551"/>
    <w:rsid w:val="00CC31A3"/>
    <w:rsid w:val="00CC5855"/>
    <w:rsid w:val="00CC7803"/>
    <w:rsid w:val="00CD1528"/>
    <w:rsid w:val="00CD1D6B"/>
    <w:rsid w:val="00CD7966"/>
    <w:rsid w:val="00CE372D"/>
    <w:rsid w:val="00CF55B1"/>
    <w:rsid w:val="00D03223"/>
    <w:rsid w:val="00D03F48"/>
    <w:rsid w:val="00D044BE"/>
    <w:rsid w:val="00D07753"/>
    <w:rsid w:val="00D14ABE"/>
    <w:rsid w:val="00D14FB3"/>
    <w:rsid w:val="00D25223"/>
    <w:rsid w:val="00D342D2"/>
    <w:rsid w:val="00D37D24"/>
    <w:rsid w:val="00D40AB6"/>
    <w:rsid w:val="00D41544"/>
    <w:rsid w:val="00D4409F"/>
    <w:rsid w:val="00D470D4"/>
    <w:rsid w:val="00D47FB2"/>
    <w:rsid w:val="00D50AE1"/>
    <w:rsid w:val="00D50B8D"/>
    <w:rsid w:val="00D51E69"/>
    <w:rsid w:val="00D52377"/>
    <w:rsid w:val="00D52739"/>
    <w:rsid w:val="00D57861"/>
    <w:rsid w:val="00D62128"/>
    <w:rsid w:val="00D65847"/>
    <w:rsid w:val="00D7144E"/>
    <w:rsid w:val="00D7464E"/>
    <w:rsid w:val="00D76C52"/>
    <w:rsid w:val="00D80782"/>
    <w:rsid w:val="00D80F1A"/>
    <w:rsid w:val="00D810D5"/>
    <w:rsid w:val="00D81D34"/>
    <w:rsid w:val="00D86F0C"/>
    <w:rsid w:val="00D87506"/>
    <w:rsid w:val="00D9378D"/>
    <w:rsid w:val="00D97B2D"/>
    <w:rsid w:val="00DA555B"/>
    <w:rsid w:val="00DB3F8F"/>
    <w:rsid w:val="00DD1BA8"/>
    <w:rsid w:val="00DD4CC8"/>
    <w:rsid w:val="00DD7D18"/>
    <w:rsid w:val="00DF3017"/>
    <w:rsid w:val="00DF3329"/>
    <w:rsid w:val="00DF6FDF"/>
    <w:rsid w:val="00E00E7E"/>
    <w:rsid w:val="00E073DE"/>
    <w:rsid w:val="00E20FA8"/>
    <w:rsid w:val="00E21615"/>
    <w:rsid w:val="00E22806"/>
    <w:rsid w:val="00E23C2E"/>
    <w:rsid w:val="00E27FD7"/>
    <w:rsid w:val="00E35CF4"/>
    <w:rsid w:val="00E375BB"/>
    <w:rsid w:val="00E379B3"/>
    <w:rsid w:val="00E37D41"/>
    <w:rsid w:val="00E37E92"/>
    <w:rsid w:val="00E426E2"/>
    <w:rsid w:val="00E442B2"/>
    <w:rsid w:val="00E50FBF"/>
    <w:rsid w:val="00E533A3"/>
    <w:rsid w:val="00E56F42"/>
    <w:rsid w:val="00E60D66"/>
    <w:rsid w:val="00E60DB8"/>
    <w:rsid w:val="00E62685"/>
    <w:rsid w:val="00E675E5"/>
    <w:rsid w:val="00E7211D"/>
    <w:rsid w:val="00E74A9B"/>
    <w:rsid w:val="00E74C1E"/>
    <w:rsid w:val="00E82C97"/>
    <w:rsid w:val="00E83A25"/>
    <w:rsid w:val="00E85578"/>
    <w:rsid w:val="00E87469"/>
    <w:rsid w:val="00E903D7"/>
    <w:rsid w:val="00E9132C"/>
    <w:rsid w:val="00E95E5C"/>
    <w:rsid w:val="00EA4B4B"/>
    <w:rsid w:val="00EA65B2"/>
    <w:rsid w:val="00EA78A3"/>
    <w:rsid w:val="00EB411D"/>
    <w:rsid w:val="00EC14CF"/>
    <w:rsid w:val="00EC218E"/>
    <w:rsid w:val="00EC4DB0"/>
    <w:rsid w:val="00EC6542"/>
    <w:rsid w:val="00ED1653"/>
    <w:rsid w:val="00ED1935"/>
    <w:rsid w:val="00ED295A"/>
    <w:rsid w:val="00ED5D03"/>
    <w:rsid w:val="00EE4DD1"/>
    <w:rsid w:val="00EF6017"/>
    <w:rsid w:val="00F1014D"/>
    <w:rsid w:val="00F177B2"/>
    <w:rsid w:val="00F33D8C"/>
    <w:rsid w:val="00F40823"/>
    <w:rsid w:val="00F412C7"/>
    <w:rsid w:val="00F426C2"/>
    <w:rsid w:val="00F438A3"/>
    <w:rsid w:val="00F443C5"/>
    <w:rsid w:val="00F50E3B"/>
    <w:rsid w:val="00F54C14"/>
    <w:rsid w:val="00F55C0E"/>
    <w:rsid w:val="00F56905"/>
    <w:rsid w:val="00F56933"/>
    <w:rsid w:val="00F63D0C"/>
    <w:rsid w:val="00F67BBF"/>
    <w:rsid w:val="00F713F2"/>
    <w:rsid w:val="00F72EAF"/>
    <w:rsid w:val="00F74DEA"/>
    <w:rsid w:val="00F753CF"/>
    <w:rsid w:val="00F76B5F"/>
    <w:rsid w:val="00F82E14"/>
    <w:rsid w:val="00F909CC"/>
    <w:rsid w:val="00F91173"/>
    <w:rsid w:val="00F91348"/>
    <w:rsid w:val="00F92FCB"/>
    <w:rsid w:val="00F93192"/>
    <w:rsid w:val="00F95614"/>
    <w:rsid w:val="00FB4AC7"/>
    <w:rsid w:val="00FC37DF"/>
    <w:rsid w:val="00FD0A05"/>
    <w:rsid w:val="00FD6408"/>
    <w:rsid w:val="00FE200B"/>
    <w:rsid w:val="00FE310B"/>
    <w:rsid w:val="00FF4FC9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33C6C6"/>
  <w15:docId w15:val="{2F60726D-5C6C-4222-A063-15A1C50C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399E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B521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21F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28572F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4A3F7C"/>
    <w:rPr>
      <w:b/>
      <w:bCs/>
    </w:rPr>
  </w:style>
  <w:style w:type="paragraph" w:styleId="NormaleWeb">
    <w:name w:val="Normal (Web)"/>
    <w:basedOn w:val="Normale"/>
    <w:uiPriority w:val="99"/>
    <w:rsid w:val="002F48CB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rsid w:val="00390A99"/>
    <w:rPr>
      <w:i/>
      <w:iCs/>
    </w:rPr>
  </w:style>
  <w:style w:type="paragraph" w:customStyle="1" w:styleId="Stile1">
    <w:name w:val="Stile1"/>
    <w:basedOn w:val="Normale"/>
    <w:uiPriority w:val="99"/>
    <w:rsid w:val="00AB0F25"/>
    <w:pPr>
      <w:spacing w:after="240"/>
      <w:jc w:val="both"/>
    </w:pPr>
    <w:rPr>
      <w:rFonts w:ascii="Courier New" w:eastAsia="Calibri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14D2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14D21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914D21"/>
    <w:rPr>
      <w:vertAlign w:val="superscript"/>
    </w:rPr>
  </w:style>
  <w:style w:type="paragraph" w:styleId="Revisione">
    <w:name w:val="Revision"/>
    <w:hidden/>
    <w:uiPriority w:val="99"/>
    <w:semiHidden/>
    <w:rsid w:val="006D6243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6F4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42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0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assetcamer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Roma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</dc:creator>
  <cp:lastModifiedBy>Catello Caiazzo</cp:lastModifiedBy>
  <cp:revision>2</cp:revision>
  <cp:lastPrinted>2024-03-07T15:57:00Z</cp:lastPrinted>
  <dcterms:created xsi:type="dcterms:W3CDTF">2024-03-07T16:24:00Z</dcterms:created>
  <dcterms:modified xsi:type="dcterms:W3CDTF">2024-03-07T16:24:00Z</dcterms:modified>
</cp:coreProperties>
</file>