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E54AB" w14:textId="62CD2866" w:rsidR="007C699E" w:rsidRDefault="003D08A2" w:rsidP="007C699E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>
        <w:rPr>
          <w:rFonts w:ascii="Times New Roman" w:hAnsi="Times New Roman" w:cs="Times New Roman"/>
          <w:noProof/>
          <w:color w:val="FF0000"/>
          <w:sz w:val="36"/>
          <w:szCs w:val="36"/>
        </w:rPr>
        <w:drawing>
          <wp:inline distT="0" distB="0" distL="0" distR="0" wp14:anchorId="7F01ADEB" wp14:editId="65D2CB46">
            <wp:extent cx="3335020" cy="1085215"/>
            <wp:effectExtent l="0" t="0" r="0" b="635"/>
            <wp:docPr id="13169489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6D02D5" w14:textId="77777777" w:rsidR="007C699E" w:rsidRDefault="007C699E" w:rsidP="007C699E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p w14:paraId="1C09C2A9" w14:textId="5936190C" w:rsidR="007C699E" w:rsidRPr="003D08A2" w:rsidRDefault="003D08A2" w:rsidP="007C699E">
      <w:pPr>
        <w:jc w:val="center"/>
        <w:rPr>
          <w:rFonts w:ascii="Times New Roman" w:hAnsi="Times New Roman" w:cs="Times New Roman"/>
          <w:sz w:val="28"/>
          <w:szCs w:val="28"/>
        </w:rPr>
      </w:pPr>
      <w:r w:rsidRPr="003D08A2">
        <w:rPr>
          <w:rFonts w:ascii="Times New Roman" w:hAnsi="Times New Roman" w:cs="Times New Roman"/>
          <w:sz w:val="28"/>
          <w:szCs w:val="28"/>
        </w:rPr>
        <w:t>Nota stampa</w:t>
      </w:r>
    </w:p>
    <w:p w14:paraId="4601005A" w14:textId="77777777" w:rsidR="003D08A2" w:rsidRDefault="003D08A2" w:rsidP="007C699E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p w14:paraId="5110981F" w14:textId="77777777" w:rsidR="00DD3BEB" w:rsidRPr="00DD3BEB" w:rsidRDefault="00F81944" w:rsidP="00DD3BEB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Olio: </w:t>
      </w:r>
      <w:r w:rsidR="009911F5"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>candidature aperte fino al 1</w:t>
      </w:r>
      <w:r w:rsidR="00F50F42"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>6</w:t>
      </w:r>
      <w:r w:rsidR="009911F5"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 gennaio </w:t>
      </w:r>
      <w:r w:rsidR="00DD3BEB"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2025 </w:t>
      </w:r>
    </w:p>
    <w:p w14:paraId="36C2FCF0" w14:textId="59345EB8" w:rsidR="00F81944" w:rsidRPr="00DD3BEB" w:rsidRDefault="009911F5" w:rsidP="00DD3BEB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per partecipare al </w:t>
      </w:r>
      <w:r w:rsidR="00DD3BEB"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>c</w:t>
      </w:r>
      <w:r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>oncorso “</w:t>
      </w:r>
      <w:r w:rsidR="00F81944"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>Premio Roma Evo</w:t>
      </w:r>
      <w:r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>”</w:t>
      </w:r>
    </w:p>
    <w:p w14:paraId="6D9410CF" w14:textId="77777777" w:rsidR="007C699E" w:rsidRDefault="007C699E" w:rsidP="00F81944">
      <w:pPr>
        <w:rPr>
          <w:rFonts w:ascii="Times New Roman" w:hAnsi="Times New Roman" w:cs="Times New Roman"/>
          <w:sz w:val="28"/>
          <w:szCs w:val="28"/>
        </w:rPr>
      </w:pPr>
    </w:p>
    <w:p w14:paraId="4C391E8B" w14:textId="77777777" w:rsidR="007C699E" w:rsidRDefault="007C699E" w:rsidP="00F81944">
      <w:pPr>
        <w:rPr>
          <w:rFonts w:ascii="Times New Roman" w:hAnsi="Times New Roman" w:cs="Times New Roman"/>
          <w:sz w:val="28"/>
          <w:szCs w:val="28"/>
        </w:rPr>
      </w:pPr>
    </w:p>
    <w:p w14:paraId="716E560E" w14:textId="7232CAB6" w:rsidR="00F81944" w:rsidRPr="007C699E" w:rsidRDefault="007C699E" w:rsidP="00AD0FFD">
      <w:pPr>
        <w:jc w:val="both"/>
        <w:rPr>
          <w:rFonts w:ascii="Times New Roman" w:hAnsi="Times New Roman" w:cs="Times New Roman"/>
          <w:sz w:val="28"/>
          <w:szCs w:val="28"/>
        </w:rPr>
      </w:pPr>
      <w:r w:rsidRPr="007C699E">
        <w:rPr>
          <w:rFonts w:ascii="Times New Roman" w:hAnsi="Times New Roman" w:cs="Times New Roman"/>
          <w:i/>
          <w:iCs/>
          <w:sz w:val="28"/>
          <w:szCs w:val="28"/>
        </w:rPr>
        <w:t xml:space="preserve">Roma, </w:t>
      </w:r>
      <w:r w:rsidR="00542EF7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8F583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99E">
        <w:rPr>
          <w:rFonts w:ascii="Times New Roman" w:hAnsi="Times New Roman" w:cs="Times New Roman"/>
          <w:i/>
          <w:iCs/>
          <w:sz w:val="28"/>
          <w:szCs w:val="28"/>
        </w:rPr>
        <w:t>gennaio 202</w:t>
      </w:r>
      <w:r w:rsidR="00542EF7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0B345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D08A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08A2">
        <w:rPr>
          <w:rFonts w:ascii="Times New Roman" w:hAnsi="Times New Roman" w:cs="Times New Roman"/>
          <w:sz w:val="28"/>
          <w:szCs w:val="28"/>
        </w:rPr>
        <w:t>Candidature aperte fino</w:t>
      </w:r>
      <w:r w:rsidR="00F81944" w:rsidRPr="007C699E">
        <w:rPr>
          <w:rFonts w:ascii="Times New Roman" w:hAnsi="Times New Roman" w:cs="Times New Roman"/>
          <w:sz w:val="28"/>
          <w:szCs w:val="28"/>
        </w:rPr>
        <w:t xml:space="preserve"> al prossimo 1</w:t>
      </w:r>
      <w:r w:rsidR="001010E8">
        <w:rPr>
          <w:rFonts w:ascii="Times New Roman" w:hAnsi="Times New Roman" w:cs="Times New Roman"/>
          <w:sz w:val="28"/>
          <w:szCs w:val="28"/>
        </w:rPr>
        <w:t xml:space="preserve">6 </w:t>
      </w:r>
      <w:r w:rsidR="00F81944" w:rsidRPr="007C699E">
        <w:rPr>
          <w:rFonts w:ascii="Times New Roman" w:hAnsi="Times New Roman" w:cs="Times New Roman"/>
          <w:sz w:val="28"/>
          <w:szCs w:val="28"/>
        </w:rPr>
        <w:t>gennaio</w:t>
      </w:r>
      <w:r w:rsidR="003D08A2">
        <w:rPr>
          <w:rFonts w:ascii="Times New Roman" w:hAnsi="Times New Roman" w:cs="Times New Roman"/>
          <w:sz w:val="28"/>
          <w:szCs w:val="28"/>
        </w:rPr>
        <w:t xml:space="preserve"> per </w:t>
      </w:r>
      <w:r w:rsidR="00764B1B">
        <w:rPr>
          <w:rFonts w:ascii="Times New Roman" w:hAnsi="Times New Roman" w:cs="Times New Roman"/>
          <w:sz w:val="28"/>
          <w:szCs w:val="28"/>
        </w:rPr>
        <w:t xml:space="preserve">partecipare al </w:t>
      </w:r>
      <w:r w:rsidR="002B4EC7">
        <w:rPr>
          <w:rFonts w:ascii="Times New Roman" w:hAnsi="Times New Roman" w:cs="Times New Roman"/>
          <w:sz w:val="28"/>
          <w:szCs w:val="28"/>
        </w:rPr>
        <w:t xml:space="preserve">concorso </w:t>
      </w:r>
      <w:r w:rsidR="006C5481">
        <w:rPr>
          <w:rFonts w:ascii="Times New Roman" w:hAnsi="Times New Roman" w:cs="Times New Roman"/>
          <w:sz w:val="28"/>
          <w:szCs w:val="28"/>
        </w:rPr>
        <w:t>riservato a</w:t>
      </w:r>
      <w:r w:rsidR="003817A4">
        <w:rPr>
          <w:rFonts w:ascii="Times New Roman" w:hAnsi="Times New Roman" w:cs="Times New Roman"/>
          <w:sz w:val="28"/>
          <w:szCs w:val="28"/>
        </w:rPr>
        <w:t>i</w:t>
      </w:r>
      <w:r w:rsidR="00FD5377" w:rsidRPr="00FD5377">
        <w:rPr>
          <w:rFonts w:ascii="Times New Roman" w:hAnsi="Times New Roman" w:cs="Times New Roman"/>
          <w:sz w:val="28"/>
          <w:szCs w:val="28"/>
        </w:rPr>
        <w:t xml:space="preserve"> migliori olii di Roma e del Lazio “Premio Roma Evo”</w:t>
      </w:r>
      <w:r w:rsidR="006C5481">
        <w:rPr>
          <w:rFonts w:ascii="Times New Roman" w:hAnsi="Times New Roman" w:cs="Times New Roman"/>
          <w:sz w:val="28"/>
          <w:szCs w:val="28"/>
        </w:rPr>
        <w:t>,</w:t>
      </w:r>
      <w:r w:rsidR="00FD5377">
        <w:rPr>
          <w:rFonts w:ascii="Times New Roman" w:hAnsi="Times New Roman" w:cs="Times New Roman"/>
          <w:sz w:val="28"/>
          <w:szCs w:val="28"/>
        </w:rPr>
        <w:t xml:space="preserve"> promosso </w:t>
      </w:r>
      <w:r w:rsidR="00F81944" w:rsidRPr="007C699E">
        <w:rPr>
          <w:rFonts w:ascii="Times New Roman" w:hAnsi="Times New Roman" w:cs="Times New Roman"/>
          <w:sz w:val="28"/>
          <w:szCs w:val="28"/>
        </w:rPr>
        <w:t xml:space="preserve">dalla Camera di Commercio di Roma, attraverso </w:t>
      </w:r>
      <w:r w:rsidR="00AD0FFD">
        <w:rPr>
          <w:rFonts w:ascii="Times New Roman" w:hAnsi="Times New Roman" w:cs="Times New Roman"/>
          <w:sz w:val="28"/>
          <w:szCs w:val="28"/>
        </w:rPr>
        <w:t xml:space="preserve">l’Azienda speciale </w:t>
      </w:r>
      <w:r w:rsidR="00F81944" w:rsidRPr="007C699E">
        <w:rPr>
          <w:rFonts w:ascii="Times New Roman" w:hAnsi="Times New Roman" w:cs="Times New Roman"/>
          <w:sz w:val="28"/>
          <w:szCs w:val="28"/>
        </w:rPr>
        <w:t>Sviluppo e Territorio, in collaborazione con Agro Camera e in sinergia con la Regione Lazio, le Camere di Commercio della regione e le associazioni di categoria di settore</w:t>
      </w:r>
      <w:r w:rsidR="00AD0FFD">
        <w:rPr>
          <w:rFonts w:ascii="Times New Roman" w:hAnsi="Times New Roman" w:cs="Times New Roman"/>
          <w:sz w:val="28"/>
          <w:szCs w:val="28"/>
        </w:rPr>
        <w:t>.</w:t>
      </w:r>
    </w:p>
    <w:p w14:paraId="56851D47" w14:textId="49BDED57" w:rsidR="00F81944" w:rsidRPr="007C699E" w:rsidRDefault="00AD0FFD" w:rsidP="00AD0F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 tratta della</w:t>
      </w:r>
      <w:r w:rsidR="00F81944" w:rsidRPr="007C699E">
        <w:rPr>
          <w:rFonts w:ascii="Times New Roman" w:hAnsi="Times New Roman" w:cs="Times New Roman"/>
          <w:sz w:val="28"/>
          <w:szCs w:val="28"/>
        </w:rPr>
        <w:t xml:space="preserve"> XXXI</w:t>
      </w:r>
      <w:r w:rsidR="006D3210">
        <w:rPr>
          <w:rFonts w:ascii="Times New Roman" w:hAnsi="Times New Roman" w:cs="Times New Roman"/>
          <w:sz w:val="28"/>
          <w:szCs w:val="28"/>
        </w:rPr>
        <w:t>I</w:t>
      </w:r>
      <w:r w:rsidR="00F81944" w:rsidRPr="007C699E">
        <w:rPr>
          <w:rFonts w:ascii="Times New Roman" w:hAnsi="Times New Roman" w:cs="Times New Roman"/>
          <w:sz w:val="28"/>
          <w:szCs w:val="28"/>
        </w:rPr>
        <w:t xml:space="preserve"> edizione del </w:t>
      </w:r>
      <w:r>
        <w:rPr>
          <w:rFonts w:ascii="Times New Roman" w:hAnsi="Times New Roman" w:cs="Times New Roman"/>
          <w:sz w:val="28"/>
          <w:szCs w:val="28"/>
        </w:rPr>
        <w:t>prestigioso c</w:t>
      </w:r>
      <w:r w:rsidR="00F81944" w:rsidRPr="007C699E">
        <w:rPr>
          <w:rFonts w:ascii="Times New Roman" w:hAnsi="Times New Roman" w:cs="Times New Roman"/>
          <w:sz w:val="28"/>
          <w:szCs w:val="28"/>
        </w:rPr>
        <w:t>oncorso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81944" w:rsidRPr="007C699E">
        <w:rPr>
          <w:rFonts w:ascii="Times New Roman" w:hAnsi="Times New Roman" w:cs="Times New Roman"/>
          <w:sz w:val="28"/>
          <w:szCs w:val="28"/>
        </w:rPr>
        <w:t xml:space="preserve">selezione regionale per l’Ercole </w:t>
      </w:r>
      <w:proofErr w:type="spellStart"/>
      <w:r w:rsidR="00F81944" w:rsidRPr="007C699E">
        <w:rPr>
          <w:rFonts w:ascii="Times New Roman" w:hAnsi="Times New Roman" w:cs="Times New Roman"/>
          <w:sz w:val="28"/>
          <w:szCs w:val="28"/>
        </w:rPr>
        <w:t>Olivario</w:t>
      </w:r>
      <w:proofErr w:type="spellEnd"/>
      <w:r w:rsidR="00F81944" w:rsidRPr="007C699E">
        <w:rPr>
          <w:rFonts w:ascii="Times New Roman" w:hAnsi="Times New Roman" w:cs="Times New Roman"/>
          <w:sz w:val="28"/>
          <w:szCs w:val="28"/>
        </w:rPr>
        <w:t>. L’iniziativa si inserisce nel più ampio progetto di promozione della filiera agroalimentare, un asset strategico delle attività del sistema camerale regionale allo scopo di valorizzare il patrimonio agroalimentare di qualità.</w:t>
      </w:r>
    </w:p>
    <w:p w14:paraId="4D366650" w14:textId="10AD6C6E" w:rsidR="00F81944" w:rsidRPr="007C699E" w:rsidRDefault="00F81944" w:rsidP="00A457AC">
      <w:pPr>
        <w:jc w:val="both"/>
        <w:rPr>
          <w:rFonts w:ascii="Times New Roman" w:hAnsi="Times New Roman" w:cs="Times New Roman"/>
          <w:sz w:val="28"/>
          <w:szCs w:val="28"/>
        </w:rPr>
      </w:pPr>
      <w:r w:rsidRPr="007C699E">
        <w:rPr>
          <w:rFonts w:ascii="Times New Roman" w:hAnsi="Times New Roman" w:cs="Times New Roman"/>
          <w:sz w:val="28"/>
          <w:szCs w:val="28"/>
        </w:rPr>
        <w:t xml:space="preserve">Gli obiettivi principali del </w:t>
      </w:r>
      <w:r w:rsidR="006D3210">
        <w:rPr>
          <w:rFonts w:ascii="Times New Roman" w:hAnsi="Times New Roman" w:cs="Times New Roman"/>
          <w:sz w:val="28"/>
          <w:szCs w:val="28"/>
        </w:rPr>
        <w:t>c</w:t>
      </w:r>
      <w:r w:rsidRPr="007C699E">
        <w:rPr>
          <w:rFonts w:ascii="Times New Roman" w:hAnsi="Times New Roman" w:cs="Times New Roman"/>
          <w:sz w:val="28"/>
          <w:szCs w:val="28"/>
        </w:rPr>
        <w:t xml:space="preserve">oncorso sono </w:t>
      </w:r>
      <w:r w:rsidR="002162C4">
        <w:rPr>
          <w:rFonts w:ascii="Times New Roman" w:hAnsi="Times New Roman" w:cs="Times New Roman"/>
          <w:sz w:val="28"/>
          <w:szCs w:val="28"/>
        </w:rPr>
        <w:t xml:space="preserve">quelli di </w:t>
      </w:r>
      <w:r w:rsidRPr="007C699E">
        <w:rPr>
          <w:rFonts w:ascii="Times New Roman" w:hAnsi="Times New Roman" w:cs="Times New Roman"/>
          <w:sz w:val="28"/>
          <w:szCs w:val="28"/>
        </w:rPr>
        <w:t>valorizzare i migliori oli extravergine di oliva provenienti da zone con riconoscimento, nazionale e/o comunitario, a denominazione d’origine (DOP e IGP) o dai diversi ambiti del territorio di Roma e del Lazio per favorirne la conoscenza e rafforzarne la presenza nei mercati esteri, scegliendo e indicando gli oli di qualità che possano al tempo stesso conseguire l’apprezzamento dei consumatori e stimolare olivicoltori e frantoiani al miglioramento della qualità del prodotto e alla sua diversificazione.</w:t>
      </w:r>
    </w:p>
    <w:p w14:paraId="418A6DBC" w14:textId="775C4A6D" w:rsidR="000A28C6" w:rsidRPr="00BE2713" w:rsidRDefault="007C699E" w:rsidP="00A457AC">
      <w:pPr>
        <w:jc w:val="both"/>
        <w:rPr>
          <w:rFonts w:ascii="Times New Roman" w:hAnsi="Times New Roman" w:cs="Times New Roman"/>
          <w:sz w:val="28"/>
          <w:szCs w:val="28"/>
        </w:rPr>
      </w:pPr>
      <w:r w:rsidRPr="00BE2713">
        <w:rPr>
          <w:rFonts w:ascii="Times New Roman" w:hAnsi="Times New Roman" w:cs="Times New Roman"/>
          <w:sz w:val="28"/>
          <w:szCs w:val="28"/>
        </w:rPr>
        <w:t xml:space="preserve">Per maggiori dettagli: </w:t>
      </w:r>
      <w:hyperlink r:id="rId5" w:history="1">
        <w:r w:rsidRPr="00BE2713">
          <w:rPr>
            <w:rStyle w:val="Collegamentoipertestuale"/>
            <w:rFonts w:ascii="Times New Roman" w:hAnsi="Times New Roman" w:cs="Times New Roman"/>
            <w:sz w:val="28"/>
            <w:szCs w:val="28"/>
          </w:rPr>
          <w:t>https://sviluppoeterritorio.camcom.it</w:t>
        </w:r>
      </w:hyperlink>
      <w:r w:rsidR="00BE2713" w:rsidRPr="00BE2713">
        <w:rPr>
          <w:rFonts w:ascii="Times New Roman" w:hAnsi="Times New Roman" w:cs="Times New Roman"/>
          <w:sz w:val="28"/>
          <w:szCs w:val="28"/>
        </w:rPr>
        <w:t xml:space="preserve">, disponibile anche l’e-mail </w:t>
      </w:r>
      <w:hyperlink r:id="rId6" w:history="1">
        <w:r w:rsidR="00BE2713" w:rsidRPr="00E34B22">
          <w:rPr>
            <w:rStyle w:val="Collegamentoipertestuale"/>
            <w:rFonts w:ascii="Times New Roman" w:hAnsi="Times New Roman" w:cs="Times New Roman"/>
            <w:sz w:val="28"/>
            <w:szCs w:val="28"/>
          </w:rPr>
          <w:t>sviluppo@sviluppoeterritorio.camcom.it</w:t>
        </w:r>
      </w:hyperlink>
      <w:r w:rsidR="00BE271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3B8B0B" w14:textId="77777777" w:rsidR="006B78BA" w:rsidRDefault="006B78BA" w:rsidP="00F81944"/>
    <w:p w14:paraId="575CB86A" w14:textId="77777777" w:rsidR="006B78BA" w:rsidRDefault="006B78BA" w:rsidP="00F81944"/>
    <w:p w14:paraId="0EAC0E43" w14:textId="77777777" w:rsidR="006B78BA" w:rsidRDefault="006B78BA" w:rsidP="00F81944"/>
    <w:p w14:paraId="5187B7F9" w14:textId="1EED3AA5" w:rsidR="006B78BA" w:rsidRPr="006B78BA" w:rsidRDefault="006B78BA" w:rsidP="006B78BA">
      <w:pPr>
        <w:jc w:val="center"/>
        <w:rPr>
          <w:rFonts w:ascii="Times New Roman" w:hAnsi="Times New Roman" w:cs="Times New Roman"/>
          <w:i/>
          <w:iCs/>
        </w:rPr>
      </w:pPr>
      <w:r w:rsidRPr="006B78BA">
        <w:rPr>
          <w:rFonts w:ascii="Times New Roman" w:hAnsi="Times New Roman" w:cs="Times New Roman"/>
          <w:i/>
          <w:iCs/>
        </w:rPr>
        <w:t>Ufficio Stampa Camera di Commercio di Roma – ufficiostampa@innovacamera.it</w:t>
      </w:r>
    </w:p>
    <w:sectPr w:rsidR="006B78BA" w:rsidRPr="006B78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44"/>
    <w:rsid w:val="000A28C6"/>
    <w:rsid w:val="000B3453"/>
    <w:rsid w:val="001010E8"/>
    <w:rsid w:val="002162C4"/>
    <w:rsid w:val="002B4EC7"/>
    <w:rsid w:val="002B74EC"/>
    <w:rsid w:val="003817A4"/>
    <w:rsid w:val="003D08A2"/>
    <w:rsid w:val="00542EF7"/>
    <w:rsid w:val="006B78BA"/>
    <w:rsid w:val="006C5481"/>
    <w:rsid w:val="006D24C0"/>
    <w:rsid w:val="006D3210"/>
    <w:rsid w:val="00764B1B"/>
    <w:rsid w:val="007C699E"/>
    <w:rsid w:val="008F5832"/>
    <w:rsid w:val="009911F5"/>
    <w:rsid w:val="00A457AC"/>
    <w:rsid w:val="00AD0FFD"/>
    <w:rsid w:val="00BE2713"/>
    <w:rsid w:val="00D40A4B"/>
    <w:rsid w:val="00DC19B5"/>
    <w:rsid w:val="00DD3BEB"/>
    <w:rsid w:val="00E13AE7"/>
    <w:rsid w:val="00E554F5"/>
    <w:rsid w:val="00F50F42"/>
    <w:rsid w:val="00F81944"/>
    <w:rsid w:val="00FD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67DE5"/>
  <w15:chartTrackingRefBased/>
  <w15:docId w15:val="{6511D254-AB07-42AE-937D-06C75F86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81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81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19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819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19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819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819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819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819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19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819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19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8194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194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819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819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819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819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819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81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819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81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81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819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819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8194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819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8194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8194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C699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69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viluppo@sviluppoeterritorio.camcom.it" TargetMode="External"/><Relationship Id="rId5" Type="http://schemas.openxmlformats.org/officeDocument/2006/relationships/hyperlink" Target="https://sviluppoeterritorio.camcom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Piagnani</dc:creator>
  <cp:keywords/>
  <dc:description/>
  <cp:lastModifiedBy>Massimo Piagnani</cp:lastModifiedBy>
  <cp:revision>9</cp:revision>
  <dcterms:created xsi:type="dcterms:W3CDTF">2025-01-03T09:22:00Z</dcterms:created>
  <dcterms:modified xsi:type="dcterms:W3CDTF">2025-01-03T09:28:00Z</dcterms:modified>
</cp:coreProperties>
</file>