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C25026" w14:textId="77777777" w:rsidR="00027FB0" w:rsidRDefault="00027FB0" w:rsidP="00CF1616">
      <w:pPr>
        <w:pStyle w:val="Titolo1"/>
        <w:rPr>
          <w:rFonts w:ascii="Arial" w:hAnsi="Arial" w:cs="Arial"/>
          <w:sz w:val="24"/>
        </w:rPr>
      </w:pPr>
    </w:p>
    <w:p w14:paraId="2AACCFC2" w14:textId="77777777" w:rsidR="008D7FC8" w:rsidRPr="0025211B" w:rsidRDefault="008D7FC8" w:rsidP="008D7FC8">
      <w:pPr>
        <w:pStyle w:val="Titolo1"/>
        <w:rPr>
          <w:rFonts w:ascii="Arial" w:hAnsi="Arial" w:cs="Arial"/>
          <w:sz w:val="24"/>
        </w:rPr>
      </w:pPr>
      <w:r w:rsidRPr="0025211B">
        <w:rPr>
          <w:rFonts w:ascii="Arial" w:hAnsi="Arial" w:cs="Arial"/>
          <w:sz w:val="24"/>
        </w:rPr>
        <w:t>COMUNICATO STAMPA</w:t>
      </w:r>
    </w:p>
    <w:p w14:paraId="42AB04F1" w14:textId="77777777" w:rsidR="008D7FC8" w:rsidRPr="00AF611B" w:rsidRDefault="008D7FC8" w:rsidP="008D7FC8">
      <w:pPr>
        <w:jc w:val="center"/>
        <w:rPr>
          <w:rFonts w:ascii="Arial" w:hAnsi="Arial" w:cs="Arial"/>
          <w:b/>
          <w:sz w:val="20"/>
          <w:szCs w:val="20"/>
        </w:rPr>
      </w:pPr>
    </w:p>
    <w:p w14:paraId="55EC56F5" w14:textId="3C44EA5E" w:rsidR="008D7FC8" w:rsidRDefault="008D7FC8" w:rsidP="008D7FC8">
      <w:pPr>
        <w:pStyle w:val="Corpodeltesto3"/>
        <w:jc w:val="center"/>
        <w:rPr>
          <w:rFonts w:ascii="Arial" w:hAnsi="Arial" w:cs="Arial"/>
          <w:color w:val="C00000"/>
          <w:szCs w:val="28"/>
        </w:rPr>
      </w:pPr>
      <w:r w:rsidRPr="00EF3C33">
        <w:rPr>
          <w:rFonts w:ascii="Arial" w:hAnsi="Arial" w:cs="Arial"/>
          <w:color w:val="C00000"/>
          <w:szCs w:val="28"/>
        </w:rPr>
        <w:t>“PREMIO ROMA BIRRE PREZIOSE – PREMIATE LE ECCELLENZE BRASSICOLE DI ROMA E DEL LAZIO”</w:t>
      </w:r>
    </w:p>
    <w:p w14:paraId="3ADFE8B2" w14:textId="53B3DE73" w:rsidR="00AF6D0A" w:rsidRDefault="00AF6D0A" w:rsidP="008D7FC8">
      <w:pPr>
        <w:pStyle w:val="Corpodeltesto3"/>
        <w:jc w:val="center"/>
        <w:rPr>
          <w:rFonts w:ascii="Arial" w:hAnsi="Arial" w:cs="Arial"/>
          <w:color w:val="C00000"/>
          <w:szCs w:val="28"/>
        </w:rPr>
      </w:pPr>
      <w:r>
        <w:rPr>
          <w:rFonts w:ascii="Arial" w:hAnsi="Arial" w:cs="Arial"/>
          <w:color w:val="C00000"/>
          <w:szCs w:val="28"/>
        </w:rPr>
        <w:t>EDIZIONE 2025</w:t>
      </w:r>
    </w:p>
    <w:p w14:paraId="3669C2BC" w14:textId="77777777" w:rsidR="00AF6D0A" w:rsidRPr="00AF611B" w:rsidRDefault="00AF6D0A" w:rsidP="008D7FC8">
      <w:pPr>
        <w:pStyle w:val="Corpodeltesto3"/>
        <w:jc w:val="center"/>
        <w:rPr>
          <w:rFonts w:ascii="Arial" w:hAnsi="Arial" w:cs="Arial"/>
          <w:bCs w:val="0"/>
          <w:iCs w:val="0"/>
          <w:sz w:val="20"/>
          <w:szCs w:val="20"/>
        </w:rPr>
      </w:pPr>
    </w:p>
    <w:p w14:paraId="66D0D8CE" w14:textId="1143E792" w:rsidR="008D7FC8" w:rsidRPr="00AF611B" w:rsidRDefault="008D7FC8" w:rsidP="008D7FC8">
      <w:pPr>
        <w:pStyle w:val="Corpodeltesto3"/>
        <w:jc w:val="center"/>
        <w:rPr>
          <w:rFonts w:ascii="Arial" w:hAnsi="Arial" w:cs="Arial"/>
          <w:sz w:val="20"/>
          <w:szCs w:val="20"/>
        </w:rPr>
      </w:pPr>
      <w:r>
        <w:rPr>
          <w:rFonts w:ascii="Arial" w:hAnsi="Arial" w:cs="Arial"/>
          <w:sz w:val="20"/>
          <w:szCs w:val="20"/>
        </w:rPr>
        <w:t xml:space="preserve">V </w:t>
      </w:r>
      <w:r w:rsidRPr="000E75D0">
        <w:rPr>
          <w:rFonts w:ascii="Arial" w:hAnsi="Arial" w:cs="Arial"/>
          <w:sz w:val="20"/>
          <w:szCs w:val="20"/>
        </w:rPr>
        <w:t>EDIZIONE DEL CONCORSO</w:t>
      </w:r>
      <w:r>
        <w:rPr>
          <w:rFonts w:ascii="Arial" w:hAnsi="Arial" w:cs="Arial"/>
          <w:sz w:val="20"/>
          <w:szCs w:val="20"/>
        </w:rPr>
        <w:t xml:space="preserve"> </w:t>
      </w:r>
      <w:r w:rsidRPr="00AF611B">
        <w:rPr>
          <w:rFonts w:ascii="Arial" w:hAnsi="Arial" w:cs="Arial"/>
          <w:sz w:val="20"/>
          <w:szCs w:val="20"/>
        </w:rPr>
        <w:t xml:space="preserve">PER </w:t>
      </w:r>
      <w:r>
        <w:rPr>
          <w:rFonts w:ascii="Arial" w:hAnsi="Arial" w:cs="Arial"/>
          <w:sz w:val="20"/>
          <w:szCs w:val="20"/>
        </w:rPr>
        <w:t>LE</w:t>
      </w:r>
      <w:r w:rsidR="00EF3717">
        <w:rPr>
          <w:rFonts w:ascii="Arial" w:hAnsi="Arial" w:cs="Arial"/>
          <w:sz w:val="20"/>
          <w:szCs w:val="20"/>
        </w:rPr>
        <w:t xml:space="preserve"> M</w:t>
      </w:r>
      <w:r>
        <w:rPr>
          <w:rFonts w:ascii="Arial" w:hAnsi="Arial" w:cs="Arial"/>
          <w:sz w:val="20"/>
          <w:szCs w:val="20"/>
        </w:rPr>
        <w:t>IGLIORI BIRRE DI ROMA E DEL LAZIO</w:t>
      </w:r>
    </w:p>
    <w:p w14:paraId="751A54F0" w14:textId="77777777" w:rsidR="008D7FC8" w:rsidRPr="00AF611B" w:rsidRDefault="008D7FC8" w:rsidP="008D7FC8">
      <w:pPr>
        <w:pStyle w:val="Corpodeltesto3"/>
        <w:jc w:val="center"/>
        <w:rPr>
          <w:rFonts w:ascii="Arial" w:hAnsi="Arial" w:cs="Arial"/>
          <w:sz w:val="20"/>
          <w:szCs w:val="20"/>
        </w:rPr>
      </w:pPr>
    </w:p>
    <w:p w14:paraId="0E396FEE" w14:textId="330D2AD9" w:rsidR="008D7FC8" w:rsidRPr="003F2740" w:rsidRDefault="004347AE" w:rsidP="008D7FC8">
      <w:pPr>
        <w:pStyle w:val="Corpodeltesto3"/>
        <w:jc w:val="center"/>
        <w:rPr>
          <w:rFonts w:ascii="Arial" w:hAnsi="Arial" w:cs="Arial"/>
          <w:color w:val="C00000"/>
          <w:sz w:val="24"/>
        </w:rPr>
      </w:pPr>
      <w:r>
        <w:rPr>
          <w:rFonts w:ascii="Arial" w:hAnsi="Arial" w:cs="Arial"/>
          <w:color w:val="C00000"/>
          <w:sz w:val="24"/>
        </w:rPr>
        <w:t>90</w:t>
      </w:r>
      <w:r w:rsidR="008D7FC8" w:rsidRPr="003F2740">
        <w:rPr>
          <w:rFonts w:ascii="Arial" w:hAnsi="Arial" w:cs="Arial"/>
          <w:color w:val="C00000"/>
          <w:sz w:val="24"/>
        </w:rPr>
        <w:t xml:space="preserve"> </w:t>
      </w:r>
      <w:r w:rsidR="008D7FC8">
        <w:rPr>
          <w:rFonts w:ascii="Arial" w:hAnsi="Arial" w:cs="Arial"/>
          <w:color w:val="C00000"/>
          <w:sz w:val="24"/>
        </w:rPr>
        <w:t xml:space="preserve">LE </w:t>
      </w:r>
      <w:r w:rsidR="008D7FC8" w:rsidRPr="003F2740">
        <w:rPr>
          <w:rFonts w:ascii="Arial" w:hAnsi="Arial" w:cs="Arial"/>
          <w:color w:val="C00000"/>
          <w:sz w:val="24"/>
        </w:rPr>
        <w:t xml:space="preserve">ETICHETTE </w:t>
      </w:r>
      <w:r w:rsidR="008D7FC8">
        <w:rPr>
          <w:rFonts w:ascii="Arial" w:hAnsi="Arial" w:cs="Arial"/>
          <w:color w:val="C00000"/>
          <w:sz w:val="24"/>
        </w:rPr>
        <w:t>PARTECIPANTI</w:t>
      </w:r>
    </w:p>
    <w:p w14:paraId="4C87B0F0" w14:textId="77777777" w:rsidR="008D7FC8" w:rsidRPr="00AF611B" w:rsidRDefault="008D7FC8" w:rsidP="008D7FC8">
      <w:pPr>
        <w:pStyle w:val="Corpodeltesto3"/>
        <w:jc w:val="center"/>
        <w:rPr>
          <w:rFonts w:ascii="Arial" w:hAnsi="Arial" w:cs="Arial"/>
          <w:sz w:val="20"/>
          <w:szCs w:val="20"/>
        </w:rPr>
      </w:pPr>
    </w:p>
    <w:p w14:paraId="0C9BB8DD" w14:textId="77777777" w:rsidR="008D7FC8" w:rsidRDefault="008D7FC8" w:rsidP="008D7FC8">
      <w:pPr>
        <w:pStyle w:val="Corpodeltesto3"/>
        <w:jc w:val="center"/>
        <w:rPr>
          <w:rFonts w:ascii="Arial" w:hAnsi="Arial" w:cs="Arial"/>
          <w:sz w:val="20"/>
          <w:szCs w:val="20"/>
        </w:rPr>
      </w:pPr>
    </w:p>
    <w:p w14:paraId="4D0FA950" w14:textId="77777777" w:rsidR="008D7FC8" w:rsidRPr="00AF611B" w:rsidRDefault="008D7FC8" w:rsidP="008D7FC8">
      <w:pPr>
        <w:pStyle w:val="Corpodeltesto3"/>
        <w:jc w:val="center"/>
        <w:rPr>
          <w:rFonts w:ascii="Arial" w:hAnsi="Arial" w:cs="Arial"/>
          <w:sz w:val="20"/>
          <w:szCs w:val="20"/>
        </w:rPr>
      </w:pPr>
      <w:r w:rsidRPr="00AF611B">
        <w:rPr>
          <w:rFonts w:ascii="Arial" w:hAnsi="Arial" w:cs="Arial"/>
          <w:sz w:val="20"/>
          <w:szCs w:val="20"/>
        </w:rPr>
        <w:t>CERIMONIA DI PREMIAZIONE</w:t>
      </w:r>
    </w:p>
    <w:p w14:paraId="6CDF3049" w14:textId="77777777" w:rsidR="008D7FC8" w:rsidRDefault="008D7FC8" w:rsidP="008D7FC8">
      <w:pPr>
        <w:autoSpaceDE w:val="0"/>
        <w:autoSpaceDN w:val="0"/>
        <w:adjustRightInd w:val="0"/>
        <w:jc w:val="both"/>
        <w:rPr>
          <w:rFonts w:ascii="Arial" w:hAnsi="Arial" w:cs="Arial"/>
          <w:sz w:val="20"/>
          <w:szCs w:val="20"/>
        </w:rPr>
      </w:pPr>
    </w:p>
    <w:p w14:paraId="580D8695" w14:textId="77777777" w:rsidR="008D7FC8" w:rsidRPr="00AF611B" w:rsidRDefault="008D7FC8" w:rsidP="008D7FC8">
      <w:pPr>
        <w:autoSpaceDE w:val="0"/>
        <w:autoSpaceDN w:val="0"/>
        <w:adjustRightInd w:val="0"/>
        <w:jc w:val="both"/>
        <w:rPr>
          <w:rFonts w:ascii="Arial" w:hAnsi="Arial" w:cs="Arial"/>
          <w:sz w:val="20"/>
          <w:szCs w:val="20"/>
        </w:rPr>
      </w:pPr>
    </w:p>
    <w:p w14:paraId="494C52A3" w14:textId="751783B5" w:rsidR="008D7FC8" w:rsidRPr="003120E3" w:rsidRDefault="008D7FC8" w:rsidP="008D7FC8">
      <w:pPr>
        <w:autoSpaceDE w:val="0"/>
        <w:autoSpaceDN w:val="0"/>
        <w:adjustRightInd w:val="0"/>
        <w:jc w:val="both"/>
        <w:rPr>
          <w:rFonts w:ascii="Arial" w:hAnsi="Arial" w:cs="Arial"/>
          <w:sz w:val="22"/>
          <w:szCs w:val="22"/>
        </w:rPr>
      </w:pPr>
      <w:r>
        <w:rPr>
          <w:rFonts w:ascii="Arial" w:hAnsi="Arial" w:cs="Arial"/>
          <w:i/>
          <w:sz w:val="22"/>
          <w:szCs w:val="22"/>
        </w:rPr>
        <w:t>Roma</w:t>
      </w:r>
      <w:r w:rsidRPr="003120E3">
        <w:rPr>
          <w:rFonts w:ascii="Arial" w:hAnsi="Arial" w:cs="Arial"/>
          <w:i/>
          <w:sz w:val="22"/>
          <w:szCs w:val="22"/>
        </w:rPr>
        <w:t xml:space="preserve">, </w:t>
      </w:r>
      <w:r>
        <w:rPr>
          <w:rFonts w:ascii="Arial" w:hAnsi="Arial" w:cs="Arial"/>
          <w:i/>
          <w:sz w:val="22"/>
          <w:szCs w:val="22"/>
        </w:rPr>
        <w:t>18 novembre</w:t>
      </w:r>
      <w:r w:rsidRPr="003120E3">
        <w:rPr>
          <w:rFonts w:ascii="Arial" w:hAnsi="Arial" w:cs="Arial"/>
          <w:i/>
          <w:sz w:val="22"/>
          <w:szCs w:val="22"/>
        </w:rPr>
        <w:t xml:space="preserve"> 202</w:t>
      </w:r>
      <w:r w:rsidR="004347AE">
        <w:rPr>
          <w:rFonts w:ascii="Arial" w:hAnsi="Arial" w:cs="Arial"/>
          <w:i/>
          <w:sz w:val="22"/>
          <w:szCs w:val="22"/>
        </w:rPr>
        <w:t>5</w:t>
      </w:r>
      <w:r w:rsidRPr="003120E3">
        <w:rPr>
          <w:rFonts w:ascii="Arial" w:hAnsi="Arial" w:cs="Arial"/>
          <w:i/>
          <w:sz w:val="22"/>
          <w:szCs w:val="22"/>
        </w:rPr>
        <w:t xml:space="preserve"> </w:t>
      </w:r>
      <w:r w:rsidRPr="003120E3">
        <w:rPr>
          <w:rFonts w:ascii="Arial" w:hAnsi="Arial" w:cs="Arial"/>
          <w:sz w:val="22"/>
          <w:szCs w:val="22"/>
        </w:rPr>
        <w:t xml:space="preserve">- </w:t>
      </w:r>
      <w:r w:rsidRPr="003120E3">
        <w:rPr>
          <w:rFonts w:ascii="Arial" w:hAnsi="Arial" w:cs="Arial"/>
          <w:b/>
          <w:sz w:val="22"/>
          <w:szCs w:val="22"/>
        </w:rPr>
        <w:t xml:space="preserve">Si è svolta oggi a Roma, nella Sala del Tempio di </w:t>
      </w:r>
      <w:r>
        <w:rPr>
          <w:rFonts w:ascii="Arial" w:hAnsi="Arial" w:cs="Arial"/>
          <w:b/>
          <w:sz w:val="22"/>
          <w:szCs w:val="22"/>
        </w:rPr>
        <w:t xml:space="preserve">Vibia Sabina e </w:t>
      </w:r>
      <w:r w:rsidRPr="003120E3">
        <w:rPr>
          <w:rFonts w:ascii="Arial" w:hAnsi="Arial" w:cs="Arial"/>
          <w:b/>
          <w:sz w:val="22"/>
          <w:szCs w:val="22"/>
        </w:rPr>
        <w:t xml:space="preserve">Adriano della Camera di Commercio di Roma, la cerimonia di premiazione dei vincitori della </w:t>
      </w:r>
      <w:r>
        <w:rPr>
          <w:rFonts w:ascii="Arial" w:hAnsi="Arial" w:cs="Arial"/>
          <w:b/>
          <w:sz w:val="22"/>
          <w:szCs w:val="22"/>
        </w:rPr>
        <w:t>V</w:t>
      </w:r>
      <w:r w:rsidRPr="003120E3">
        <w:rPr>
          <w:rFonts w:ascii="Arial" w:hAnsi="Arial" w:cs="Arial"/>
          <w:b/>
          <w:sz w:val="22"/>
          <w:szCs w:val="22"/>
        </w:rPr>
        <w:t xml:space="preserve"> edizione del “</w:t>
      </w:r>
      <w:r w:rsidRPr="003120E3">
        <w:rPr>
          <w:rFonts w:ascii="Arial" w:hAnsi="Arial" w:cs="Arial"/>
          <w:b/>
          <w:i/>
          <w:iCs/>
          <w:sz w:val="22"/>
          <w:szCs w:val="22"/>
        </w:rPr>
        <w:t>Concorso per le migliori birre</w:t>
      </w:r>
      <w:r>
        <w:rPr>
          <w:rFonts w:ascii="Arial" w:hAnsi="Arial" w:cs="Arial"/>
          <w:sz w:val="22"/>
          <w:szCs w:val="22"/>
        </w:rPr>
        <w:t xml:space="preserve"> </w:t>
      </w:r>
      <w:r w:rsidRPr="00F770BE">
        <w:rPr>
          <w:rFonts w:ascii="Arial" w:hAnsi="Arial" w:cs="Arial"/>
          <w:b/>
          <w:i/>
          <w:sz w:val="22"/>
          <w:szCs w:val="22"/>
        </w:rPr>
        <w:t xml:space="preserve">di Roma e </w:t>
      </w:r>
      <w:r>
        <w:rPr>
          <w:rFonts w:ascii="Arial" w:hAnsi="Arial" w:cs="Arial"/>
          <w:b/>
          <w:i/>
          <w:sz w:val="22"/>
          <w:szCs w:val="22"/>
        </w:rPr>
        <w:t xml:space="preserve">del </w:t>
      </w:r>
      <w:r w:rsidRPr="0080782A">
        <w:rPr>
          <w:rFonts w:ascii="Arial" w:hAnsi="Arial" w:cs="Arial"/>
          <w:b/>
          <w:i/>
          <w:sz w:val="22"/>
          <w:szCs w:val="22"/>
        </w:rPr>
        <w:t xml:space="preserve">Lazio </w:t>
      </w:r>
      <w:r>
        <w:rPr>
          <w:rFonts w:ascii="Arial" w:hAnsi="Arial" w:cs="Arial"/>
          <w:b/>
          <w:i/>
          <w:sz w:val="22"/>
          <w:szCs w:val="22"/>
        </w:rPr>
        <w:t>–</w:t>
      </w:r>
      <w:r w:rsidRPr="0080782A">
        <w:rPr>
          <w:rFonts w:ascii="Arial" w:hAnsi="Arial" w:cs="Arial"/>
          <w:b/>
          <w:i/>
          <w:sz w:val="22"/>
          <w:szCs w:val="22"/>
        </w:rPr>
        <w:t xml:space="preserve"> </w:t>
      </w:r>
      <w:r w:rsidRPr="0080782A">
        <w:rPr>
          <w:rFonts w:ascii="Arial" w:hAnsi="Arial" w:cs="Arial"/>
          <w:b/>
          <w:sz w:val="22"/>
          <w:szCs w:val="22"/>
        </w:rPr>
        <w:t>Premio</w:t>
      </w:r>
      <w:r>
        <w:rPr>
          <w:rFonts w:ascii="Arial" w:hAnsi="Arial" w:cs="Arial"/>
          <w:b/>
          <w:i/>
          <w:sz w:val="22"/>
          <w:szCs w:val="22"/>
        </w:rPr>
        <w:t xml:space="preserve"> </w:t>
      </w:r>
      <w:r w:rsidRPr="003120E3">
        <w:rPr>
          <w:rFonts w:ascii="Arial" w:hAnsi="Arial" w:cs="Arial"/>
          <w:b/>
          <w:sz w:val="22"/>
          <w:szCs w:val="22"/>
        </w:rPr>
        <w:t>Roma Birre Preziose 202</w:t>
      </w:r>
      <w:r w:rsidR="00AF6D0A">
        <w:rPr>
          <w:rFonts w:ascii="Arial" w:hAnsi="Arial" w:cs="Arial"/>
          <w:b/>
          <w:sz w:val="22"/>
          <w:szCs w:val="22"/>
        </w:rPr>
        <w:t>5</w:t>
      </w:r>
      <w:r w:rsidRPr="003120E3">
        <w:rPr>
          <w:rFonts w:ascii="Arial" w:hAnsi="Arial" w:cs="Arial"/>
          <w:sz w:val="22"/>
          <w:szCs w:val="22"/>
        </w:rPr>
        <w:t>”</w:t>
      </w:r>
      <w:r>
        <w:rPr>
          <w:rFonts w:ascii="Arial" w:hAnsi="Arial" w:cs="Arial"/>
          <w:sz w:val="22"/>
          <w:szCs w:val="22"/>
        </w:rPr>
        <w:t>.</w:t>
      </w:r>
    </w:p>
    <w:p w14:paraId="100B0345" w14:textId="77777777" w:rsidR="008D7FC8" w:rsidRPr="003120E3" w:rsidRDefault="008D7FC8" w:rsidP="008D7FC8">
      <w:pPr>
        <w:autoSpaceDE w:val="0"/>
        <w:autoSpaceDN w:val="0"/>
        <w:adjustRightInd w:val="0"/>
        <w:jc w:val="both"/>
        <w:rPr>
          <w:rFonts w:ascii="Arial" w:hAnsi="Arial" w:cs="Arial"/>
          <w:sz w:val="22"/>
          <w:szCs w:val="22"/>
        </w:rPr>
      </w:pPr>
    </w:p>
    <w:p w14:paraId="11892F8F" w14:textId="3B44BF78" w:rsidR="008D7FC8" w:rsidRPr="00E807CE" w:rsidRDefault="008D7FC8" w:rsidP="008D7FC8">
      <w:pPr>
        <w:jc w:val="both"/>
        <w:rPr>
          <w:rFonts w:ascii="Arial" w:hAnsi="Arial" w:cs="Arial"/>
          <w:sz w:val="22"/>
          <w:szCs w:val="22"/>
        </w:rPr>
      </w:pPr>
      <w:r w:rsidRPr="00E807CE">
        <w:rPr>
          <w:rFonts w:ascii="Arial" w:hAnsi="Arial" w:cs="Arial"/>
          <w:sz w:val="22"/>
          <w:szCs w:val="22"/>
        </w:rPr>
        <w:t>La Camera di Commercio di Roma, attraverso Svilupp</w:t>
      </w:r>
      <w:r w:rsidR="00790C42">
        <w:rPr>
          <w:rFonts w:ascii="Arial" w:hAnsi="Arial" w:cs="Arial"/>
          <w:sz w:val="22"/>
          <w:szCs w:val="22"/>
        </w:rPr>
        <w:t>o</w:t>
      </w:r>
      <w:r w:rsidRPr="00E807CE">
        <w:rPr>
          <w:rFonts w:ascii="Arial" w:hAnsi="Arial" w:cs="Arial"/>
          <w:sz w:val="22"/>
          <w:szCs w:val="22"/>
        </w:rPr>
        <w:t xml:space="preserve"> e Territorio, Azienda Speciale per lo sviluppo e la crescita di Roma e della </w:t>
      </w:r>
      <w:r w:rsidR="00790C42">
        <w:rPr>
          <w:rFonts w:ascii="Arial" w:hAnsi="Arial" w:cs="Arial"/>
          <w:sz w:val="22"/>
          <w:szCs w:val="22"/>
        </w:rPr>
        <w:t>r</w:t>
      </w:r>
      <w:r w:rsidRPr="00E807CE">
        <w:rPr>
          <w:rFonts w:ascii="Arial" w:hAnsi="Arial" w:cs="Arial"/>
          <w:sz w:val="22"/>
          <w:szCs w:val="22"/>
        </w:rPr>
        <w:t xml:space="preserve">egione Lazio, in collaborazione con l’Azienda Speciale Agro Camera e con il supporto del sistema camerale regionale e delle Associazioni di categoria di settore, </w:t>
      </w:r>
      <w:r w:rsidR="00EF3717">
        <w:rPr>
          <w:rFonts w:ascii="Arial" w:hAnsi="Arial" w:cs="Arial"/>
          <w:sz w:val="22"/>
          <w:szCs w:val="22"/>
        </w:rPr>
        <w:t>organizza</w:t>
      </w:r>
      <w:r w:rsidRPr="00E807CE">
        <w:rPr>
          <w:rFonts w:ascii="Arial" w:hAnsi="Arial" w:cs="Arial"/>
          <w:sz w:val="22"/>
          <w:szCs w:val="22"/>
        </w:rPr>
        <w:t xml:space="preserve"> questo Concorso allo scopo di supportare e valorizzare il settore brassicolo regionale.</w:t>
      </w:r>
    </w:p>
    <w:p w14:paraId="56E45603" w14:textId="77777777" w:rsidR="00AF6D0A" w:rsidRPr="00AF6D0A" w:rsidRDefault="008D7FC8" w:rsidP="00AF6D0A">
      <w:pPr>
        <w:autoSpaceDE w:val="0"/>
        <w:autoSpaceDN w:val="0"/>
        <w:adjustRightInd w:val="0"/>
        <w:jc w:val="both"/>
        <w:rPr>
          <w:rFonts w:ascii="Arial" w:hAnsi="Arial" w:cs="Arial"/>
          <w:sz w:val="22"/>
          <w:szCs w:val="22"/>
        </w:rPr>
      </w:pPr>
      <w:r w:rsidRPr="00E807CE">
        <w:rPr>
          <w:rFonts w:ascii="Arial" w:hAnsi="Arial" w:cs="Arial"/>
          <w:sz w:val="22"/>
          <w:szCs w:val="22"/>
        </w:rPr>
        <w:t>Ad aderire all’iniziativa sono state 2</w:t>
      </w:r>
      <w:r w:rsidR="00AF6D0A">
        <w:rPr>
          <w:rFonts w:ascii="Arial" w:hAnsi="Arial" w:cs="Arial"/>
          <w:sz w:val="22"/>
          <w:szCs w:val="22"/>
        </w:rPr>
        <w:t>6</w:t>
      </w:r>
      <w:r w:rsidRPr="00E807CE">
        <w:rPr>
          <w:rFonts w:ascii="Arial" w:hAnsi="Arial" w:cs="Arial"/>
          <w:sz w:val="22"/>
          <w:szCs w:val="22"/>
        </w:rPr>
        <w:t xml:space="preserve"> imprese tra birrifici e </w:t>
      </w:r>
      <w:r w:rsidRPr="00E807CE">
        <w:rPr>
          <w:rFonts w:ascii="Arial" w:hAnsi="Arial" w:cs="Arial"/>
          <w:i/>
          <w:iCs/>
          <w:sz w:val="22"/>
          <w:szCs w:val="22"/>
        </w:rPr>
        <w:t>beerfirm</w:t>
      </w:r>
      <w:r w:rsidRPr="00E807CE">
        <w:rPr>
          <w:rFonts w:ascii="Arial" w:hAnsi="Arial" w:cs="Arial"/>
          <w:sz w:val="22"/>
          <w:szCs w:val="22"/>
        </w:rPr>
        <w:t xml:space="preserve"> provenienti dalle cinque province del Lazio con la seguente ripartizione territoriale: </w:t>
      </w:r>
      <w:r w:rsidR="00AF6D0A" w:rsidRPr="00AF6D0A">
        <w:rPr>
          <w:rFonts w:ascii="Arial" w:hAnsi="Arial" w:cs="Arial"/>
          <w:sz w:val="22"/>
          <w:szCs w:val="22"/>
        </w:rPr>
        <w:t>2 imprese dalla provincia di Frosinone, 4 da quella di Latina, 2 da Rieti, 15 da Roma, 3 da Viterbo.</w:t>
      </w:r>
    </w:p>
    <w:p w14:paraId="56F22AFC" w14:textId="40B5EA67" w:rsidR="008D7FC8" w:rsidRPr="002A6BAE" w:rsidRDefault="008D7FC8" w:rsidP="008D7FC8">
      <w:pPr>
        <w:autoSpaceDE w:val="0"/>
        <w:autoSpaceDN w:val="0"/>
        <w:adjustRightInd w:val="0"/>
        <w:jc w:val="both"/>
        <w:rPr>
          <w:rFonts w:ascii="Arial" w:hAnsi="Arial" w:cs="Arial"/>
          <w:sz w:val="22"/>
          <w:szCs w:val="22"/>
          <w:highlight w:val="yellow"/>
        </w:rPr>
      </w:pPr>
    </w:p>
    <w:p w14:paraId="2367DB91" w14:textId="77777777" w:rsidR="008D7FC8" w:rsidRPr="002A6BAE" w:rsidRDefault="008D7FC8" w:rsidP="008D7FC8">
      <w:pPr>
        <w:autoSpaceDE w:val="0"/>
        <w:autoSpaceDN w:val="0"/>
        <w:adjustRightInd w:val="0"/>
        <w:jc w:val="both"/>
        <w:rPr>
          <w:rFonts w:ascii="Arial" w:hAnsi="Arial" w:cs="Arial"/>
          <w:sz w:val="22"/>
          <w:szCs w:val="22"/>
          <w:highlight w:val="yellow"/>
        </w:rPr>
      </w:pPr>
    </w:p>
    <w:p w14:paraId="625F113B" w14:textId="20D69A5A" w:rsidR="008D7FC8" w:rsidRDefault="004347AE" w:rsidP="008D7FC8">
      <w:pPr>
        <w:autoSpaceDE w:val="0"/>
        <w:autoSpaceDN w:val="0"/>
        <w:adjustRightInd w:val="0"/>
        <w:jc w:val="both"/>
        <w:rPr>
          <w:rFonts w:ascii="Arial" w:hAnsi="Arial" w:cs="Arial"/>
          <w:sz w:val="22"/>
          <w:szCs w:val="22"/>
        </w:rPr>
      </w:pPr>
      <w:r>
        <w:rPr>
          <w:rFonts w:ascii="Arial" w:hAnsi="Arial" w:cs="Arial"/>
          <w:sz w:val="22"/>
          <w:szCs w:val="22"/>
        </w:rPr>
        <w:t>90</w:t>
      </w:r>
      <w:r w:rsidR="008D7FC8" w:rsidRPr="00E807CE">
        <w:rPr>
          <w:rFonts w:ascii="Arial" w:hAnsi="Arial" w:cs="Arial"/>
          <w:b/>
          <w:bCs/>
          <w:sz w:val="22"/>
          <w:szCs w:val="22"/>
        </w:rPr>
        <w:t xml:space="preserve"> il numero delle birre</w:t>
      </w:r>
      <w:r w:rsidR="008D7FC8" w:rsidRPr="00E807CE">
        <w:rPr>
          <w:rFonts w:ascii="Arial" w:hAnsi="Arial" w:cs="Arial"/>
          <w:sz w:val="22"/>
          <w:szCs w:val="22"/>
        </w:rPr>
        <w:t xml:space="preserve"> in gara nelle diverse categorie previste dal Concorso:</w:t>
      </w:r>
    </w:p>
    <w:p w14:paraId="63A2251D" w14:textId="77777777" w:rsidR="00EA2BC3" w:rsidRPr="00E807CE" w:rsidRDefault="00EA2BC3" w:rsidP="008D7FC8">
      <w:pPr>
        <w:autoSpaceDE w:val="0"/>
        <w:autoSpaceDN w:val="0"/>
        <w:adjustRightInd w:val="0"/>
        <w:jc w:val="both"/>
        <w:rPr>
          <w:rFonts w:ascii="Arial" w:hAnsi="Arial" w:cs="Arial"/>
          <w:sz w:val="22"/>
          <w:szCs w:val="22"/>
        </w:rPr>
      </w:pPr>
    </w:p>
    <w:p w14:paraId="23257A01" w14:textId="77777777" w:rsidR="00EA2BC3" w:rsidRPr="00EA2BC3" w:rsidRDefault="00EA2BC3" w:rsidP="00EA2BC3">
      <w:pPr>
        <w:numPr>
          <w:ilvl w:val="0"/>
          <w:numId w:val="16"/>
        </w:numPr>
        <w:overflowPunct w:val="0"/>
        <w:autoSpaceDE w:val="0"/>
        <w:autoSpaceDN w:val="0"/>
        <w:adjustRightInd w:val="0"/>
        <w:spacing w:after="120"/>
        <w:jc w:val="both"/>
        <w:textAlignment w:val="baseline"/>
        <w:rPr>
          <w:rFonts w:ascii="Arial" w:hAnsi="Arial" w:cs="Arial"/>
          <w:sz w:val="22"/>
          <w:szCs w:val="22"/>
        </w:rPr>
      </w:pPr>
      <w:r w:rsidRPr="00EA2BC3">
        <w:rPr>
          <w:rFonts w:ascii="Arial" w:hAnsi="Arial" w:cs="Arial"/>
          <w:sz w:val="22"/>
          <w:szCs w:val="22"/>
        </w:rPr>
        <w:t>Birre a bassa fermentazione</w:t>
      </w:r>
    </w:p>
    <w:p w14:paraId="6FC64131" w14:textId="77777777" w:rsidR="00EA2BC3" w:rsidRPr="00EA2BC3" w:rsidRDefault="00EA2BC3" w:rsidP="00EA2BC3">
      <w:pPr>
        <w:numPr>
          <w:ilvl w:val="0"/>
          <w:numId w:val="16"/>
        </w:numPr>
        <w:overflowPunct w:val="0"/>
        <w:autoSpaceDE w:val="0"/>
        <w:autoSpaceDN w:val="0"/>
        <w:adjustRightInd w:val="0"/>
        <w:spacing w:after="120"/>
        <w:jc w:val="both"/>
        <w:textAlignment w:val="baseline"/>
        <w:rPr>
          <w:rFonts w:ascii="Arial" w:hAnsi="Arial" w:cs="Arial"/>
          <w:sz w:val="22"/>
          <w:szCs w:val="22"/>
        </w:rPr>
      </w:pPr>
      <w:r w:rsidRPr="00EA2BC3">
        <w:rPr>
          <w:rFonts w:ascii="Arial" w:hAnsi="Arial" w:cs="Arial"/>
          <w:sz w:val="22"/>
          <w:szCs w:val="22"/>
        </w:rPr>
        <w:t>Birre ad alta fermentazione</w:t>
      </w:r>
    </w:p>
    <w:p w14:paraId="23BFE3EC" w14:textId="77777777" w:rsidR="00EA2BC3" w:rsidRPr="00EA2BC3" w:rsidRDefault="00EA2BC3" w:rsidP="00EA2BC3">
      <w:pPr>
        <w:numPr>
          <w:ilvl w:val="0"/>
          <w:numId w:val="16"/>
        </w:numPr>
        <w:overflowPunct w:val="0"/>
        <w:autoSpaceDE w:val="0"/>
        <w:autoSpaceDN w:val="0"/>
        <w:adjustRightInd w:val="0"/>
        <w:spacing w:after="120"/>
        <w:jc w:val="both"/>
        <w:textAlignment w:val="baseline"/>
        <w:rPr>
          <w:rFonts w:ascii="Arial" w:hAnsi="Arial" w:cs="Arial"/>
          <w:sz w:val="22"/>
          <w:szCs w:val="22"/>
        </w:rPr>
      </w:pPr>
      <w:r w:rsidRPr="00EA2BC3">
        <w:rPr>
          <w:rFonts w:ascii="Arial" w:hAnsi="Arial" w:cs="Arial"/>
          <w:sz w:val="22"/>
          <w:szCs w:val="22"/>
        </w:rPr>
        <w:t>Birre con ingredienti da filiera corta</w:t>
      </w:r>
    </w:p>
    <w:p w14:paraId="13979699" w14:textId="77777777" w:rsidR="00EA2BC3" w:rsidRPr="00EA2BC3" w:rsidRDefault="00EA2BC3" w:rsidP="00EA2BC3">
      <w:pPr>
        <w:numPr>
          <w:ilvl w:val="0"/>
          <w:numId w:val="16"/>
        </w:numPr>
        <w:overflowPunct w:val="0"/>
        <w:autoSpaceDE w:val="0"/>
        <w:autoSpaceDN w:val="0"/>
        <w:adjustRightInd w:val="0"/>
        <w:spacing w:after="120"/>
        <w:jc w:val="both"/>
        <w:textAlignment w:val="baseline"/>
        <w:rPr>
          <w:rFonts w:ascii="Arial" w:hAnsi="Arial" w:cs="Arial"/>
          <w:sz w:val="22"/>
          <w:szCs w:val="22"/>
        </w:rPr>
      </w:pPr>
      <w:r w:rsidRPr="00EA2BC3">
        <w:rPr>
          <w:rFonts w:ascii="Arial" w:hAnsi="Arial" w:cs="Arial"/>
          <w:sz w:val="22"/>
          <w:szCs w:val="22"/>
        </w:rPr>
        <w:t>Birre aromatizzate</w:t>
      </w:r>
    </w:p>
    <w:p w14:paraId="39793876" w14:textId="77777777" w:rsidR="00EA2BC3" w:rsidRPr="00EA2BC3" w:rsidRDefault="00EA2BC3" w:rsidP="00EA2BC3">
      <w:pPr>
        <w:numPr>
          <w:ilvl w:val="0"/>
          <w:numId w:val="16"/>
        </w:numPr>
        <w:overflowPunct w:val="0"/>
        <w:autoSpaceDE w:val="0"/>
        <w:autoSpaceDN w:val="0"/>
        <w:adjustRightInd w:val="0"/>
        <w:spacing w:after="120"/>
        <w:jc w:val="both"/>
        <w:textAlignment w:val="baseline"/>
        <w:rPr>
          <w:rFonts w:ascii="Arial" w:hAnsi="Arial" w:cs="Arial"/>
          <w:sz w:val="22"/>
          <w:szCs w:val="22"/>
        </w:rPr>
      </w:pPr>
      <w:r w:rsidRPr="00EA2BC3">
        <w:rPr>
          <w:rFonts w:ascii="Arial" w:hAnsi="Arial" w:cs="Arial"/>
          <w:sz w:val="22"/>
          <w:szCs w:val="22"/>
        </w:rPr>
        <w:t xml:space="preserve">Birre speciali ed innovative (es. utilizzo di cereali minori, a ridotto  </w:t>
      </w:r>
    </w:p>
    <w:p w14:paraId="664462A2" w14:textId="77777777" w:rsidR="00EA2BC3" w:rsidRPr="00EA2BC3" w:rsidRDefault="00EA2BC3" w:rsidP="00EA2BC3">
      <w:pPr>
        <w:pStyle w:val="Paragrafoelenco"/>
        <w:numPr>
          <w:ilvl w:val="2"/>
          <w:numId w:val="16"/>
        </w:numPr>
        <w:overflowPunct w:val="0"/>
        <w:autoSpaceDE w:val="0"/>
        <w:autoSpaceDN w:val="0"/>
        <w:adjustRightInd w:val="0"/>
        <w:spacing w:after="120"/>
        <w:ind w:left="720"/>
        <w:jc w:val="both"/>
        <w:textAlignment w:val="baseline"/>
        <w:rPr>
          <w:rFonts w:ascii="Arial" w:hAnsi="Arial" w:cs="Arial"/>
          <w:sz w:val="22"/>
          <w:szCs w:val="22"/>
        </w:rPr>
      </w:pPr>
      <w:r w:rsidRPr="00EA2BC3">
        <w:rPr>
          <w:rFonts w:ascii="Arial" w:hAnsi="Arial" w:cs="Arial"/>
          <w:sz w:val="22"/>
          <w:szCs w:val="22"/>
        </w:rPr>
        <w:t>contenuto alcolico, senza glutine)</w:t>
      </w:r>
    </w:p>
    <w:p w14:paraId="64DD20B7" w14:textId="40BC1638" w:rsidR="008D7FC8" w:rsidRPr="00EA2BC3" w:rsidRDefault="00EA2BC3" w:rsidP="00EA2BC3">
      <w:pPr>
        <w:pStyle w:val="Paragrafoelenco"/>
        <w:numPr>
          <w:ilvl w:val="2"/>
          <w:numId w:val="16"/>
        </w:numPr>
        <w:overflowPunct w:val="0"/>
        <w:autoSpaceDE w:val="0"/>
        <w:autoSpaceDN w:val="0"/>
        <w:adjustRightInd w:val="0"/>
        <w:spacing w:after="120"/>
        <w:ind w:left="720"/>
        <w:jc w:val="both"/>
        <w:textAlignment w:val="baseline"/>
        <w:rPr>
          <w:rFonts w:ascii="Arial" w:hAnsi="Arial" w:cs="Arial"/>
          <w:sz w:val="22"/>
          <w:szCs w:val="22"/>
        </w:rPr>
      </w:pPr>
      <w:r w:rsidRPr="00EA2BC3">
        <w:rPr>
          <w:rFonts w:ascii="Arial" w:hAnsi="Arial" w:cs="Arial"/>
          <w:sz w:val="22"/>
          <w:szCs w:val="22"/>
        </w:rPr>
        <w:t xml:space="preserve">Birre natalizie, birre per ricorrenze, birre </w:t>
      </w:r>
      <w:r w:rsidR="006726B4">
        <w:rPr>
          <w:rFonts w:ascii="Arial" w:hAnsi="Arial" w:cs="Arial"/>
          <w:sz w:val="22"/>
          <w:szCs w:val="22"/>
        </w:rPr>
        <w:t>a</w:t>
      </w:r>
      <w:r w:rsidR="005070A9">
        <w:rPr>
          <w:rFonts w:ascii="Arial" w:hAnsi="Arial" w:cs="Arial"/>
          <w:sz w:val="22"/>
          <w:szCs w:val="22"/>
        </w:rPr>
        <w:t xml:space="preserve"> </w:t>
      </w:r>
      <w:r w:rsidRPr="00EA2BC3">
        <w:rPr>
          <w:rFonts w:ascii="Arial" w:hAnsi="Arial" w:cs="Arial"/>
          <w:sz w:val="22"/>
          <w:szCs w:val="22"/>
        </w:rPr>
        <w:t>edizione limitata</w:t>
      </w:r>
    </w:p>
    <w:p w14:paraId="45B75791" w14:textId="77777777" w:rsidR="00EA2BC3" w:rsidRDefault="00EA2BC3" w:rsidP="008D7FC8">
      <w:pPr>
        <w:overflowPunct w:val="0"/>
        <w:autoSpaceDE w:val="0"/>
        <w:autoSpaceDN w:val="0"/>
        <w:adjustRightInd w:val="0"/>
        <w:contextualSpacing/>
        <w:textAlignment w:val="baseline"/>
        <w:rPr>
          <w:rFonts w:ascii="Arial" w:hAnsi="Arial" w:cs="Arial"/>
          <w:sz w:val="22"/>
          <w:szCs w:val="22"/>
        </w:rPr>
      </w:pPr>
    </w:p>
    <w:p w14:paraId="123CF83B" w14:textId="4528B512" w:rsidR="008D7FC8" w:rsidRPr="00E807CE" w:rsidRDefault="008D7FC8" w:rsidP="008D7FC8">
      <w:pPr>
        <w:overflowPunct w:val="0"/>
        <w:autoSpaceDE w:val="0"/>
        <w:autoSpaceDN w:val="0"/>
        <w:adjustRightInd w:val="0"/>
        <w:contextualSpacing/>
        <w:textAlignment w:val="baseline"/>
        <w:rPr>
          <w:rFonts w:ascii="Arial" w:hAnsi="Arial" w:cs="Arial"/>
          <w:sz w:val="22"/>
          <w:szCs w:val="22"/>
        </w:rPr>
      </w:pPr>
      <w:r w:rsidRPr="00E807CE">
        <w:rPr>
          <w:rFonts w:ascii="Arial" w:hAnsi="Arial" w:cs="Arial"/>
          <w:sz w:val="22"/>
          <w:szCs w:val="22"/>
        </w:rPr>
        <w:t>Il Concorso premia anche le seguenti sezioni:</w:t>
      </w:r>
    </w:p>
    <w:p w14:paraId="480BAA8D" w14:textId="77777777" w:rsidR="008D7FC8" w:rsidRPr="002A6BAE" w:rsidRDefault="008D7FC8" w:rsidP="008D7FC8">
      <w:pPr>
        <w:overflowPunct w:val="0"/>
        <w:autoSpaceDE w:val="0"/>
        <w:autoSpaceDN w:val="0"/>
        <w:adjustRightInd w:val="0"/>
        <w:ind w:left="567"/>
        <w:contextualSpacing/>
        <w:textAlignment w:val="baseline"/>
        <w:rPr>
          <w:rFonts w:ascii="Arial" w:hAnsi="Arial" w:cs="Arial"/>
          <w:sz w:val="22"/>
          <w:szCs w:val="22"/>
          <w:highlight w:val="yellow"/>
        </w:rPr>
      </w:pPr>
    </w:p>
    <w:p w14:paraId="14896A72" w14:textId="77777777" w:rsidR="00AF6D0A" w:rsidRPr="00AF6D0A" w:rsidRDefault="00AF6D0A" w:rsidP="00AF6D0A">
      <w:pPr>
        <w:numPr>
          <w:ilvl w:val="0"/>
          <w:numId w:val="16"/>
        </w:numPr>
        <w:overflowPunct w:val="0"/>
        <w:autoSpaceDE w:val="0"/>
        <w:autoSpaceDN w:val="0"/>
        <w:adjustRightInd w:val="0"/>
        <w:spacing w:after="120"/>
        <w:jc w:val="both"/>
        <w:textAlignment w:val="baseline"/>
        <w:rPr>
          <w:rFonts w:ascii="Arial" w:hAnsi="Arial" w:cs="Arial"/>
          <w:sz w:val="22"/>
          <w:szCs w:val="22"/>
        </w:rPr>
      </w:pPr>
      <w:r w:rsidRPr="00AF6D0A">
        <w:rPr>
          <w:rFonts w:ascii="Arial" w:hAnsi="Arial" w:cs="Arial"/>
          <w:sz w:val="22"/>
          <w:szCs w:val="22"/>
        </w:rPr>
        <w:t>la migliore tra le birre partecipanti prodotta da giovane imprenditore (età compresa tra 18 e 41 anni);</w:t>
      </w:r>
    </w:p>
    <w:p w14:paraId="76C54FFB" w14:textId="77777777" w:rsidR="00AF6D0A" w:rsidRPr="00AF6D0A" w:rsidRDefault="00AF6D0A" w:rsidP="00AF6D0A">
      <w:pPr>
        <w:numPr>
          <w:ilvl w:val="0"/>
          <w:numId w:val="16"/>
        </w:numPr>
        <w:overflowPunct w:val="0"/>
        <w:autoSpaceDE w:val="0"/>
        <w:autoSpaceDN w:val="0"/>
        <w:adjustRightInd w:val="0"/>
        <w:spacing w:after="120"/>
        <w:jc w:val="both"/>
        <w:textAlignment w:val="baseline"/>
        <w:rPr>
          <w:rFonts w:ascii="Arial" w:hAnsi="Arial" w:cs="Arial"/>
          <w:sz w:val="22"/>
          <w:szCs w:val="22"/>
        </w:rPr>
      </w:pPr>
      <w:r w:rsidRPr="00AF6D0A">
        <w:rPr>
          <w:rFonts w:ascii="Arial" w:hAnsi="Arial" w:cs="Arial"/>
          <w:sz w:val="22"/>
          <w:szCs w:val="22"/>
        </w:rPr>
        <w:t>la migliore tra le birre partecipanti prodotta da impresa femminile;</w:t>
      </w:r>
    </w:p>
    <w:p w14:paraId="0A9A55B6" w14:textId="77777777" w:rsidR="00AF6D0A" w:rsidRPr="00AF6D0A" w:rsidRDefault="00AF6D0A" w:rsidP="00AF6D0A">
      <w:pPr>
        <w:numPr>
          <w:ilvl w:val="0"/>
          <w:numId w:val="16"/>
        </w:numPr>
        <w:overflowPunct w:val="0"/>
        <w:autoSpaceDE w:val="0"/>
        <w:autoSpaceDN w:val="0"/>
        <w:adjustRightInd w:val="0"/>
        <w:spacing w:after="120"/>
        <w:jc w:val="both"/>
        <w:textAlignment w:val="baseline"/>
        <w:rPr>
          <w:rFonts w:ascii="Arial" w:hAnsi="Arial" w:cs="Arial"/>
          <w:sz w:val="22"/>
          <w:szCs w:val="22"/>
        </w:rPr>
      </w:pPr>
      <w:r w:rsidRPr="00AF6D0A">
        <w:rPr>
          <w:rFonts w:ascii="Arial" w:hAnsi="Arial" w:cs="Arial"/>
          <w:sz w:val="22"/>
          <w:szCs w:val="22"/>
        </w:rPr>
        <w:t>la migliore tra le birre partecipanti prodotta da nuova impresa (costituita da non più di 48 mesi dalla data di presentazione della scheda di partecipazione);</w:t>
      </w:r>
    </w:p>
    <w:p w14:paraId="5DD6CE9A" w14:textId="77777777" w:rsidR="00AF6D0A" w:rsidRPr="00AF6D0A" w:rsidRDefault="00AF6D0A" w:rsidP="00AF6D0A">
      <w:pPr>
        <w:numPr>
          <w:ilvl w:val="0"/>
          <w:numId w:val="16"/>
        </w:numPr>
        <w:overflowPunct w:val="0"/>
        <w:autoSpaceDE w:val="0"/>
        <w:autoSpaceDN w:val="0"/>
        <w:adjustRightInd w:val="0"/>
        <w:spacing w:after="120"/>
        <w:jc w:val="both"/>
        <w:textAlignment w:val="baseline"/>
        <w:rPr>
          <w:rFonts w:ascii="Arial" w:hAnsi="Arial" w:cs="Arial"/>
          <w:sz w:val="22"/>
          <w:szCs w:val="22"/>
        </w:rPr>
      </w:pPr>
      <w:r w:rsidRPr="00AF6D0A">
        <w:rPr>
          <w:rFonts w:ascii="Arial" w:hAnsi="Arial" w:cs="Arial"/>
          <w:sz w:val="22"/>
          <w:szCs w:val="22"/>
        </w:rPr>
        <w:t>la migliore tra le birre partecipanti con dichiarata disponibilità superiore a 30.000 litri ritenuto di particolare interesse per i mercati nazionali ed esteri;</w:t>
      </w:r>
    </w:p>
    <w:p w14:paraId="14C0DF96" w14:textId="30DE8EDF" w:rsidR="00AF6D0A" w:rsidRPr="005070A9" w:rsidRDefault="00AF6D0A" w:rsidP="00AF6D0A">
      <w:pPr>
        <w:numPr>
          <w:ilvl w:val="0"/>
          <w:numId w:val="16"/>
        </w:numPr>
        <w:overflowPunct w:val="0"/>
        <w:autoSpaceDE w:val="0"/>
        <w:autoSpaceDN w:val="0"/>
        <w:adjustRightInd w:val="0"/>
        <w:spacing w:after="120"/>
        <w:jc w:val="both"/>
        <w:textAlignment w:val="baseline"/>
        <w:rPr>
          <w:rFonts w:ascii="Arial" w:hAnsi="Arial" w:cs="Arial"/>
          <w:sz w:val="22"/>
          <w:szCs w:val="22"/>
        </w:rPr>
      </w:pPr>
      <w:r w:rsidRPr="005070A9">
        <w:rPr>
          <w:rFonts w:ascii="Arial" w:hAnsi="Arial" w:cs="Arial"/>
          <w:sz w:val="22"/>
          <w:szCs w:val="22"/>
        </w:rPr>
        <w:lastRenderedPageBreak/>
        <w:t>la migliore confezione</w:t>
      </w:r>
      <w:r w:rsidR="00A86EF6" w:rsidRPr="005070A9">
        <w:rPr>
          <w:rFonts w:ascii="Arial" w:hAnsi="Arial" w:cs="Arial"/>
          <w:sz w:val="22"/>
          <w:szCs w:val="22"/>
        </w:rPr>
        <w:t>;</w:t>
      </w:r>
    </w:p>
    <w:p w14:paraId="464E37B6" w14:textId="77777777" w:rsidR="00AF6D0A" w:rsidRPr="005070A9" w:rsidRDefault="00AF6D0A" w:rsidP="00AF6D0A">
      <w:pPr>
        <w:numPr>
          <w:ilvl w:val="0"/>
          <w:numId w:val="16"/>
        </w:numPr>
        <w:overflowPunct w:val="0"/>
        <w:autoSpaceDE w:val="0"/>
        <w:autoSpaceDN w:val="0"/>
        <w:adjustRightInd w:val="0"/>
        <w:spacing w:after="120"/>
        <w:jc w:val="both"/>
        <w:textAlignment w:val="baseline"/>
        <w:rPr>
          <w:rFonts w:ascii="Arial" w:hAnsi="Arial" w:cs="Arial"/>
          <w:sz w:val="22"/>
          <w:szCs w:val="22"/>
        </w:rPr>
      </w:pPr>
      <w:r w:rsidRPr="005070A9">
        <w:rPr>
          <w:rFonts w:ascii="Arial" w:hAnsi="Arial" w:cs="Arial"/>
          <w:sz w:val="22"/>
          <w:szCs w:val="22"/>
        </w:rPr>
        <w:t>la migliore birra storica tra le birre partecipanti ovvero prodotta seguendo una ricetta tradizionale di almeno 50 anni;</w:t>
      </w:r>
    </w:p>
    <w:p w14:paraId="41BC2020" w14:textId="77777777" w:rsidR="00AF6D0A" w:rsidRPr="005070A9" w:rsidRDefault="00AF6D0A" w:rsidP="00AF6D0A">
      <w:pPr>
        <w:numPr>
          <w:ilvl w:val="0"/>
          <w:numId w:val="16"/>
        </w:numPr>
        <w:overflowPunct w:val="0"/>
        <w:autoSpaceDE w:val="0"/>
        <w:autoSpaceDN w:val="0"/>
        <w:adjustRightInd w:val="0"/>
        <w:spacing w:after="120"/>
        <w:jc w:val="both"/>
        <w:textAlignment w:val="baseline"/>
        <w:rPr>
          <w:rFonts w:ascii="Arial" w:hAnsi="Arial" w:cs="Arial"/>
          <w:sz w:val="22"/>
          <w:szCs w:val="22"/>
        </w:rPr>
      </w:pPr>
      <w:r w:rsidRPr="005070A9">
        <w:rPr>
          <w:rFonts w:ascii="Arial" w:hAnsi="Arial" w:cs="Arial"/>
          <w:sz w:val="22"/>
          <w:szCs w:val="22"/>
        </w:rPr>
        <w:t>la menzione speciale per la migliore birra analcolica;</w:t>
      </w:r>
    </w:p>
    <w:p w14:paraId="692951C0" w14:textId="77777777" w:rsidR="00AF6D0A" w:rsidRPr="005070A9" w:rsidRDefault="00AF6D0A" w:rsidP="00AF6D0A">
      <w:pPr>
        <w:numPr>
          <w:ilvl w:val="0"/>
          <w:numId w:val="16"/>
        </w:numPr>
        <w:overflowPunct w:val="0"/>
        <w:autoSpaceDE w:val="0"/>
        <w:autoSpaceDN w:val="0"/>
        <w:adjustRightInd w:val="0"/>
        <w:spacing w:after="120"/>
        <w:jc w:val="both"/>
        <w:textAlignment w:val="baseline"/>
        <w:rPr>
          <w:rFonts w:ascii="Arial" w:hAnsi="Arial" w:cs="Arial"/>
          <w:sz w:val="22"/>
          <w:szCs w:val="22"/>
        </w:rPr>
      </w:pPr>
      <w:r w:rsidRPr="005070A9">
        <w:rPr>
          <w:rFonts w:ascii="Arial" w:hAnsi="Arial" w:cs="Arial"/>
          <w:sz w:val="22"/>
          <w:szCs w:val="22"/>
        </w:rPr>
        <w:t>la migliore carta delle birre;</w:t>
      </w:r>
    </w:p>
    <w:p w14:paraId="713222B1" w14:textId="16266CAD" w:rsidR="00AF6D0A" w:rsidRPr="005070A9" w:rsidRDefault="00AF6D0A" w:rsidP="00AF6D0A">
      <w:pPr>
        <w:numPr>
          <w:ilvl w:val="0"/>
          <w:numId w:val="16"/>
        </w:numPr>
        <w:overflowPunct w:val="0"/>
        <w:autoSpaceDE w:val="0"/>
        <w:autoSpaceDN w:val="0"/>
        <w:adjustRightInd w:val="0"/>
        <w:spacing w:after="120"/>
        <w:jc w:val="both"/>
        <w:textAlignment w:val="baseline"/>
        <w:rPr>
          <w:rFonts w:ascii="Arial" w:hAnsi="Arial" w:cs="Arial"/>
          <w:sz w:val="22"/>
          <w:szCs w:val="22"/>
        </w:rPr>
      </w:pPr>
      <w:r w:rsidRPr="005070A9">
        <w:rPr>
          <w:rFonts w:ascii="Arial" w:hAnsi="Arial" w:cs="Arial"/>
          <w:sz w:val="22"/>
          <w:szCs w:val="22"/>
        </w:rPr>
        <w:t>Novità di questa edizione sarà il riconoscimento della menzione “</w:t>
      </w:r>
      <w:r w:rsidRPr="005070A9">
        <w:rPr>
          <w:rFonts w:ascii="Arial" w:hAnsi="Arial" w:cs="Arial"/>
          <w:b/>
          <w:sz w:val="22"/>
          <w:szCs w:val="22"/>
        </w:rPr>
        <w:t>Birra e turismo</w:t>
      </w:r>
      <w:r w:rsidRPr="005070A9">
        <w:rPr>
          <w:rFonts w:ascii="Arial" w:hAnsi="Arial" w:cs="Arial"/>
          <w:sz w:val="22"/>
          <w:szCs w:val="22"/>
        </w:rPr>
        <w:t>” pensata al fine di valorizzare ed incentivare le realtà che investono nella promozione brassicola regionale anche in chiave di attrazione turistica.</w:t>
      </w:r>
    </w:p>
    <w:p w14:paraId="0510B899" w14:textId="77777777" w:rsidR="008D7FC8" w:rsidRPr="005070A9" w:rsidRDefault="008D7FC8" w:rsidP="008D7FC8">
      <w:pPr>
        <w:jc w:val="both"/>
        <w:rPr>
          <w:rFonts w:ascii="Arial" w:hAnsi="Arial" w:cs="Arial"/>
          <w:sz w:val="22"/>
          <w:szCs w:val="22"/>
        </w:rPr>
      </w:pPr>
    </w:p>
    <w:p w14:paraId="2843244B" w14:textId="63EC39FF" w:rsidR="008D7FC8" w:rsidRPr="005070A9" w:rsidRDefault="008D7FC8" w:rsidP="008D7FC8">
      <w:pPr>
        <w:jc w:val="both"/>
        <w:rPr>
          <w:rFonts w:ascii="Arial" w:hAnsi="Arial" w:cs="Arial"/>
          <w:sz w:val="22"/>
          <w:szCs w:val="22"/>
        </w:rPr>
      </w:pPr>
      <w:r w:rsidRPr="005070A9">
        <w:rPr>
          <w:rFonts w:ascii="Arial" w:hAnsi="Arial" w:cs="Arial"/>
          <w:sz w:val="22"/>
          <w:szCs w:val="22"/>
        </w:rPr>
        <w:t>La valutazione organolettica dei campioni di birra, rigorosamente anonima, è curata da una Giuria esaminatrice composta da degustatori professionisti individuati, tra l’altro, in base all’anzianità di iscrizione come assaggiatori negli elenchi delle principali organizzazioni di riferimento (ONAB e UDB), e guidata da un Capo Panel che ha assicurato un rigoroso percorso valutativo di selezione, garantendo trasparenza e anonimato in tutte le procedure di assaggio.</w:t>
      </w:r>
    </w:p>
    <w:p w14:paraId="32D42AB6" w14:textId="5FB00F50" w:rsidR="008D7FC8" w:rsidRPr="005070A9" w:rsidRDefault="008D7FC8" w:rsidP="008D7FC8">
      <w:pPr>
        <w:jc w:val="both"/>
        <w:rPr>
          <w:rFonts w:ascii="Arial" w:hAnsi="Arial" w:cs="Arial"/>
          <w:sz w:val="22"/>
          <w:szCs w:val="22"/>
        </w:rPr>
      </w:pPr>
      <w:r w:rsidRPr="005070A9">
        <w:rPr>
          <w:rFonts w:ascii="Arial" w:hAnsi="Arial" w:cs="Arial"/>
          <w:sz w:val="22"/>
          <w:szCs w:val="22"/>
        </w:rPr>
        <w:t>Importante, inoltre, il contributo ai lavori fornito dal Laboratorio Chimico Merceologico della Camera di Commercio di Roma</w:t>
      </w:r>
      <w:r w:rsidR="00332AE9" w:rsidRPr="005070A9">
        <w:rPr>
          <w:rFonts w:ascii="Arial" w:hAnsi="Arial" w:cs="Arial"/>
          <w:sz w:val="22"/>
          <w:szCs w:val="22"/>
        </w:rPr>
        <w:t>.</w:t>
      </w:r>
    </w:p>
    <w:p w14:paraId="10775D50" w14:textId="77777777" w:rsidR="008D7FC8" w:rsidRDefault="008D7FC8" w:rsidP="008D7FC8">
      <w:pPr>
        <w:jc w:val="both"/>
        <w:rPr>
          <w:rFonts w:ascii="Arial" w:hAnsi="Arial" w:cs="Arial"/>
          <w:sz w:val="22"/>
          <w:szCs w:val="22"/>
        </w:rPr>
      </w:pPr>
      <w:r w:rsidRPr="005070A9">
        <w:rPr>
          <w:rFonts w:ascii="Arial" w:hAnsi="Arial" w:cs="Arial"/>
          <w:sz w:val="22"/>
          <w:szCs w:val="22"/>
        </w:rPr>
        <w:t>La graduatoria è stata realizzata</w:t>
      </w:r>
      <w:r w:rsidRPr="00E807CE">
        <w:rPr>
          <w:rFonts w:ascii="Arial" w:hAnsi="Arial" w:cs="Arial"/>
          <w:sz w:val="22"/>
          <w:szCs w:val="22"/>
        </w:rPr>
        <w:t xml:space="preserve"> partendo da quei prodotti che hanno raggiunto un punteggio sensoriale di almeno 75/100.</w:t>
      </w:r>
    </w:p>
    <w:p w14:paraId="4E438DB2" w14:textId="77777777" w:rsidR="008D7FC8" w:rsidRPr="003120E3" w:rsidRDefault="008D7FC8" w:rsidP="008D7FC8">
      <w:pPr>
        <w:jc w:val="both"/>
        <w:rPr>
          <w:rFonts w:ascii="Arial" w:hAnsi="Arial" w:cs="Arial"/>
          <w:sz w:val="22"/>
          <w:szCs w:val="22"/>
        </w:rPr>
      </w:pPr>
    </w:p>
    <w:p w14:paraId="109FB205" w14:textId="14E280D4" w:rsidR="008D7FC8" w:rsidRPr="000E0235" w:rsidRDefault="008D7FC8" w:rsidP="008D7FC8">
      <w:pPr>
        <w:jc w:val="both"/>
        <w:rPr>
          <w:rFonts w:ascii="Calibri" w:hAnsi="Calibri" w:cs="Calibri"/>
          <w:color w:val="000000"/>
          <w:sz w:val="22"/>
          <w:szCs w:val="22"/>
        </w:rPr>
      </w:pPr>
      <w:r w:rsidRPr="003120E3">
        <w:rPr>
          <w:rFonts w:ascii="Arial" w:hAnsi="Arial" w:cs="Arial"/>
          <w:sz w:val="22"/>
          <w:szCs w:val="22"/>
        </w:rPr>
        <w:t xml:space="preserve">Un interessante contributo </w:t>
      </w:r>
      <w:r>
        <w:rPr>
          <w:rFonts w:ascii="Arial" w:hAnsi="Arial" w:cs="Arial"/>
          <w:sz w:val="22"/>
          <w:szCs w:val="22"/>
        </w:rPr>
        <w:t xml:space="preserve">alla realizzazione del Concorso è stato fornito da tutti i componenti del Comitato Promotore con particolare riferimento alle singole Camere di Commercio del Lazio e ai rappresentanti delle Associazioni di categoria </w:t>
      </w:r>
      <w:r w:rsidRPr="000E0235">
        <w:rPr>
          <w:rFonts w:ascii="Arial" w:hAnsi="Arial" w:cs="Arial"/>
          <w:sz w:val="22"/>
          <w:szCs w:val="22"/>
        </w:rPr>
        <w:t>Coldiretti, CIA, Confagricoltura, Confcommer</w:t>
      </w:r>
      <w:r>
        <w:rPr>
          <w:rFonts w:ascii="Arial" w:hAnsi="Arial" w:cs="Arial"/>
          <w:sz w:val="22"/>
          <w:szCs w:val="22"/>
        </w:rPr>
        <w:t>cio</w:t>
      </w:r>
      <w:r w:rsidR="00AF6D0A">
        <w:rPr>
          <w:rFonts w:ascii="Arial" w:hAnsi="Arial" w:cs="Arial"/>
          <w:sz w:val="22"/>
          <w:szCs w:val="22"/>
        </w:rPr>
        <w:t>-FIPE</w:t>
      </w:r>
      <w:r>
        <w:rPr>
          <w:rFonts w:ascii="Arial" w:hAnsi="Arial" w:cs="Arial"/>
          <w:sz w:val="22"/>
          <w:szCs w:val="22"/>
        </w:rPr>
        <w:t>, Confesercenti, Confimprese, CNA, Federlazio, Unindustria</w:t>
      </w:r>
      <w:r w:rsidRPr="000E0235">
        <w:rPr>
          <w:rFonts w:ascii="Arial" w:hAnsi="Arial" w:cs="Arial"/>
          <w:sz w:val="22"/>
          <w:szCs w:val="22"/>
        </w:rPr>
        <w:t>, Assobirra, Federbirra, Unionbirrai</w:t>
      </w:r>
      <w:r>
        <w:rPr>
          <w:rFonts w:ascii="Arial" w:hAnsi="Arial" w:cs="Arial"/>
          <w:sz w:val="22"/>
          <w:szCs w:val="22"/>
        </w:rPr>
        <w:t>.</w:t>
      </w:r>
    </w:p>
    <w:p w14:paraId="597D20D0" w14:textId="77777777" w:rsidR="008D7FC8" w:rsidRPr="003120E3" w:rsidRDefault="008D7FC8" w:rsidP="008D7FC8">
      <w:pPr>
        <w:jc w:val="both"/>
        <w:rPr>
          <w:rFonts w:ascii="Arial" w:hAnsi="Arial" w:cs="Arial"/>
          <w:sz w:val="22"/>
          <w:szCs w:val="22"/>
        </w:rPr>
      </w:pPr>
    </w:p>
    <w:p w14:paraId="3060B1D7" w14:textId="77777777" w:rsidR="008D7FC8" w:rsidRPr="006726B4" w:rsidRDefault="008D7FC8" w:rsidP="008D7FC8">
      <w:pPr>
        <w:autoSpaceDE w:val="0"/>
        <w:autoSpaceDN w:val="0"/>
        <w:adjustRightInd w:val="0"/>
        <w:jc w:val="both"/>
        <w:rPr>
          <w:rFonts w:ascii="Arial" w:hAnsi="Arial" w:cs="Arial"/>
          <w:sz w:val="22"/>
          <w:szCs w:val="22"/>
        </w:rPr>
      </w:pPr>
      <w:r w:rsidRPr="006726B4">
        <w:rPr>
          <w:rFonts w:ascii="Arial" w:hAnsi="Arial" w:cs="Arial"/>
          <w:sz w:val="22"/>
          <w:szCs w:val="22"/>
        </w:rPr>
        <w:t xml:space="preserve">La cerimonia di premiazione è stata introdotta dal Presidente della Camera di Commercio di Roma, Lorenzo Tagliavanti. </w:t>
      </w:r>
    </w:p>
    <w:p w14:paraId="08935CA0" w14:textId="2F81AEA2" w:rsidR="008D7FC8" w:rsidRPr="006726B4" w:rsidRDefault="008D7FC8" w:rsidP="008D7FC8">
      <w:pPr>
        <w:autoSpaceDE w:val="0"/>
        <w:autoSpaceDN w:val="0"/>
        <w:adjustRightInd w:val="0"/>
        <w:jc w:val="both"/>
        <w:rPr>
          <w:rFonts w:ascii="Arial" w:hAnsi="Arial" w:cs="Arial"/>
          <w:sz w:val="22"/>
          <w:szCs w:val="22"/>
        </w:rPr>
      </w:pPr>
      <w:r w:rsidRPr="006726B4">
        <w:rPr>
          <w:rFonts w:ascii="Arial" w:hAnsi="Arial" w:cs="Arial"/>
          <w:sz w:val="22"/>
          <w:szCs w:val="22"/>
        </w:rPr>
        <w:t xml:space="preserve">“Anche in questa </w:t>
      </w:r>
      <w:r w:rsidR="00AF6D0A" w:rsidRPr="006726B4">
        <w:rPr>
          <w:rFonts w:ascii="Arial" w:hAnsi="Arial" w:cs="Arial"/>
          <w:sz w:val="22"/>
          <w:szCs w:val="22"/>
        </w:rPr>
        <w:t>quinta</w:t>
      </w:r>
      <w:r w:rsidRPr="006726B4">
        <w:rPr>
          <w:rFonts w:ascii="Arial" w:hAnsi="Arial" w:cs="Arial"/>
          <w:sz w:val="22"/>
          <w:szCs w:val="22"/>
        </w:rPr>
        <w:t xml:space="preserve"> edizione – spiega </w:t>
      </w:r>
      <w:r w:rsidRPr="006726B4">
        <w:rPr>
          <w:rFonts w:ascii="Arial" w:hAnsi="Arial" w:cs="Arial"/>
          <w:b/>
          <w:bCs/>
          <w:sz w:val="22"/>
          <w:szCs w:val="22"/>
        </w:rPr>
        <w:t>Lorenzo Tagliavanti</w:t>
      </w:r>
      <w:r w:rsidRPr="006726B4">
        <w:rPr>
          <w:rFonts w:ascii="Arial" w:hAnsi="Arial" w:cs="Arial"/>
          <w:sz w:val="22"/>
          <w:szCs w:val="22"/>
        </w:rPr>
        <w:t>,</w:t>
      </w:r>
      <w:r w:rsidRPr="006726B4">
        <w:rPr>
          <w:rFonts w:ascii="Arial" w:hAnsi="Arial" w:cs="Arial"/>
          <w:b/>
          <w:bCs/>
          <w:sz w:val="22"/>
          <w:szCs w:val="22"/>
        </w:rPr>
        <w:t xml:space="preserve"> Presidente della Camera di Commercio di Roma</w:t>
      </w:r>
      <w:r w:rsidRPr="006726B4">
        <w:rPr>
          <w:rFonts w:ascii="Arial" w:hAnsi="Arial" w:cs="Arial"/>
          <w:sz w:val="22"/>
          <w:szCs w:val="22"/>
        </w:rPr>
        <w:t xml:space="preserve"> - il Concorso ha colto nel segno come dimostra l’importante e qualificata risposta delle aziende: </w:t>
      </w:r>
      <w:r w:rsidR="00AF6D0A" w:rsidRPr="006726B4">
        <w:rPr>
          <w:rFonts w:ascii="Arial" w:hAnsi="Arial" w:cs="Arial"/>
          <w:sz w:val="22"/>
          <w:szCs w:val="22"/>
        </w:rPr>
        <w:t>26</w:t>
      </w:r>
      <w:r w:rsidRPr="006726B4">
        <w:rPr>
          <w:rFonts w:ascii="Arial" w:hAnsi="Arial" w:cs="Arial"/>
          <w:sz w:val="22"/>
          <w:szCs w:val="22"/>
        </w:rPr>
        <w:t xml:space="preserve"> imprese regionali con </w:t>
      </w:r>
      <w:r w:rsidR="00AF6D0A" w:rsidRPr="006726B4">
        <w:rPr>
          <w:rFonts w:ascii="Arial" w:hAnsi="Arial" w:cs="Arial"/>
          <w:sz w:val="22"/>
          <w:szCs w:val="22"/>
        </w:rPr>
        <w:t>90</w:t>
      </w:r>
      <w:r w:rsidRPr="006726B4">
        <w:rPr>
          <w:rFonts w:ascii="Arial" w:hAnsi="Arial" w:cs="Arial"/>
          <w:sz w:val="22"/>
          <w:szCs w:val="22"/>
        </w:rPr>
        <w:t xml:space="preserve"> birre in gara. Con questa iniziativa puntiamo a incoraggiare le imprese a intraprendere un percorso di costante miglioramento, stimolando l’estro dei mastri birrai al fine di ottenere delle birre in grado di competere nei mercati nazionali ed esteri. Sono convinto, poi, che iniziative di questo genere – conclude Tagliavanti – rappresentino un valido incentivo per l’imprenditoria giovanile e per lo sviluppo delle startup in ambito agroalimentare”.</w:t>
      </w:r>
    </w:p>
    <w:p w14:paraId="18551F99" w14:textId="77777777" w:rsidR="008D7FC8" w:rsidRDefault="008D7FC8" w:rsidP="008D7FC8">
      <w:pPr>
        <w:autoSpaceDE w:val="0"/>
        <w:autoSpaceDN w:val="0"/>
        <w:adjustRightInd w:val="0"/>
        <w:jc w:val="both"/>
        <w:rPr>
          <w:rFonts w:ascii="Arial" w:hAnsi="Arial" w:cs="Arial"/>
          <w:sz w:val="22"/>
          <w:szCs w:val="22"/>
        </w:rPr>
      </w:pPr>
    </w:p>
    <w:p w14:paraId="14A9F046" w14:textId="77777777" w:rsidR="008D7FC8" w:rsidRPr="00BB7ED3" w:rsidRDefault="008D7FC8" w:rsidP="008D7FC8">
      <w:pPr>
        <w:autoSpaceDE w:val="0"/>
        <w:autoSpaceDN w:val="0"/>
        <w:adjustRightInd w:val="0"/>
        <w:jc w:val="both"/>
        <w:rPr>
          <w:rFonts w:ascii="Arial" w:hAnsi="Arial" w:cs="Arial"/>
          <w:sz w:val="22"/>
          <w:szCs w:val="22"/>
        </w:rPr>
      </w:pPr>
      <w:r w:rsidRPr="00BB7ED3">
        <w:rPr>
          <w:rFonts w:ascii="Arial" w:hAnsi="Arial" w:cs="Arial"/>
          <w:sz w:val="22"/>
          <w:szCs w:val="22"/>
        </w:rPr>
        <w:t>Sono, inoltre, intervenuti per un contributo ai lavori:</w:t>
      </w:r>
    </w:p>
    <w:p w14:paraId="5673700A" w14:textId="77777777" w:rsidR="008D7FC8" w:rsidRPr="00BB7ED3" w:rsidRDefault="008D7FC8" w:rsidP="008D7FC8">
      <w:pPr>
        <w:jc w:val="both"/>
        <w:rPr>
          <w:rFonts w:ascii="Arial" w:hAnsi="Arial" w:cs="Arial"/>
          <w:color w:val="000000"/>
          <w:sz w:val="22"/>
          <w:szCs w:val="22"/>
        </w:rPr>
      </w:pPr>
    </w:p>
    <w:p w14:paraId="17B1F3FB" w14:textId="77777777" w:rsidR="008B6D29" w:rsidRPr="008B6D29" w:rsidRDefault="008B6D29" w:rsidP="008B6D29">
      <w:pPr>
        <w:pStyle w:val="Paragrafoelenco"/>
        <w:numPr>
          <w:ilvl w:val="0"/>
          <w:numId w:val="14"/>
        </w:numPr>
        <w:ind w:left="426"/>
        <w:contextualSpacing/>
        <w:jc w:val="both"/>
        <w:rPr>
          <w:rFonts w:ascii="Arial" w:hAnsi="Arial" w:cs="Arial"/>
          <w:bCs/>
          <w:color w:val="000000" w:themeColor="text1"/>
          <w:sz w:val="22"/>
          <w:szCs w:val="22"/>
        </w:rPr>
      </w:pPr>
      <w:r w:rsidRPr="008B6D29">
        <w:rPr>
          <w:rFonts w:ascii="Arial" w:hAnsi="Arial" w:cs="Arial"/>
          <w:bCs/>
          <w:color w:val="000000" w:themeColor="text1"/>
          <w:sz w:val="22"/>
          <w:szCs w:val="22"/>
        </w:rPr>
        <w:t>Antonio Paolini – Giornalista esperto enogastronomico</w:t>
      </w:r>
    </w:p>
    <w:p w14:paraId="20E99304" w14:textId="77777777" w:rsidR="008B6D29" w:rsidRPr="008B6D29" w:rsidRDefault="008B6D29" w:rsidP="008B6D29">
      <w:pPr>
        <w:pStyle w:val="Paragrafoelenco"/>
        <w:numPr>
          <w:ilvl w:val="0"/>
          <w:numId w:val="14"/>
        </w:numPr>
        <w:ind w:left="426"/>
        <w:contextualSpacing/>
        <w:jc w:val="both"/>
        <w:rPr>
          <w:rFonts w:ascii="Arial" w:hAnsi="Arial" w:cs="Arial"/>
          <w:bCs/>
          <w:color w:val="000000" w:themeColor="text1"/>
          <w:sz w:val="22"/>
          <w:szCs w:val="22"/>
        </w:rPr>
      </w:pPr>
      <w:r w:rsidRPr="008B6D29">
        <w:rPr>
          <w:rFonts w:ascii="Arial" w:hAnsi="Arial" w:cs="Arial"/>
          <w:bCs/>
          <w:color w:val="000000" w:themeColor="text1"/>
          <w:sz w:val="22"/>
          <w:szCs w:val="22"/>
        </w:rPr>
        <w:t xml:space="preserve">Michelangelo Melchionno – Presidente CNA Lazio </w:t>
      </w:r>
    </w:p>
    <w:p w14:paraId="3BB9C816" w14:textId="77777777" w:rsidR="008B6D29" w:rsidRPr="008B6D29" w:rsidRDefault="008B6D29" w:rsidP="008B6D29">
      <w:pPr>
        <w:pStyle w:val="Paragrafoelenco"/>
        <w:numPr>
          <w:ilvl w:val="0"/>
          <w:numId w:val="14"/>
        </w:numPr>
        <w:ind w:left="426"/>
        <w:contextualSpacing/>
        <w:jc w:val="both"/>
        <w:rPr>
          <w:rFonts w:ascii="Arial" w:hAnsi="Arial" w:cs="Arial"/>
          <w:bCs/>
          <w:color w:val="000000" w:themeColor="text1"/>
          <w:sz w:val="22"/>
          <w:szCs w:val="22"/>
        </w:rPr>
      </w:pPr>
      <w:r w:rsidRPr="008B6D29">
        <w:rPr>
          <w:rFonts w:ascii="Arial" w:hAnsi="Arial" w:cs="Arial"/>
          <w:bCs/>
          <w:color w:val="000000" w:themeColor="text1"/>
          <w:sz w:val="22"/>
          <w:szCs w:val="22"/>
        </w:rPr>
        <w:t xml:space="preserve">Valter Giammaria – Presidente Confesercenti Lazio </w:t>
      </w:r>
    </w:p>
    <w:p w14:paraId="613DC058" w14:textId="77777777" w:rsidR="008B6D29" w:rsidRPr="008B6D29" w:rsidRDefault="008B6D29" w:rsidP="008B6D29">
      <w:pPr>
        <w:pStyle w:val="Paragrafoelenco"/>
        <w:numPr>
          <w:ilvl w:val="0"/>
          <w:numId w:val="14"/>
        </w:numPr>
        <w:ind w:left="426"/>
        <w:contextualSpacing/>
        <w:jc w:val="both"/>
        <w:rPr>
          <w:rFonts w:ascii="Arial" w:hAnsi="Arial" w:cs="Arial"/>
          <w:bCs/>
          <w:color w:val="000000" w:themeColor="text1"/>
          <w:sz w:val="22"/>
          <w:szCs w:val="22"/>
        </w:rPr>
      </w:pPr>
      <w:r w:rsidRPr="008B6D29">
        <w:rPr>
          <w:rFonts w:ascii="Arial" w:hAnsi="Arial" w:cs="Arial"/>
          <w:bCs/>
          <w:color w:val="000000" w:themeColor="text1"/>
          <w:sz w:val="22"/>
          <w:szCs w:val="22"/>
        </w:rPr>
        <w:t xml:space="preserve">Sergio Paolantoni – </w:t>
      </w:r>
      <w:r w:rsidRPr="008B6D29">
        <w:rPr>
          <w:rFonts w:ascii="Arial" w:hAnsi="Arial" w:cs="Arial"/>
          <w:color w:val="000000" w:themeColor="text1"/>
          <w:sz w:val="22"/>
          <w:szCs w:val="22"/>
          <w:shd w:val="clear" w:color="auto" w:fill="FFFFFF"/>
        </w:rPr>
        <w:t xml:space="preserve">Presidente </w:t>
      </w:r>
      <w:r w:rsidRPr="008B6D29">
        <w:rPr>
          <w:rStyle w:val="il"/>
          <w:rFonts w:ascii="Arial" w:hAnsi="Arial" w:cs="Arial"/>
          <w:color w:val="000000" w:themeColor="text1"/>
          <w:sz w:val="22"/>
          <w:szCs w:val="22"/>
          <w:shd w:val="clear" w:color="auto" w:fill="FFFFFF"/>
        </w:rPr>
        <w:t xml:space="preserve">Fipe </w:t>
      </w:r>
      <w:r w:rsidRPr="008B6D29">
        <w:rPr>
          <w:rFonts w:ascii="Arial" w:hAnsi="Arial" w:cs="Arial"/>
          <w:color w:val="000000" w:themeColor="text1"/>
          <w:sz w:val="22"/>
          <w:szCs w:val="22"/>
          <w:shd w:val="clear" w:color="auto" w:fill="FFFFFF"/>
        </w:rPr>
        <w:t xml:space="preserve">Confcommercio Roma </w:t>
      </w:r>
    </w:p>
    <w:p w14:paraId="1908CD55" w14:textId="77777777" w:rsidR="008B6D29" w:rsidRPr="005070A9" w:rsidRDefault="008B6D29" w:rsidP="008B6D29">
      <w:pPr>
        <w:pStyle w:val="Paragrafoelenco"/>
        <w:numPr>
          <w:ilvl w:val="0"/>
          <w:numId w:val="14"/>
        </w:numPr>
        <w:ind w:left="426"/>
        <w:contextualSpacing/>
        <w:jc w:val="both"/>
        <w:rPr>
          <w:rFonts w:ascii="Arial" w:hAnsi="Arial" w:cs="Arial"/>
          <w:b/>
          <w:bCs/>
          <w:sz w:val="22"/>
          <w:szCs w:val="22"/>
        </w:rPr>
      </w:pPr>
      <w:r w:rsidRPr="005070A9">
        <w:rPr>
          <w:rFonts w:ascii="Arial" w:hAnsi="Arial" w:cs="Arial"/>
          <w:bCs/>
          <w:sz w:val="22"/>
          <w:szCs w:val="22"/>
        </w:rPr>
        <w:t>Federico Sannella – Presidente Sezione Alimentare Unindustria</w:t>
      </w:r>
    </w:p>
    <w:p w14:paraId="01B9F5CC" w14:textId="77777777" w:rsidR="008B6D29" w:rsidRPr="007150DD" w:rsidRDefault="008B6D29" w:rsidP="008B6D29">
      <w:pPr>
        <w:pStyle w:val="Paragrafoelenco"/>
        <w:numPr>
          <w:ilvl w:val="0"/>
          <w:numId w:val="14"/>
        </w:numPr>
        <w:ind w:left="426"/>
        <w:contextualSpacing/>
        <w:rPr>
          <w:rFonts w:ascii="Arial" w:hAnsi="Arial" w:cs="Arial"/>
          <w:bCs/>
          <w:sz w:val="22"/>
          <w:szCs w:val="22"/>
        </w:rPr>
      </w:pPr>
      <w:r w:rsidRPr="007150DD">
        <w:rPr>
          <w:rFonts w:ascii="Arial" w:hAnsi="Arial" w:cs="Arial"/>
          <w:bCs/>
          <w:sz w:val="22"/>
          <w:szCs w:val="22"/>
        </w:rPr>
        <w:t>David Granieri – Componente di Giunta della Camera di Commercio di Roma in rappresentanza del settore agricolo</w:t>
      </w:r>
    </w:p>
    <w:p w14:paraId="55A29E2D" w14:textId="77777777" w:rsidR="008B6D29" w:rsidRPr="007150DD" w:rsidRDefault="008B6D29" w:rsidP="008B6D29">
      <w:pPr>
        <w:pStyle w:val="Paragrafoelenco"/>
        <w:numPr>
          <w:ilvl w:val="0"/>
          <w:numId w:val="14"/>
        </w:numPr>
        <w:ind w:left="426"/>
        <w:contextualSpacing/>
        <w:rPr>
          <w:rFonts w:ascii="Arial" w:hAnsi="Arial" w:cs="Arial"/>
          <w:bCs/>
          <w:sz w:val="22"/>
          <w:szCs w:val="22"/>
        </w:rPr>
      </w:pPr>
      <w:r w:rsidRPr="007150DD">
        <w:rPr>
          <w:rFonts w:ascii="Arial" w:hAnsi="Arial" w:cs="Arial"/>
          <w:bCs/>
          <w:sz w:val="22"/>
          <w:szCs w:val="22"/>
        </w:rPr>
        <w:t>Giancarlo</w:t>
      </w:r>
      <w:r w:rsidRPr="007150DD">
        <w:rPr>
          <w:rFonts w:ascii="Arial" w:hAnsi="Arial" w:cs="Arial"/>
          <w:sz w:val="22"/>
          <w:szCs w:val="22"/>
        </w:rPr>
        <w:t xml:space="preserve"> Righini </w:t>
      </w:r>
      <w:r w:rsidRPr="007150DD">
        <w:rPr>
          <w:rFonts w:ascii="Arial" w:hAnsi="Arial" w:cs="Arial"/>
          <w:bCs/>
          <w:sz w:val="22"/>
          <w:szCs w:val="22"/>
        </w:rPr>
        <w:t>–</w:t>
      </w:r>
      <w:r w:rsidRPr="007150DD">
        <w:rPr>
          <w:rFonts w:ascii="Arial" w:hAnsi="Arial" w:cs="Arial"/>
          <w:sz w:val="22"/>
          <w:szCs w:val="22"/>
        </w:rPr>
        <w:t xml:space="preserve"> </w:t>
      </w:r>
      <w:r w:rsidRPr="007150DD">
        <w:rPr>
          <w:rFonts w:ascii="Arial" w:hAnsi="Arial" w:cs="Arial"/>
          <w:bCs/>
          <w:sz w:val="22"/>
          <w:szCs w:val="22"/>
        </w:rPr>
        <w:t>Assessore Bilancio, Programmazione economica, Agricoltura e sovranità alimentare, Caccia e Pesca, Parchi e Foreste</w:t>
      </w:r>
    </w:p>
    <w:p w14:paraId="6FDB89E7" w14:textId="77777777" w:rsidR="008B6D29" w:rsidRPr="007150DD" w:rsidRDefault="008B6D29" w:rsidP="008D7FC8">
      <w:pPr>
        <w:spacing w:line="276" w:lineRule="auto"/>
        <w:contextualSpacing/>
        <w:jc w:val="both"/>
        <w:rPr>
          <w:rFonts w:ascii="Arial" w:hAnsi="Arial" w:cs="Arial"/>
          <w:bCs/>
          <w:sz w:val="22"/>
          <w:szCs w:val="22"/>
        </w:rPr>
      </w:pPr>
    </w:p>
    <w:p w14:paraId="27367D3C" w14:textId="23B19236" w:rsidR="008D7FC8" w:rsidRPr="000D055B" w:rsidRDefault="00C82564" w:rsidP="008D7FC8">
      <w:pPr>
        <w:autoSpaceDE w:val="0"/>
        <w:autoSpaceDN w:val="0"/>
        <w:adjustRightInd w:val="0"/>
        <w:jc w:val="both"/>
        <w:rPr>
          <w:rFonts w:ascii="Arial" w:hAnsi="Arial" w:cs="Arial"/>
          <w:color w:val="FF0000"/>
          <w:sz w:val="22"/>
          <w:szCs w:val="22"/>
        </w:rPr>
      </w:pPr>
      <w:r>
        <w:rPr>
          <w:rFonts w:ascii="Arial" w:hAnsi="Arial" w:cs="Arial"/>
          <w:bCs/>
          <w:sz w:val="22"/>
          <w:szCs w:val="22"/>
        </w:rPr>
        <w:t>O</w:t>
      </w:r>
      <w:r w:rsidR="008D7FC8" w:rsidRPr="00BB7ED3">
        <w:rPr>
          <w:rFonts w:ascii="Arial" w:hAnsi="Arial" w:cs="Arial"/>
          <w:bCs/>
          <w:sz w:val="22"/>
          <w:szCs w:val="22"/>
        </w:rPr>
        <w:t>spit</w:t>
      </w:r>
      <w:r>
        <w:rPr>
          <w:rFonts w:ascii="Arial" w:hAnsi="Arial" w:cs="Arial"/>
          <w:bCs/>
          <w:sz w:val="22"/>
          <w:szCs w:val="22"/>
        </w:rPr>
        <w:t>e</w:t>
      </w:r>
      <w:r w:rsidR="008D7FC8" w:rsidRPr="00BB7ED3">
        <w:rPr>
          <w:rFonts w:ascii="Arial" w:hAnsi="Arial" w:cs="Arial"/>
          <w:bCs/>
          <w:sz w:val="22"/>
          <w:szCs w:val="22"/>
        </w:rPr>
        <w:t xml:space="preserve"> </w:t>
      </w:r>
      <w:r>
        <w:rPr>
          <w:rFonts w:ascii="Arial" w:hAnsi="Arial" w:cs="Arial"/>
          <w:bCs/>
          <w:sz w:val="22"/>
          <w:szCs w:val="22"/>
        </w:rPr>
        <w:t>de</w:t>
      </w:r>
      <w:r w:rsidR="008D7FC8" w:rsidRPr="00BB7ED3">
        <w:rPr>
          <w:rFonts w:ascii="Arial" w:hAnsi="Arial" w:cs="Arial"/>
          <w:bCs/>
          <w:sz w:val="22"/>
          <w:szCs w:val="22"/>
        </w:rPr>
        <w:t>lla premiazione l’attore</w:t>
      </w:r>
      <w:r w:rsidR="008D7FC8" w:rsidRPr="00BB7ED3">
        <w:rPr>
          <w:rFonts w:ascii="Arial" w:hAnsi="Arial" w:cs="Arial"/>
          <w:b/>
          <w:bCs/>
          <w:sz w:val="22"/>
          <w:szCs w:val="22"/>
        </w:rPr>
        <w:t xml:space="preserve"> </w:t>
      </w:r>
      <w:r w:rsidR="00AF6D0A">
        <w:rPr>
          <w:rFonts w:ascii="Arial" w:hAnsi="Arial" w:cs="Arial"/>
          <w:b/>
          <w:bCs/>
          <w:sz w:val="22"/>
          <w:szCs w:val="22"/>
        </w:rPr>
        <w:t>Marco Marzocca</w:t>
      </w:r>
      <w:r w:rsidRPr="00C82564">
        <w:rPr>
          <w:rFonts w:ascii="Arial" w:hAnsi="Arial" w:cs="Arial"/>
          <w:sz w:val="22"/>
          <w:szCs w:val="22"/>
        </w:rPr>
        <w:t>.</w:t>
      </w:r>
    </w:p>
    <w:p w14:paraId="706F36F8" w14:textId="77777777" w:rsidR="008D7FC8" w:rsidRDefault="008D7FC8" w:rsidP="008D7FC8">
      <w:pPr>
        <w:autoSpaceDE w:val="0"/>
        <w:autoSpaceDN w:val="0"/>
        <w:adjustRightInd w:val="0"/>
        <w:jc w:val="both"/>
        <w:rPr>
          <w:rFonts w:ascii="Arial" w:hAnsi="Arial" w:cs="Arial"/>
          <w:sz w:val="22"/>
          <w:szCs w:val="22"/>
        </w:rPr>
      </w:pPr>
    </w:p>
    <w:p w14:paraId="17084809" w14:textId="77777777" w:rsidR="008D7FC8" w:rsidRDefault="008D7FC8" w:rsidP="008D7FC8">
      <w:pPr>
        <w:autoSpaceDE w:val="0"/>
        <w:autoSpaceDN w:val="0"/>
        <w:adjustRightInd w:val="0"/>
        <w:rPr>
          <w:rFonts w:ascii="Arial" w:hAnsi="Arial" w:cs="Arial"/>
          <w:i/>
          <w:sz w:val="20"/>
          <w:szCs w:val="20"/>
        </w:rPr>
      </w:pPr>
    </w:p>
    <w:p w14:paraId="33C04C93" w14:textId="77777777" w:rsidR="008D7FC8" w:rsidRDefault="008D7FC8" w:rsidP="008D7FC8">
      <w:pPr>
        <w:autoSpaceDE w:val="0"/>
        <w:autoSpaceDN w:val="0"/>
        <w:adjustRightInd w:val="0"/>
        <w:rPr>
          <w:rFonts w:ascii="Arial" w:hAnsi="Arial" w:cs="Arial"/>
          <w:i/>
          <w:sz w:val="20"/>
          <w:szCs w:val="20"/>
        </w:rPr>
      </w:pPr>
    </w:p>
    <w:p w14:paraId="73466BEE" w14:textId="77777777" w:rsidR="008D7FC8" w:rsidRDefault="008D7FC8" w:rsidP="008D7FC8">
      <w:pPr>
        <w:autoSpaceDE w:val="0"/>
        <w:autoSpaceDN w:val="0"/>
        <w:adjustRightInd w:val="0"/>
        <w:rPr>
          <w:rFonts w:ascii="Arial" w:hAnsi="Arial" w:cs="Arial"/>
          <w:i/>
          <w:sz w:val="20"/>
          <w:szCs w:val="20"/>
        </w:rPr>
      </w:pPr>
      <w:r>
        <w:rPr>
          <w:rFonts w:ascii="Arial" w:hAnsi="Arial" w:cs="Arial"/>
          <w:i/>
          <w:sz w:val="20"/>
          <w:szCs w:val="20"/>
        </w:rPr>
        <w:t>Per informazioni:</w:t>
      </w:r>
    </w:p>
    <w:p w14:paraId="2FDE585F" w14:textId="6FA78311" w:rsidR="002F3813" w:rsidRPr="00CF377A" w:rsidRDefault="008D7FC8" w:rsidP="008D7FC8">
      <w:pPr>
        <w:autoSpaceDE w:val="0"/>
        <w:autoSpaceDN w:val="0"/>
        <w:adjustRightInd w:val="0"/>
        <w:jc w:val="both"/>
        <w:rPr>
          <w:rFonts w:ascii="Arial" w:hAnsi="Arial" w:cs="Arial"/>
          <w:i/>
          <w:sz w:val="20"/>
          <w:szCs w:val="20"/>
        </w:rPr>
      </w:pPr>
      <w:r w:rsidRPr="00F53725">
        <w:rPr>
          <w:rFonts w:ascii="Arial" w:hAnsi="Arial" w:cs="Arial"/>
          <w:b/>
          <w:i/>
          <w:sz w:val="20"/>
          <w:szCs w:val="20"/>
        </w:rPr>
        <w:t>Ufficio Stampa CCIAA Roma</w:t>
      </w:r>
      <w:r w:rsidRPr="00F53725">
        <w:rPr>
          <w:rFonts w:ascii="Arial" w:hAnsi="Arial" w:cs="Arial"/>
          <w:i/>
          <w:sz w:val="20"/>
          <w:szCs w:val="20"/>
        </w:rPr>
        <w:t xml:space="preserve"> - tel. 06</w:t>
      </w:r>
      <w:r>
        <w:rPr>
          <w:rFonts w:ascii="Arial" w:hAnsi="Arial" w:cs="Arial"/>
          <w:i/>
          <w:sz w:val="20"/>
          <w:szCs w:val="20"/>
        </w:rPr>
        <w:t xml:space="preserve"> </w:t>
      </w:r>
      <w:r w:rsidRPr="00F53725">
        <w:rPr>
          <w:rFonts w:ascii="Arial" w:hAnsi="Arial" w:cs="Arial"/>
          <w:i/>
          <w:sz w:val="20"/>
          <w:szCs w:val="20"/>
        </w:rPr>
        <w:t xml:space="preserve">6781178 - </w:t>
      </w:r>
      <w:hyperlink r:id="rId8" w:history="1">
        <w:r w:rsidRPr="00F53725">
          <w:rPr>
            <w:rStyle w:val="Collegamentoipertestuale"/>
            <w:rFonts w:ascii="Arial" w:hAnsi="Arial" w:cs="Arial"/>
            <w:i/>
            <w:color w:val="auto"/>
            <w:sz w:val="20"/>
            <w:szCs w:val="20"/>
            <w:u w:val="none"/>
          </w:rPr>
          <w:t>ufficiostampa@innovacamera.it</w:t>
        </w:r>
      </w:hyperlink>
    </w:p>
    <w:sectPr w:rsidR="002F3813" w:rsidRPr="00CF377A" w:rsidSect="007150DD">
      <w:headerReference w:type="default" r:id="rId9"/>
      <w:pgSz w:w="11907" w:h="16840" w:code="9"/>
      <w:pgMar w:top="1418" w:right="1134" w:bottom="567" w:left="1134" w:header="283" w:footer="72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5E67B6" w14:textId="77777777" w:rsidR="00F010FA" w:rsidRDefault="00F010FA">
      <w:r>
        <w:separator/>
      </w:r>
    </w:p>
  </w:endnote>
  <w:endnote w:type="continuationSeparator" w:id="0">
    <w:p w14:paraId="6DBE6EBE" w14:textId="77777777" w:rsidR="00F010FA" w:rsidRDefault="00F010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roman"/>
    <w:notTrueType/>
    <w:pitch w:val="fixed"/>
    <w:sig w:usb0="00000000" w:usb1="08070000" w:usb2="00000010" w:usb3="00000000" w:csb0="00020000"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AA70FE" w14:textId="77777777" w:rsidR="00F010FA" w:rsidRDefault="00F010FA">
      <w:r>
        <w:separator/>
      </w:r>
    </w:p>
  </w:footnote>
  <w:footnote w:type="continuationSeparator" w:id="0">
    <w:p w14:paraId="0358C40B" w14:textId="77777777" w:rsidR="00F010FA" w:rsidRDefault="00F010F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50"/>
      <w:gridCol w:w="3666"/>
      <w:gridCol w:w="2923"/>
    </w:tblGrid>
    <w:tr w:rsidR="00AF6D0A" w14:paraId="3DFF9F2C" w14:textId="77777777" w:rsidTr="00027FB0">
      <w:tc>
        <w:tcPr>
          <w:tcW w:w="3050" w:type="dxa"/>
          <w:vAlign w:val="center"/>
        </w:tcPr>
        <w:p w14:paraId="0D8FFEAF" w14:textId="3072714D" w:rsidR="00AF6D0A" w:rsidRDefault="00AF6D0A" w:rsidP="00AF6D0A">
          <w:r w:rsidRPr="009B6681">
            <w:rPr>
              <w:rFonts w:eastAsia="Calibri"/>
              <w:noProof/>
              <w:sz w:val="22"/>
              <w:szCs w:val="22"/>
            </w:rPr>
            <w:drawing>
              <wp:inline distT="0" distB="0" distL="0" distR="0" wp14:anchorId="31717023" wp14:editId="67E7CE65">
                <wp:extent cx="1800000" cy="368575"/>
                <wp:effectExtent l="0" t="0" r="0" b="0"/>
                <wp:docPr id="856944946" name="Immagine 856944946" descr="C:\Users\salariunioni\Desktop\Logo-CCIAA-Rom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5" descr="C:\Users\salariunioni\Desktop\Logo-CCIAA-Roma.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00000" cy="368575"/>
                        </a:xfrm>
                        <a:prstGeom prst="rect">
                          <a:avLst/>
                        </a:prstGeom>
                        <a:noFill/>
                        <a:ln>
                          <a:noFill/>
                        </a:ln>
                      </pic:spPr>
                    </pic:pic>
                  </a:graphicData>
                </a:graphic>
              </wp:inline>
            </w:drawing>
          </w:r>
        </w:p>
      </w:tc>
      <w:tc>
        <w:tcPr>
          <w:tcW w:w="3666" w:type="dxa"/>
        </w:tcPr>
        <w:p w14:paraId="682A2D81" w14:textId="35C4B616" w:rsidR="00AF6D0A" w:rsidRDefault="00AF6D0A" w:rsidP="00AF6D0A">
          <w:pPr>
            <w:jc w:val="center"/>
          </w:pPr>
          <w:r w:rsidRPr="00AF6D0A">
            <w:rPr>
              <w:noProof/>
            </w:rPr>
            <w:drawing>
              <wp:inline distT="0" distB="0" distL="0" distR="0" wp14:anchorId="44B645FD" wp14:editId="7D9DEFF4">
                <wp:extent cx="1961586" cy="1237449"/>
                <wp:effectExtent l="0" t="0" r="635" b="127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977415" cy="1247435"/>
                        </a:xfrm>
                        <a:prstGeom prst="rect">
                          <a:avLst/>
                        </a:prstGeom>
                        <a:noFill/>
                        <a:ln>
                          <a:noFill/>
                        </a:ln>
                      </pic:spPr>
                    </pic:pic>
                  </a:graphicData>
                </a:graphic>
              </wp:inline>
            </w:drawing>
          </w:r>
        </w:p>
      </w:tc>
      <w:tc>
        <w:tcPr>
          <w:tcW w:w="2923" w:type="dxa"/>
          <w:vAlign w:val="center"/>
        </w:tcPr>
        <w:p w14:paraId="352094F7" w14:textId="070FD48D" w:rsidR="00AF6D0A" w:rsidRDefault="00AF6D0A" w:rsidP="00AF6D0A">
          <w:pPr>
            <w:jc w:val="right"/>
          </w:pPr>
          <w:r w:rsidRPr="009B6681">
            <w:rPr>
              <w:rFonts w:eastAsia="Calibri"/>
              <w:noProof/>
            </w:rPr>
            <w:drawing>
              <wp:inline distT="0" distB="0" distL="0" distR="0" wp14:anchorId="0559E836" wp14:editId="1FDFFB9A">
                <wp:extent cx="1620000" cy="409174"/>
                <wp:effectExtent l="0" t="0" r="0" b="0"/>
                <wp:docPr id="2065052071" name="Immagine 2065052071" descr="\\10.70.92.200\Arbitra Camera\NUOVO LOGO Sviluppo e Territorio\Sviluppo e territorio_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7" descr="\\10.70.92.200\Arbitra Camera\NUOVO LOGO Sviluppo e Territorio\Sviluppo e territorio_logo.jp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620000" cy="409174"/>
                        </a:xfrm>
                        <a:prstGeom prst="rect">
                          <a:avLst/>
                        </a:prstGeom>
                        <a:noFill/>
                        <a:ln>
                          <a:noFill/>
                        </a:ln>
                      </pic:spPr>
                    </pic:pic>
                  </a:graphicData>
                </a:graphic>
              </wp:inline>
            </w:drawing>
          </w:r>
        </w:p>
      </w:tc>
    </w:tr>
    <w:tr w:rsidR="00AF6D0A" w:rsidRPr="00027FB0" w14:paraId="190649CA" w14:textId="77777777" w:rsidTr="00027FB0">
      <w:tblPrEx>
        <w:tblBorders>
          <w:bottom w:val="single" w:sz="4" w:space="0" w:color="auto"/>
        </w:tblBorders>
      </w:tblPrEx>
      <w:tc>
        <w:tcPr>
          <w:tcW w:w="9629" w:type="dxa"/>
          <w:gridSpan w:val="3"/>
        </w:tcPr>
        <w:p w14:paraId="40690C36" w14:textId="77777777" w:rsidR="00AF6D0A" w:rsidRPr="00027FB0" w:rsidRDefault="00AF6D0A" w:rsidP="00AF6D0A">
          <w:pPr>
            <w:pStyle w:val="Intestazione"/>
            <w:jc w:val="center"/>
            <w:rPr>
              <w:sz w:val="6"/>
              <w:szCs w:val="6"/>
            </w:rPr>
          </w:pPr>
        </w:p>
      </w:tc>
    </w:tr>
  </w:tbl>
  <w:p w14:paraId="019751AE" w14:textId="77777777" w:rsidR="00027FB0" w:rsidRPr="00027FB0" w:rsidRDefault="00027FB0" w:rsidP="000C69EB">
    <w:pPr>
      <w:pStyle w:val="Intestazione"/>
      <w:rPr>
        <w:sz w:val="4"/>
        <w:szCs w:val="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B647E"/>
    <w:multiLevelType w:val="hybridMultilevel"/>
    <w:tmpl w:val="FECA18B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054F4FF5"/>
    <w:multiLevelType w:val="hybridMultilevel"/>
    <w:tmpl w:val="3B882608"/>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2" w15:restartNumberingAfterBreak="0">
    <w:nsid w:val="05BD51B7"/>
    <w:multiLevelType w:val="hybridMultilevel"/>
    <w:tmpl w:val="F29CDAE4"/>
    <w:lvl w:ilvl="0" w:tplc="04100017">
      <w:start w:val="1"/>
      <w:numFmt w:val="lowerLetter"/>
      <w:lvlText w:val="%1)"/>
      <w:lvlJc w:val="left"/>
      <w:pPr>
        <w:tabs>
          <w:tab w:val="num" w:pos="4755"/>
        </w:tabs>
        <w:ind w:left="4755" w:hanging="360"/>
      </w:pPr>
    </w:lvl>
    <w:lvl w:ilvl="1" w:tplc="04100019">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3" w15:restartNumberingAfterBreak="0">
    <w:nsid w:val="0ACC57F1"/>
    <w:multiLevelType w:val="hybridMultilevel"/>
    <w:tmpl w:val="825A565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1A765CD4"/>
    <w:multiLevelType w:val="hybridMultilevel"/>
    <w:tmpl w:val="F29CDAE4"/>
    <w:lvl w:ilvl="0" w:tplc="04100017">
      <w:start w:val="1"/>
      <w:numFmt w:val="lowerLetter"/>
      <w:lvlText w:val="%1)"/>
      <w:lvlJc w:val="left"/>
      <w:pPr>
        <w:tabs>
          <w:tab w:val="num" w:pos="720"/>
        </w:tabs>
        <w:ind w:left="720" w:hanging="360"/>
      </w:pPr>
    </w:lvl>
    <w:lvl w:ilvl="1" w:tplc="04100019">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5" w15:restartNumberingAfterBreak="0">
    <w:nsid w:val="20C97B4F"/>
    <w:multiLevelType w:val="hybridMultilevel"/>
    <w:tmpl w:val="4240EBE6"/>
    <w:lvl w:ilvl="0" w:tplc="04100001">
      <w:start w:val="1"/>
      <w:numFmt w:val="bullet"/>
      <w:lvlText w:val=""/>
      <w:lvlJc w:val="left"/>
      <w:pPr>
        <w:ind w:left="1287" w:hanging="360"/>
      </w:pPr>
      <w:rPr>
        <w:rFonts w:ascii="Symbol" w:hAnsi="Symbol" w:hint="default"/>
      </w:rPr>
    </w:lvl>
    <w:lvl w:ilvl="1" w:tplc="FFFFFFFF" w:tentative="1">
      <w:start w:val="1"/>
      <w:numFmt w:val="bullet"/>
      <w:lvlText w:val="o"/>
      <w:lvlJc w:val="left"/>
      <w:pPr>
        <w:ind w:left="2007" w:hanging="360"/>
      </w:pPr>
      <w:rPr>
        <w:rFonts w:ascii="Courier New" w:hAnsi="Courier New" w:cs="Courier New" w:hint="default"/>
      </w:rPr>
    </w:lvl>
    <w:lvl w:ilvl="2" w:tplc="FFFFFFFF" w:tentative="1">
      <w:start w:val="1"/>
      <w:numFmt w:val="bullet"/>
      <w:lvlText w:val=""/>
      <w:lvlJc w:val="left"/>
      <w:pPr>
        <w:ind w:left="2727" w:hanging="360"/>
      </w:pPr>
      <w:rPr>
        <w:rFonts w:ascii="Wingdings" w:hAnsi="Wingdings" w:hint="default"/>
      </w:rPr>
    </w:lvl>
    <w:lvl w:ilvl="3" w:tplc="FFFFFFFF" w:tentative="1">
      <w:start w:val="1"/>
      <w:numFmt w:val="bullet"/>
      <w:lvlText w:val=""/>
      <w:lvlJc w:val="left"/>
      <w:pPr>
        <w:ind w:left="3447" w:hanging="360"/>
      </w:pPr>
      <w:rPr>
        <w:rFonts w:ascii="Symbol" w:hAnsi="Symbol" w:hint="default"/>
      </w:rPr>
    </w:lvl>
    <w:lvl w:ilvl="4" w:tplc="FFFFFFFF" w:tentative="1">
      <w:start w:val="1"/>
      <w:numFmt w:val="bullet"/>
      <w:lvlText w:val="o"/>
      <w:lvlJc w:val="left"/>
      <w:pPr>
        <w:ind w:left="4167" w:hanging="360"/>
      </w:pPr>
      <w:rPr>
        <w:rFonts w:ascii="Courier New" w:hAnsi="Courier New" w:cs="Courier New" w:hint="default"/>
      </w:rPr>
    </w:lvl>
    <w:lvl w:ilvl="5" w:tplc="FFFFFFFF" w:tentative="1">
      <w:start w:val="1"/>
      <w:numFmt w:val="bullet"/>
      <w:lvlText w:val=""/>
      <w:lvlJc w:val="left"/>
      <w:pPr>
        <w:ind w:left="4887" w:hanging="360"/>
      </w:pPr>
      <w:rPr>
        <w:rFonts w:ascii="Wingdings" w:hAnsi="Wingdings" w:hint="default"/>
      </w:rPr>
    </w:lvl>
    <w:lvl w:ilvl="6" w:tplc="FFFFFFFF" w:tentative="1">
      <w:start w:val="1"/>
      <w:numFmt w:val="bullet"/>
      <w:lvlText w:val=""/>
      <w:lvlJc w:val="left"/>
      <w:pPr>
        <w:ind w:left="5607" w:hanging="360"/>
      </w:pPr>
      <w:rPr>
        <w:rFonts w:ascii="Symbol" w:hAnsi="Symbol" w:hint="default"/>
      </w:rPr>
    </w:lvl>
    <w:lvl w:ilvl="7" w:tplc="FFFFFFFF" w:tentative="1">
      <w:start w:val="1"/>
      <w:numFmt w:val="bullet"/>
      <w:lvlText w:val="o"/>
      <w:lvlJc w:val="left"/>
      <w:pPr>
        <w:ind w:left="6327" w:hanging="360"/>
      </w:pPr>
      <w:rPr>
        <w:rFonts w:ascii="Courier New" w:hAnsi="Courier New" w:cs="Courier New" w:hint="default"/>
      </w:rPr>
    </w:lvl>
    <w:lvl w:ilvl="8" w:tplc="FFFFFFFF" w:tentative="1">
      <w:start w:val="1"/>
      <w:numFmt w:val="bullet"/>
      <w:lvlText w:val=""/>
      <w:lvlJc w:val="left"/>
      <w:pPr>
        <w:ind w:left="7047" w:hanging="360"/>
      </w:pPr>
      <w:rPr>
        <w:rFonts w:ascii="Wingdings" w:hAnsi="Wingdings" w:hint="default"/>
      </w:rPr>
    </w:lvl>
  </w:abstractNum>
  <w:abstractNum w:abstractNumId="6" w15:restartNumberingAfterBreak="0">
    <w:nsid w:val="26E722DF"/>
    <w:multiLevelType w:val="hybridMultilevel"/>
    <w:tmpl w:val="0604246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289751C7"/>
    <w:multiLevelType w:val="hybridMultilevel"/>
    <w:tmpl w:val="C17AE706"/>
    <w:lvl w:ilvl="0" w:tplc="04100001">
      <w:start w:val="1"/>
      <w:numFmt w:val="bullet"/>
      <w:lvlText w:val=""/>
      <w:lvlJc w:val="left"/>
      <w:pPr>
        <w:ind w:left="1495" w:hanging="360"/>
      </w:pPr>
      <w:rPr>
        <w:rFonts w:ascii="Symbol" w:hAnsi="Symbol" w:hint="default"/>
      </w:rPr>
    </w:lvl>
    <w:lvl w:ilvl="1" w:tplc="04100003" w:tentative="1">
      <w:start w:val="1"/>
      <w:numFmt w:val="bullet"/>
      <w:lvlText w:val="o"/>
      <w:lvlJc w:val="left"/>
      <w:pPr>
        <w:ind w:left="2007" w:hanging="360"/>
      </w:pPr>
      <w:rPr>
        <w:rFonts w:ascii="Courier New" w:hAnsi="Courier New" w:cs="Courier New" w:hint="default"/>
      </w:rPr>
    </w:lvl>
    <w:lvl w:ilvl="2" w:tplc="04100005" w:tentative="1">
      <w:start w:val="1"/>
      <w:numFmt w:val="bullet"/>
      <w:lvlText w:val=""/>
      <w:lvlJc w:val="left"/>
      <w:pPr>
        <w:ind w:left="2727" w:hanging="360"/>
      </w:pPr>
      <w:rPr>
        <w:rFonts w:ascii="Wingdings" w:hAnsi="Wingdings" w:hint="default"/>
      </w:rPr>
    </w:lvl>
    <w:lvl w:ilvl="3" w:tplc="04100001" w:tentative="1">
      <w:start w:val="1"/>
      <w:numFmt w:val="bullet"/>
      <w:lvlText w:val=""/>
      <w:lvlJc w:val="left"/>
      <w:pPr>
        <w:ind w:left="3447" w:hanging="360"/>
      </w:pPr>
      <w:rPr>
        <w:rFonts w:ascii="Symbol" w:hAnsi="Symbol" w:hint="default"/>
      </w:rPr>
    </w:lvl>
    <w:lvl w:ilvl="4" w:tplc="04100003" w:tentative="1">
      <w:start w:val="1"/>
      <w:numFmt w:val="bullet"/>
      <w:lvlText w:val="o"/>
      <w:lvlJc w:val="left"/>
      <w:pPr>
        <w:ind w:left="4167" w:hanging="360"/>
      </w:pPr>
      <w:rPr>
        <w:rFonts w:ascii="Courier New" w:hAnsi="Courier New" w:cs="Courier New" w:hint="default"/>
      </w:rPr>
    </w:lvl>
    <w:lvl w:ilvl="5" w:tplc="04100005" w:tentative="1">
      <w:start w:val="1"/>
      <w:numFmt w:val="bullet"/>
      <w:lvlText w:val=""/>
      <w:lvlJc w:val="left"/>
      <w:pPr>
        <w:ind w:left="4887" w:hanging="360"/>
      </w:pPr>
      <w:rPr>
        <w:rFonts w:ascii="Wingdings" w:hAnsi="Wingdings" w:hint="default"/>
      </w:rPr>
    </w:lvl>
    <w:lvl w:ilvl="6" w:tplc="04100001" w:tentative="1">
      <w:start w:val="1"/>
      <w:numFmt w:val="bullet"/>
      <w:lvlText w:val=""/>
      <w:lvlJc w:val="left"/>
      <w:pPr>
        <w:ind w:left="5607" w:hanging="360"/>
      </w:pPr>
      <w:rPr>
        <w:rFonts w:ascii="Symbol" w:hAnsi="Symbol" w:hint="default"/>
      </w:rPr>
    </w:lvl>
    <w:lvl w:ilvl="7" w:tplc="04100003" w:tentative="1">
      <w:start w:val="1"/>
      <w:numFmt w:val="bullet"/>
      <w:lvlText w:val="o"/>
      <w:lvlJc w:val="left"/>
      <w:pPr>
        <w:ind w:left="6327" w:hanging="360"/>
      </w:pPr>
      <w:rPr>
        <w:rFonts w:ascii="Courier New" w:hAnsi="Courier New" w:cs="Courier New" w:hint="default"/>
      </w:rPr>
    </w:lvl>
    <w:lvl w:ilvl="8" w:tplc="04100005" w:tentative="1">
      <w:start w:val="1"/>
      <w:numFmt w:val="bullet"/>
      <w:lvlText w:val=""/>
      <w:lvlJc w:val="left"/>
      <w:pPr>
        <w:ind w:left="7047" w:hanging="360"/>
      </w:pPr>
      <w:rPr>
        <w:rFonts w:ascii="Wingdings" w:hAnsi="Wingdings" w:hint="default"/>
      </w:rPr>
    </w:lvl>
  </w:abstractNum>
  <w:abstractNum w:abstractNumId="8" w15:restartNumberingAfterBreak="0">
    <w:nsid w:val="2ED6793F"/>
    <w:multiLevelType w:val="hybridMultilevel"/>
    <w:tmpl w:val="8BBAEA42"/>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15:restartNumberingAfterBreak="0">
    <w:nsid w:val="56DE4986"/>
    <w:multiLevelType w:val="hybridMultilevel"/>
    <w:tmpl w:val="9E70AFF0"/>
    <w:lvl w:ilvl="0" w:tplc="0410000F">
      <w:start w:val="1"/>
      <w:numFmt w:val="decimal"/>
      <w:lvlText w:val="%1."/>
      <w:lvlJc w:val="left"/>
      <w:pPr>
        <w:tabs>
          <w:tab w:val="num" w:pos="720"/>
        </w:tabs>
        <w:ind w:left="720" w:hanging="360"/>
      </w:pPr>
      <w:rPr>
        <w:rFonts w:hint="default"/>
        <w:b w:val="0"/>
        <w:i w:val="0"/>
        <w:sz w:val="20"/>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58557CFF"/>
    <w:multiLevelType w:val="hybridMultilevel"/>
    <w:tmpl w:val="4106D9C2"/>
    <w:lvl w:ilvl="0" w:tplc="04100001">
      <w:start w:val="1"/>
      <w:numFmt w:val="bullet"/>
      <w:lvlText w:val=""/>
      <w:lvlJc w:val="left"/>
      <w:pPr>
        <w:ind w:left="1440" w:hanging="360"/>
      </w:pPr>
      <w:rPr>
        <w:rFonts w:ascii="Symbol" w:hAnsi="Symbol"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11" w15:restartNumberingAfterBreak="0">
    <w:nsid w:val="58F155DC"/>
    <w:multiLevelType w:val="hybridMultilevel"/>
    <w:tmpl w:val="AB64AAB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621638B6"/>
    <w:multiLevelType w:val="hybridMultilevel"/>
    <w:tmpl w:val="D222DF4C"/>
    <w:lvl w:ilvl="0" w:tplc="40CC36D6">
      <w:start w:val="1"/>
      <w:numFmt w:val="bullet"/>
      <w:lvlText w:val="-"/>
      <w:lvlJc w:val="left"/>
      <w:pPr>
        <w:ind w:left="720" w:hanging="360"/>
      </w:pPr>
      <w:rPr>
        <w:rFonts w:ascii="Arial" w:hAnsi="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6D4E0E9E"/>
    <w:multiLevelType w:val="hybridMultilevel"/>
    <w:tmpl w:val="0D247680"/>
    <w:lvl w:ilvl="0" w:tplc="58D43F2C">
      <w:start w:val="16"/>
      <w:numFmt w:val="bullet"/>
      <w:lvlText w:val="°"/>
      <w:lvlJc w:val="left"/>
      <w:pPr>
        <w:tabs>
          <w:tab w:val="num" w:pos="720"/>
        </w:tabs>
        <w:ind w:left="720" w:hanging="360"/>
      </w:pPr>
      <w:rPr>
        <w:rFonts w:ascii="Times New Roman" w:hAnsi="Times New Roman" w:cs="Times New Roman" w:hint="default"/>
        <w:b/>
        <w:i w:val="0"/>
        <w:sz w:val="24"/>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70FD57E9"/>
    <w:multiLevelType w:val="hybridMultilevel"/>
    <w:tmpl w:val="978EC78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092361177">
    <w:abstractNumId w:val="11"/>
  </w:num>
  <w:num w:numId="2" w16cid:durableId="1359163518">
    <w:abstractNumId w:val="1"/>
  </w:num>
  <w:num w:numId="3" w16cid:durableId="1779787172">
    <w:abstractNumId w:val="13"/>
  </w:num>
  <w:num w:numId="4" w16cid:durableId="1174801806">
    <w:abstractNumId w:val="9"/>
  </w:num>
  <w:num w:numId="5" w16cid:durableId="1983386922">
    <w:abstractNumId w:val="1"/>
  </w:num>
  <w:num w:numId="6" w16cid:durableId="92241129">
    <w:abstractNumId w:val="10"/>
  </w:num>
  <w:num w:numId="7" w16cid:durableId="687176836">
    <w:abstractNumId w:val="3"/>
  </w:num>
  <w:num w:numId="8" w16cid:durableId="966162640">
    <w:abstractNumId w:val="8"/>
  </w:num>
  <w:num w:numId="9" w16cid:durableId="1244146081">
    <w:abstractNumId w:val="2"/>
  </w:num>
  <w:num w:numId="10" w16cid:durableId="1785928012">
    <w:abstractNumId w:val="4"/>
  </w:num>
  <w:num w:numId="11" w16cid:durableId="691608587">
    <w:abstractNumId w:val="7"/>
  </w:num>
  <w:num w:numId="12" w16cid:durableId="21710601">
    <w:abstractNumId w:val="0"/>
  </w:num>
  <w:num w:numId="13" w16cid:durableId="1512647995">
    <w:abstractNumId w:val="5"/>
  </w:num>
  <w:num w:numId="14" w16cid:durableId="859244083">
    <w:abstractNumId w:val="6"/>
  </w:num>
  <w:num w:numId="15" w16cid:durableId="1563323568">
    <w:abstractNumId w:val="12"/>
  </w:num>
  <w:num w:numId="16" w16cid:durableId="107920707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283"/>
  <w:noPunctuationKerning/>
  <w:characterSpacingControl w:val="doNotCompress"/>
  <w:hdrShapeDefaults>
    <o:shapedefaults v:ext="edit" spidmax="2050" fill="f" fillcolor="white" stroke="f">
      <v:fill color="white" on="f"/>
      <v:stroke on="f"/>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7053"/>
    <w:rsid w:val="00010D54"/>
    <w:rsid w:val="0001370C"/>
    <w:rsid w:val="00027FB0"/>
    <w:rsid w:val="00031EC9"/>
    <w:rsid w:val="00035A5C"/>
    <w:rsid w:val="00035D19"/>
    <w:rsid w:val="000424E2"/>
    <w:rsid w:val="00047C1C"/>
    <w:rsid w:val="00050446"/>
    <w:rsid w:val="00053C6F"/>
    <w:rsid w:val="00061896"/>
    <w:rsid w:val="00062A87"/>
    <w:rsid w:val="00063AD3"/>
    <w:rsid w:val="00064A48"/>
    <w:rsid w:val="00067FF1"/>
    <w:rsid w:val="0007663F"/>
    <w:rsid w:val="0008279C"/>
    <w:rsid w:val="0008427B"/>
    <w:rsid w:val="0008693C"/>
    <w:rsid w:val="000905C9"/>
    <w:rsid w:val="000A1FFA"/>
    <w:rsid w:val="000A5252"/>
    <w:rsid w:val="000A6601"/>
    <w:rsid w:val="000A71E5"/>
    <w:rsid w:val="000B3ED5"/>
    <w:rsid w:val="000C1331"/>
    <w:rsid w:val="000C2C99"/>
    <w:rsid w:val="000C3681"/>
    <w:rsid w:val="000C4DC2"/>
    <w:rsid w:val="000C69EB"/>
    <w:rsid w:val="000D055B"/>
    <w:rsid w:val="000D06EE"/>
    <w:rsid w:val="000D3401"/>
    <w:rsid w:val="000E0235"/>
    <w:rsid w:val="000E1575"/>
    <w:rsid w:val="000E299A"/>
    <w:rsid w:val="000E49FF"/>
    <w:rsid w:val="000E4CD9"/>
    <w:rsid w:val="000E75D0"/>
    <w:rsid w:val="001020F6"/>
    <w:rsid w:val="00102265"/>
    <w:rsid w:val="00104E78"/>
    <w:rsid w:val="00110AD6"/>
    <w:rsid w:val="00121C66"/>
    <w:rsid w:val="00121DF5"/>
    <w:rsid w:val="00122C5E"/>
    <w:rsid w:val="00126637"/>
    <w:rsid w:val="0013498C"/>
    <w:rsid w:val="001355DA"/>
    <w:rsid w:val="00136E36"/>
    <w:rsid w:val="00161597"/>
    <w:rsid w:val="001759BD"/>
    <w:rsid w:val="00182E9A"/>
    <w:rsid w:val="001878DD"/>
    <w:rsid w:val="001B2F51"/>
    <w:rsid w:val="001C2D68"/>
    <w:rsid w:val="001C3B88"/>
    <w:rsid w:val="001E0BFF"/>
    <w:rsid w:val="001E2797"/>
    <w:rsid w:val="001F56E4"/>
    <w:rsid w:val="001F5AD8"/>
    <w:rsid w:val="002046EE"/>
    <w:rsid w:val="002123FF"/>
    <w:rsid w:val="0022609D"/>
    <w:rsid w:val="00235858"/>
    <w:rsid w:val="0025211B"/>
    <w:rsid w:val="002604CC"/>
    <w:rsid w:val="00261918"/>
    <w:rsid w:val="002674B4"/>
    <w:rsid w:val="00273AE1"/>
    <w:rsid w:val="0027724A"/>
    <w:rsid w:val="00281C76"/>
    <w:rsid w:val="00293288"/>
    <w:rsid w:val="00296292"/>
    <w:rsid w:val="002A0C6E"/>
    <w:rsid w:val="002A1323"/>
    <w:rsid w:val="002A5367"/>
    <w:rsid w:val="002A6BAE"/>
    <w:rsid w:val="002B4A88"/>
    <w:rsid w:val="002C1A45"/>
    <w:rsid w:val="002C2E60"/>
    <w:rsid w:val="002C70E3"/>
    <w:rsid w:val="002D7E48"/>
    <w:rsid w:val="002E110A"/>
    <w:rsid w:val="002E45F0"/>
    <w:rsid w:val="002F2AE3"/>
    <w:rsid w:val="002F3813"/>
    <w:rsid w:val="002F4E90"/>
    <w:rsid w:val="00302B2E"/>
    <w:rsid w:val="00303945"/>
    <w:rsid w:val="003120E3"/>
    <w:rsid w:val="003135C8"/>
    <w:rsid w:val="00314592"/>
    <w:rsid w:val="00326A9F"/>
    <w:rsid w:val="00327B9C"/>
    <w:rsid w:val="00332AE9"/>
    <w:rsid w:val="003358E5"/>
    <w:rsid w:val="00340542"/>
    <w:rsid w:val="0034621D"/>
    <w:rsid w:val="0035234E"/>
    <w:rsid w:val="0035581C"/>
    <w:rsid w:val="00361887"/>
    <w:rsid w:val="003738DB"/>
    <w:rsid w:val="00376310"/>
    <w:rsid w:val="0038768B"/>
    <w:rsid w:val="003A3C54"/>
    <w:rsid w:val="003B313B"/>
    <w:rsid w:val="003B689E"/>
    <w:rsid w:val="003C13D2"/>
    <w:rsid w:val="003D05F7"/>
    <w:rsid w:val="003D7053"/>
    <w:rsid w:val="003E1157"/>
    <w:rsid w:val="003E57EC"/>
    <w:rsid w:val="003E610F"/>
    <w:rsid w:val="003E67DA"/>
    <w:rsid w:val="003E7FE4"/>
    <w:rsid w:val="003F107A"/>
    <w:rsid w:val="003F2740"/>
    <w:rsid w:val="003F6EFA"/>
    <w:rsid w:val="00403717"/>
    <w:rsid w:val="00410A2E"/>
    <w:rsid w:val="00410A37"/>
    <w:rsid w:val="00411715"/>
    <w:rsid w:val="00412D43"/>
    <w:rsid w:val="004203F4"/>
    <w:rsid w:val="00422A59"/>
    <w:rsid w:val="004235D5"/>
    <w:rsid w:val="00424D2B"/>
    <w:rsid w:val="00430202"/>
    <w:rsid w:val="004303D1"/>
    <w:rsid w:val="00430731"/>
    <w:rsid w:val="00432AEA"/>
    <w:rsid w:val="004347AE"/>
    <w:rsid w:val="00436468"/>
    <w:rsid w:val="004404B3"/>
    <w:rsid w:val="00445CD8"/>
    <w:rsid w:val="00452A10"/>
    <w:rsid w:val="0045518E"/>
    <w:rsid w:val="00455D3F"/>
    <w:rsid w:val="00455FCF"/>
    <w:rsid w:val="00464950"/>
    <w:rsid w:val="004654B3"/>
    <w:rsid w:val="00467CCD"/>
    <w:rsid w:val="00474BBB"/>
    <w:rsid w:val="00475CC4"/>
    <w:rsid w:val="004854BC"/>
    <w:rsid w:val="004874AA"/>
    <w:rsid w:val="00492EED"/>
    <w:rsid w:val="00493687"/>
    <w:rsid w:val="00493C72"/>
    <w:rsid w:val="004A560F"/>
    <w:rsid w:val="004A7D1A"/>
    <w:rsid w:val="004B0918"/>
    <w:rsid w:val="004B42B2"/>
    <w:rsid w:val="004B5460"/>
    <w:rsid w:val="004D04D4"/>
    <w:rsid w:val="004D5AD1"/>
    <w:rsid w:val="004D728C"/>
    <w:rsid w:val="004E6375"/>
    <w:rsid w:val="004F6A4A"/>
    <w:rsid w:val="004F74D4"/>
    <w:rsid w:val="00504BFC"/>
    <w:rsid w:val="005070A9"/>
    <w:rsid w:val="0051622E"/>
    <w:rsid w:val="00520050"/>
    <w:rsid w:val="00526064"/>
    <w:rsid w:val="00526A47"/>
    <w:rsid w:val="0052739F"/>
    <w:rsid w:val="00531A4C"/>
    <w:rsid w:val="005329B1"/>
    <w:rsid w:val="005411D0"/>
    <w:rsid w:val="00545E75"/>
    <w:rsid w:val="005515B4"/>
    <w:rsid w:val="00551B3B"/>
    <w:rsid w:val="00562D99"/>
    <w:rsid w:val="0056324C"/>
    <w:rsid w:val="00570D69"/>
    <w:rsid w:val="005731F0"/>
    <w:rsid w:val="00573EFF"/>
    <w:rsid w:val="005742C7"/>
    <w:rsid w:val="00575145"/>
    <w:rsid w:val="005848D8"/>
    <w:rsid w:val="00587FCD"/>
    <w:rsid w:val="005946B0"/>
    <w:rsid w:val="005A0131"/>
    <w:rsid w:val="005A1B64"/>
    <w:rsid w:val="005A2E93"/>
    <w:rsid w:val="005A7A22"/>
    <w:rsid w:val="005B44EF"/>
    <w:rsid w:val="005C1E65"/>
    <w:rsid w:val="005C2F41"/>
    <w:rsid w:val="005C3000"/>
    <w:rsid w:val="005D030A"/>
    <w:rsid w:val="005D2FDB"/>
    <w:rsid w:val="005D538C"/>
    <w:rsid w:val="005D5642"/>
    <w:rsid w:val="005E0C70"/>
    <w:rsid w:val="005E7BA1"/>
    <w:rsid w:val="005F0369"/>
    <w:rsid w:val="005F2B6C"/>
    <w:rsid w:val="005F2DE0"/>
    <w:rsid w:val="005F7260"/>
    <w:rsid w:val="0060387E"/>
    <w:rsid w:val="00611279"/>
    <w:rsid w:val="00612018"/>
    <w:rsid w:val="00612A70"/>
    <w:rsid w:val="006141BB"/>
    <w:rsid w:val="00615FFF"/>
    <w:rsid w:val="006179A0"/>
    <w:rsid w:val="00617D5F"/>
    <w:rsid w:val="006210A7"/>
    <w:rsid w:val="00623074"/>
    <w:rsid w:val="00630618"/>
    <w:rsid w:val="006347B7"/>
    <w:rsid w:val="00637D28"/>
    <w:rsid w:val="006410A5"/>
    <w:rsid w:val="00650FBC"/>
    <w:rsid w:val="006635D4"/>
    <w:rsid w:val="00670A29"/>
    <w:rsid w:val="006726B4"/>
    <w:rsid w:val="0067384F"/>
    <w:rsid w:val="00674508"/>
    <w:rsid w:val="00695B91"/>
    <w:rsid w:val="00696964"/>
    <w:rsid w:val="006969C8"/>
    <w:rsid w:val="006A1DBC"/>
    <w:rsid w:val="006A2590"/>
    <w:rsid w:val="006A2B98"/>
    <w:rsid w:val="006A4B68"/>
    <w:rsid w:val="006A57B0"/>
    <w:rsid w:val="006A6C80"/>
    <w:rsid w:val="006A71A8"/>
    <w:rsid w:val="006B2719"/>
    <w:rsid w:val="006B2AC6"/>
    <w:rsid w:val="006B56F0"/>
    <w:rsid w:val="006C1992"/>
    <w:rsid w:val="006D2BA0"/>
    <w:rsid w:val="006D4EF6"/>
    <w:rsid w:val="006E5EC9"/>
    <w:rsid w:val="006E6C78"/>
    <w:rsid w:val="00706773"/>
    <w:rsid w:val="00706EA6"/>
    <w:rsid w:val="0071185C"/>
    <w:rsid w:val="007150DD"/>
    <w:rsid w:val="00730C86"/>
    <w:rsid w:val="00731084"/>
    <w:rsid w:val="0073155C"/>
    <w:rsid w:val="00733184"/>
    <w:rsid w:val="00736906"/>
    <w:rsid w:val="00745F21"/>
    <w:rsid w:val="007511DB"/>
    <w:rsid w:val="0075261A"/>
    <w:rsid w:val="0075278D"/>
    <w:rsid w:val="00770C32"/>
    <w:rsid w:val="0077460C"/>
    <w:rsid w:val="00776EA8"/>
    <w:rsid w:val="00777F0F"/>
    <w:rsid w:val="00780D61"/>
    <w:rsid w:val="007837A6"/>
    <w:rsid w:val="007865A4"/>
    <w:rsid w:val="00790C42"/>
    <w:rsid w:val="00791765"/>
    <w:rsid w:val="007A5EBB"/>
    <w:rsid w:val="007B0AC0"/>
    <w:rsid w:val="007B1A4D"/>
    <w:rsid w:val="007B45DF"/>
    <w:rsid w:val="007B6ED1"/>
    <w:rsid w:val="007C67CC"/>
    <w:rsid w:val="007D02A8"/>
    <w:rsid w:val="007D45E5"/>
    <w:rsid w:val="007D5B0F"/>
    <w:rsid w:val="007D6BB2"/>
    <w:rsid w:val="007E0A9B"/>
    <w:rsid w:val="007E31B7"/>
    <w:rsid w:val="007E5105"/>
    <w:rsid w:val="007E52C7"/>
    <w:rsid w:val="007E6AF2"/>
    <w:rsid w:val="00805CD2"/>
    <w:rsid w:val="0080782A"/>
    <w:rsid w:val="00810301"/>
    <w:rsid w:val="00812F1C"/>
    <w:rsid w:val="008204AF"/>
    <w:rsid w:val="00821457"/>
    <w:rsid w:val="00821C2A"/>
    <w:rsid w:val="008225A3"/>
    <w:rsid w:val="00834EFA"/>
    <w:rsid w:val="00835142"/>
    <w:rsid w:val="00841EC8"/>
    <w:rsid w:val="00844606"/>
    <w:rsid w:val="00845CCE"/>
    <w:rsid w:val="00846EEA"/>
    <w:rsid w:val="00857D7C"/>
    <w:rsid w:val="00857ECA"/>
    <w:rsid w:val="00865B23"/>
    <w:rsid w:val="00871187"/>
    <w:rsid w:val="00873FA6"/>
    <w:rsid w:val="00875A8F"/>
    <w:rsid w:val="00883F6D"/>
    <w:rsid w:val="00895A5C"/>
    <w:rsid w:val="008A13DD"/>
    <w:rsid w:val="008B51C6"/>
    <w:rsid w:val="008B6D29"/>
    <w:rsid w:val="008C3200"/>
    <w:rsid w:val="008D1230"/>
    <w:rsid w:val="008D7FC8"/>
    <w:rsid w:val="008E2841"/>
    <w:rsid w:val="008F223E"/>
    <w:rsid w:val="00900569"/>
    <w:rsid w:val="00925B5B"/>
    <w:rsid w:val="0093411F"/>
    <w:rsid w:val="00937529"/>
    <w:rsid w:val="00945C9C"/>
    <w:rsid w:val="00947D17"/>
    <w:rsid w:val="0095274D"/>
    <w:rsid w:val="00972B91"/>
    <w:rsid w:val="00972E97"/>
    <w:rsid w:val="00973B64"/>
    <w:rsid w:val="00974BC2"/>
    <w:rsid w:val="0098273F"/>
    <w:rsid w:val="00990AFB"/>
    <w:rsid w:val="00993255"/>
    <w:rsid w:val="009B283A"/>
    <w:rsid w:val="009B5F75"/>
    <w:rsid w:val="009C0B12"/>
    <w:rsid w:val="009C3CE9"/>
    <w:rsid w:val="009C4EDA"/>
    <w:rsid w:val="009C50F4"/>
    <w:rsid w:val="009C6BA6"/>
    <w:rsid w:val="009D5F12"/>
    <w:rsid w:val="009E0873"/>
    <w:rsid w:val="009E1F7B"/>
    <w:rsid w:val="009E4C72"/>
    <w:rsid w:val="009F099A"/>
    <w:rsid w:val="00A1232B"/>
    <w:rsid w:val="00A20481"/>
    <w:rsid w:val="00A233B8"/>
    <w:rsid w:val="00A23553"/>
    <w:rsid w:val="00A2495C"/>
    <w:rsid w:val="00A24CA1"/>
    <w:rsid w:val="00A2588F"/>
    <w:rsid w:val="00A26CC0"/>
    <w:rsid w:val="00A4182E"/>
    <w:rsid w:val="00A5008C"/>
    <w:rsid w:val="00A53707"/>
    <w:rsid w:val="00A553C7"/>
    <w:rsid w:val="00A57EBF"/>
    <w:rsid w:val="00A7606E"/>
    <w:rsid w:val="00A80955"/>
    <w:rsid w:val="00A86EF6"/>
    <w:rsid w:val="00A876BD"/>
    <w:rsid w:val="00A960A4"/>
    <w:rsid w:val="00AA1BC5"/>
    <w:rsid w:val="00AA2B14"/>
    <w:rsid w:val="00AB1FE1"/>
    <w:rsid w:val="00AB2F46"/>
    <w:rsid w:val="00AB4E67"/>
    <w:rsid w:val="00AB7DF6"/>
    <w:rsid w:val="00AC53E0"/>
    <w:rsid w:val="00AC5B73"/>
    <w:rsid w:val="00AC7456"/>
    <w:rsid w:val="00AD70BD"/>
    <w:rsid w:val="00AE114A"/>
    <w:rsid w:val="00AE269C"/>
    <w:rsid w:val="00AE2F3E"/>
    <w:rsid w:val="00AF5586"/>
    <w:rsid w:val="00AF611B"/>
    <w:rsid w:val="00AF629C"/>
    <w:rsid w:val="00AF6D0A"/>
    <w:rsid w:val="00AF7DAB"/>
    <w:rsid w:val="00B01238"/>
    <w:rsid w:val="00B02CA2"/>
    <w:rsid w:val="00B07741"/>
    <w:rsid w:val="00B11414"/>
    <w:rsid w:val="00B20D08"/>
    <w:rsid w:val="00B2199C"/>
    <w:rsid w:val="00B22628"/>
    <w:rsid w:val="00B33CBE"/>
    <w:rsid w:val="00B4121E"/>
    <w:rsid w:val="00B41D46"/>
    <w:rsid w:val="00B439D8"/>
    <w:rsid w:val="00B51D9B"/>
    <w:rsid w:val="00B55C16"/>
    <w:rsid w:val="00B62E54"/>
    <w:rsid w:val="00B630C0"/>
    <w:rsid w:val="00B7332A"/>
    <w:rsid w:val="00B73A29"/>
    <w:rsid w:val="00B77E16"/>
    <w:rsid w:val="00B77F83"/>
    <w:rsid w:val="00B80D83"/>
    <w:rsid w:val="00B82301"/>
    <w:rsid w:val="00B82A97"/>
    <w:rsid w:val="00B87BEA"/>
    <w:rsid w:val="00B94605"/>
    <w:rsid w:val="00BA0299"/>
    <w:rsid w:val="00BB5286"/>
    <w:rsid w:val="00BB7837"/>
    <w:rsid w:val="00BB7ED3"/>
    <w:rsid w:val="00BC3A8C"/>
    <w:rsid w:val="00BC5077"/>
    <w:rsid w:val="00BC6728"/>
    <w:rsid w:val="00BD2B9D"/>
    <w:rsid w:val="00BE5064"/>
    <w:rsid w:val="00BF20CC"/>
    <w:rsid w:val="00BF2B15"/>
    <w:rsid w:val="00C01AB0"/>
    <w:rsid w:val="00C153CE"/>
    <w:rsid w:val="00C166F2"/>
    <w:rsid w:val="00C1733F"/>
    <w:rsid w:val="00C27BC0"/>
    <w:rsid w:val="00C31061"/>
    <w:rsid w:val="00C448B3"/>
    <w:rsid w:val="00C457B9"/>
    <w:rsid w:val="00C50B4A"/>
    <w:rsid w:val="00C57E9E"/>
    <w:rsid w:val="00C6155B"/>
    <w:rsid w:val="00C72653"/>
    <w:rsid w:val="00C8094C"/>
    <w:rsid w:val="00C82564"/>
    <w:rsid w:val="00C85849"/>
    <w:rsid w:val="00C8597A"/>
    <w:rsid w:val="00C86AE2"/>
    <w:rsid w:val="00C9379E"/>
    <w:rsid w:val="00C9577E"/>
    <w:rsid w:val="00C973C4"/>
    <w:rsid w:val="00CA62A6"/>
    <w:rsid w:val="00CA71C0"/>
    <w:rsid w:val="00CA7C0A"/>
    <w:rsid w:val="00CB1827"/>
    <w:rsid w:val="00CB78CD"/>
    <w:rsid w:val="00CC13EE"/>
    <w:rsid w:val="00CC21C8"/>
    <w:rsid w:val="00CC6B4A"/>
    <w:rsid w:val="00CD20F1"/>
    <w:rsid w:val="00CD69A2"/>
    <w:rsid w:val="00CE01B5"/>
    <w:rsid w:val="00CE2BEE"/>
    <w:rsid w:val="00CE37A5"/>
    <w:rsid w:val="00CE413A"/>
    <w:rsid w:val="00CE46E5"/>
    <w:rsid w:val="00CF1616"/>
    <w:rsid w:val="00CF377A"/>
    <w:rsid w:val="00CF3D3C"/>
    <w:rsid w:val="00D04504"/>
    <w:rsid w:val="00D076A4"/>
    <w:rsid w:val="00D10766"/>
    <w:rsid w:val="00D14ED6"/>
    <w:rsid w:val="00D27A5F"/>
    <w:rsid w:val="00D3134A"/>
    <w:rsid w:val="00D372EB"/>
    <w:rsid w:val="00D4016A"/>
    <w:rsid w:val="00D438E7"/>
    <w:rsid w:val="00D465D9"/>
    <w:rsid w:val="00D64AA8"/>
    <w:rsid w:val="00D65491"/>
    <w:rsid w:val="00D72C73"/>
    <w:rsid w:val="00D842C8"/>
    <w:rsid w:val="00D93CBF"/>
    <w:rsid w:val="00D94550"/>
    <w:rsid w:val="00D954F6"/>
    <w:rsid w:val="00D96140"/>
    <w:rsid w:val="00DA00DD"/>
    <w:rsid w:val="00DA0963"/>
    <w:rsid w:val="00DA3765"/>
    <w:rsid w:val="00DB4D96"/>
    <w:rsid w:val="00DB5866"/>
    <w:rsid w:val="00DC53DD"/>
    <w:rsid w:val="00DC6C48"/>
    <w:rsid w:val="00DC6E6E"/>
    <w:rsid w:val="00DD0B0F"/>
    <w:rsid w:val="00DD0E93"/>
    <w:rsid w:val="00DD3BF7"/>
    <w:rsid w:val="00DD70C5"/>
    <w:rsid w:val="00DE543A"/>
    <w:rsid w:val="00DE7AD6"/>
    <w:rsid w:val="00DF0D96"/>
    <w:rsid w:val="00DF6253"/>
    <w:rsid w:val="00DF655F"/>
    <w:rsid w:val="00E00B46"/>
    <w:rsid w:val="00E02564"/>
    <w:rsid w:val="00E074DB"/>
    <w:rsid w:val="00E125C0"/>
    <w:rsid w:val="00E141CB"/>
    <w:rsid w:val="00E176BC"/>
    <w:rsid w:val="00E23C43"/>
    <w:rsid w:val="00E31DBB"/>
    <w:rsid w:val="00E3260B"/>
    <w:rsid w:val="00E342C2"/>
    <w:rsid w:val="00E34695"/>
    <w:rsid w:val="00E43727"/>
    <w:rsid w:val="00E47E38"/>
    <w:rsid w:val="00E552DA"/>
    <w:rsid w:val="00E57137"/>
    <w:rsid w:val="00E70883"/>
    <w:rsid w:val="00E765AD"/>
    <w:rsid w:val="00E801D3"/>
    <w:rsid w:val="00E807CE"/>
    <w:rsid w:val="00E83714"/>
    <w:rsid w:val="00E877D0"/>
    <w:rsid w:val="00E918C9"/>
    <w:rsid w:val="00E96D6F"/>
    <w:rsid w:val="00EA06BC"/>
    <w:rsid w:val="00EA2BC3"/>
    <w:rsid w:val="00EC3A4D"/>
    <w:rsid w:val="00EC7A7C"/>
    <w:rsid w:val="00ED387B"/>
    <w:rsid w:val="00ED3E11"/>
    <w:rsid w:val="00ED41C1"/>
    <w:rsid w:val="00EE1417"/>
    <w:rsid w:val="00EE6FC9"/>
    <w:rsid w:val="00EF211A"/>
    <w:rsid w:val="00EF340B"/>
    <w:rsid w:val="00EF3717"/>
    <w:rsid w:val="00EF3C33"/>
    <w:rsid w:val="00EF776C"/>
    <w:rsid w:val="00F010FA"/>
    <w:rsid w:val="00F030E9"/>
    <w:rsid w:val="00F03981"/>
    <w:rsid w:val="00F0483F"/>
    <w:rsid w:val="00F22BEF"/>
    <w:rsid w:val="00F23B46"/>
    <w:rsid w:val="00F26539"/>
    <w:rsid w:val="00F275BA"/>
    <w:rsid w:val="00F41731"/>
    <w:rsid w:val="00F53725"/>
    <w:rsid w:val="00F55C1A"/>
    <w:rsid w:val="00F616B4"/>
    <w:rsid w:val="00F627D4"/>
    <w:rsid w:val="00F7278C"/>
    <w:rsid w:val="00F770BE"/>
    <w:rsid w:val="00F8358F"/>
    <w:rsid w:val="00F83AC5"/>
    <w:rsid w:val="00F86ED1"/>
    <w:rsid w:val="00F87871"/>
    <w:rsid w:val="00F90B54"/>
    <w:rsid w:val="00F943D9"/>
    <w:rsid w:val="00F9526F"/>
    <w:rsid w:val="00F963DA"/>
    <w:rsid w:val="00FA2E51"/>
    <w:rsid w:val="00FA4BC6"/>
    <w:rsid w:val="00FB0C83"/>
    <w:rsid w:val="00FB2CCC"/>
    <w:rsid w:val="00FB6DFE"/>
    <w:rsid w:val="00FB7705"/>
    <w:rsid w:val="00FC0AFD"/>
    <w:rsid w:val="00FC1E4B"/>
    <w:rsid w:val="00FC498D"/>
    <w:rsid w:val="00FD24A5"/>
    <w:rsid w:val="00FD2E02"/>
    <w:rsid w:val="00FD409A"/>
    <w:rsid w:val="00FD4722"/>
    <w:rsid w:val="00FD5E30"/>
    <w:rsid w:val="00FE090D"/>
    <w:rsid w:val="00FE36B7"/>
    <w:rsid w:val="00FE4ED7"/>
    <w:rsid w:val="00FE5325"/>
    <w:rsid w:val="00FF0527"/>
    <w:rsid w:val="00FF1237"/>
    <w:rsid w:val="00FF3A99"/>
    <w:rsid w:val="00FF50B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f" fillcolor="white" stroke="f">
      <v:fill color="white" on="f"/>
      <v:stroke on="f"/>
    </o:shapedefaults>
    <o:shapelayout v:ext="edit">
      <o:idmap v:ext="edit" data="2"/>
    </o:shapelayout>
  </w:shapeDefaults>
  <w:decimalSymbol w:val=","/>
  <w:listSeparator w:val=";"/>
  <w14:docId w14:val="12E22F4D"/>
  <w15:docId w15:val="{B69D7A6C-142F-45D8-BAFD-618879FC7C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Pr>
      <w:sz w:val="24"/>
      <w:szCs w:val="24"/>
    </w:rPr>
  </w:style>
  <w:style w:type="paragraph" w:styleId="Titolo1">
    <w:name w:val="heading 1"/>
    <w:basedOn w:val="Normale"/>
    <w:next w:val="Normale"/>
    <w:qFormat/>
    <w:rsid w:val="00A23553"/>
    <w:pPr>
      <w:keepNext/>
      <w:jc w:val="center"/>
      <w:outlineLvl w:val="0"/>
    </w:pPr>
    <w:rPr>
      <w:b/>
      <w:bCs/>
      <w:sz w:val="3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Corpodeltesto3">
    <w:name w:val="Body Text 3"/>
    <w:basedOn w:val="Normale"/>
    <w:rsid w:val="00A23553"/>
    <w:pPr>
      <w:jc w:val="both"/>
    </w:pPr>
    <w:rPr>
      <w:b/>
      <w:bCs/>
      <w:i/>
      <w:iCs/>
      <w:sz w:val="28"/>
    </w:rPr>
  </w:style>
  <w:style w:type="paragraph" w:styleId="Corpodeltesto2">
    <w:name w:val="Body Text 2"/>
    <w:basedOn w:val="Normale"/>
    <w:rsid w:val="00BC5077"/>
    <w:pPr>
      <w:spacing w:after="120" w:line="480" w:lineRule="auto"/>
    </w:pPr>
  </w:style>
  <w:style w:type="paragraph" w:styleId="Corpotesto">
    <w:name w:val="Body Text"/>
    <w:basedOn w:val="Normale"/>
    <w:link w:val="CorpotestoCarattere"/>
    <w:rsid w:val="004303D1"/>
    <w:pPr>
      <w:spacing w:after="120"/>
    </w:pPr>
    <w:rPr>
      <w:lang w:val="x-none" w:eastAsia="x-none"/>
    </w:rPr>
  </w:style>
  <w:style w:type="character" w:styleId="Collegamentoipertestuale">
    <w:name w:val="Hyperlink"/>
    <w:rsid w:val="004303D1"/>
    <w:rPr>
      <w:color w:val="0000FF"/>
      <w:u w:val="single"/>
    </w:rPr>
  </w:style>
  <w:style w:type="paragraph" w:styleId="Testofumetto">
    <w:name w:val="Balloon Text"/>
    <w:basedOn w:val="Normale"/>
    <w:semiHidden/>
    <w:rsid w:val="00AF7DAB"/>
    <w:rPr>
      <w:rFonts w:ascii="Tahoma" w:hAnsi="Tahoma" w:cs="Tahoma"/>
      <w:sz w:val="16"/>
      <w:szCs w:val="16"/>
    </w:rPr>
  </w:style>
  <w:style w:type="paragraph" w:styleId="Intestazione">
    <w:name w:val="header"/>
    <w:basedOn w:val="Normale"/>
    <w:rsid w:val="00AF7DAB"/>
    <w:pPr>
      <w:tabs>
        <w:tab w:val="center" w:pos="4819"/>
        <w:tab w:val="right" w:pos="9638"/>
      </w:tabs>
    </w:pPr>
  </w:style>
  <w:style w:type="paragraph" w:styleId="Pidipagina">
    <w:name w:val="footer"/>
    <w:basedOn w:val="Normale"/>
    <w:rsid w:val="00AF7DAB"/>
    <w:pPr>
      <w:tabs>
        <w:tab w:val="center" w:pos="4819"/>
        <w:tab w:val="right" w:pos="9638"/>
      </w:tabs>
    </w:pPr>
  </w:style>
  <w:style w:type="table" w:styleId="Grigliatabella">
    <w:name w:val="Table Grid"/>
    <w:basedOn w:val="Tabellanormale"/>
    <w:uiPriority w:val="39"/>
    <w:rsid w:val="007C67C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rpotestoCarattere">
    <w:name w:val="Corpo testo Carattere"/>
    <w:link w:val="Corpotesto"/>
    <w:rsid w:val="00B80D83"/>
    <w:rPr>
      <w:sz w:val="24"/>
      <w:szCs w:val="24"/>
    </w:rPr>
  </w:style>
  <w:style w:type="character" w:styleId="Collegamentovisitato">
    <w:name w:val="FollowedHyperlink"/>
    <w:rsid w:val="000D3401"/>
    <w:rPr>
      <w:color w:val="800080"/>
      <w:u w:val="single"/>
    </w:rPr>
  </w:style>
  <w:style w:type="paragraph" w:styleId="Paragrafoelenco">
    <w:name w:val="List Paragraph"/>
    <w:basedOn w:val="Normale"/>
    <w:uiPriority w:val="34"/>
    <w:qFormat/>
    <w:rsid w:val="00972B91"/>
    <w:pPr>
      <w:ind w:left="708"/>
    </w:pPr>
  </w:style>
  <w:style w:type="paragraph" w:customStyle="1" w:styleId="msolistparagraph0">
    <w:name w:val="msolistparagraph"/>
    <w:basedOn w:val="Normale"/>
    <w:rsid w:val="00F03981"/>
    <w:pPr>
      <w:ind w:left="720"/>
    </w:pPr>
    <w:rPr>
      <w:rFonts w:ascii="Calibri" w:eastAsia="MS Mincho" w:hAnsi="Calibri"/>
      <w:sz w:val="22"/>
      <w:szCs w:val="22"/>
      <w:lang w:eastAsia="en-US"/>
    </w:rPr>
  </w:style>
  <w:style w:type="character" w:customStyle="1" w:styleId="Menzionenonrisolta1">
    <w:name w:val="Menzione non risolta1"/>
    <w:basedOn w:val="Carpredefinitoparagrafo"/>
    <w:uiPriority w:val="99"/>
    <w:semiHidden/>
    <w:unhideWhenUsed/>
    <w:rsid w:val="001355DA"/>
    <w:rPr>
      <w:color w:val="808080"/>
      <w:shd w:val="clear" w:color="auto" w:fill="E6E6E6"/>
    </w:rPr>
  </w:style>
  <w:style w:type="paragraph" w:customStyle="1" w:styleId="Default">
    <w:name w:val="Default"/>
    <w:rsid w:val="003F107A"/>
    <w:pPr>
      <w:autoSpaceDE w:val="0"/>
      <w:autoSpaceDN w:val="0"/>
      <w:adjustRightInd w:val="0"/>
    </w:pPr>
    <w:rPr>
      <w:rFonts w:eastAsiaTheme="minorHAnsi"/>
      <w:color w:val="000000"/>
      <w:sz w:val="24"/>
      <w:szCs w:val="24"/>
      <w:lang w:eastAsia="en-US"/>
    </w:rPr>
  </w:style>
  <w:style w:type="character" w:styleId="Enfasigrassetto">
    <w:name w:val="Strong"/>
    <w:basedOn w:val="Carpredefinitoparagrafo"/>
    <w:uiPriority w:val="22"/>
    <w:qFormat/>
    <w:rsid w:val="00C8597A"/>
    <w:rPr>
      <w:b/>
      <w:bCs/>
    </w:rPr>
  </w:style>
  <w:style w:type="character" w:customStyle="1" w:styleId="il">
    <w:name w:val="il"/>
    <w:basedOn w:val="Carpredefinitoparagrafo"/>
    <w:rsid w:val="009C6BA6"/>
  </w:style>
  <w:style w:type="paragraph" w:styleId="NormaleWeb">
    <w:name w:val="Normal (Web)"/>
    <w:basedOn w:val="Normale"/>
    <w:uiPriority w:val="99"/>
    <w:unhideWhenUsed/>
    <w:rsid w:val="002A6BAE"/>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0163137">
      <w:bodyDiv w:val="1"/>
      <w:marLeft w:val="0"/>
      <w:marRight w:val="0"/>
      <w:marTop w:val="0"/>
      <w:marBottom w:val="0"/>
      <w:divBdr>
        <w:top w:val="none" w:sz="0" w:space="0" w:color="auto"/>
        <w:left w:val="none" w:sz="0" w:space="0" w:color="auto"/>
        <w:bottom w:val="none" w:sz="0" w:space="0" w:color="auto"/>
        <w:right w:val="none" w:sz="0" w:space="0" w:color="auto"/>
      </w:divBdr>
    </w:div>
    <w:div w:id="443112211">
      <w:bodyDiv w:val="1"/>
      <w:marLeft w:val="0"/>
      <w:marRight w:val="0"/>
      <w:marTop w:val="0"/>
      <w:marBottom w:val="0"/>
      <w:divBdr>
        <w:top w:val="none" w:sz="0" w:space="0" w:color="auto"/>
        <w:left w:val="none" w:sz="0" w:space="0" w:color="auto"/>
        <w:bottom w:val="none" w:sz="0" w:space="0" w:color="auto"/>
        <w:right w:val="none" w:sz="0" w:space="0" w:color="auto"/>
      </w:divBdr>
    </w:div>
    <w:div w:id="1111247980">
      <w:bodyDiv w:val="1"/>
      <w:marLeft w:val="0"/>
      <w:marRight w:val="0"/>
      <w:marTop w:val="0"/>
      <w:marBottom w:val="0"/>
      <w:divBdr>
        <w:top w:val="none" w:sz="0" w:space="0" w:color="auto"/>
        <w:left w:val="none" w:sz="0" w:space="0" w:color="auto"/>
        <w:bottom w:val="none" w:sz="0" w:space="0" w:color="auto"/>
        <w:right w:val="none" w:sz="0" w:space="0" w:color="auto"/>
      </w:divBdr>
    </w:div>
    <w:div w:id="1740833704">
      <w:bodyDiv w:val="1"/>
      <w:marLeft w:val="0"/>
      <w:marRight w:val="0"/>
      <w:marTop w:val="0"/>
      <w:marBottom w:val="0"/>
      <w:divBdr>
        <w:top w:val="none" w:sz="0" w:space="0" w:color="auto"/>
        <w:left w:val="none" w:sz="0" w:space="0" w:color="auto"/>
        <w:bottom w:val="none" w:sz="0" w:space="0" w:color="auto"/>
        <w:right w:val="none" w:sz="0" w:space="0" w:color="auto"/>
      </w:divBdr>
    </w:div>
    <w:div w:id="1783499859">
      <w:bodyDiv w:val="1"/>
      <w:marLeft w:val="0"/>
      <w:marRight w:val="0"/>
      <w:marTop w:val="0"/>
      <w:marBottom w:val="0"/>
      <w:divBdr>
        <w:top w:val="none" w:sz="0" w:space="0" w:color="auto"/>
        <w:left w:val="none" w:sz="0" w:space="0" w:color="auto"/>
        <w:bottom w:val="none" w:sz="0" w:space="0" w:color="auto"/>
        <w:right w:val="none" w:sz="0" w:space="0" w:color="auto"/>
      </w:divBdr>
    </w:div>
    <w:div w:id="1804931697">
      <w:bodyDiv w:val="1"/>
      <w:marLeft w:val="0"/>
      <w:marRight w:val="0"/>
      <w:marTop w:val="0"/>
      <w:marBottom w:val="0"/>
      <w:divBdr>
        <w:top w:val="none" w:sz="0" w:space="0" w:color="auto"/>
        <w:left w:val="none" w:sz="0" w:space="0" w:color="auto"/>
        <w:bottom w:val="none" w:sz="0" w:space="0" w:color="auto"/>
        <w:right w:val="none" w:sz="0" w:space="0" w:color="auto"/>
      </w:divBdr>
    </w:div>
    <w:div w:id="19368641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ufficiostampa@innovacamera.it"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emf"/><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C044D2-00B8-42C7-A681-132E4D0385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Pages>
  <Words>782</Words>
  <Characters>4459</Characters>
  <Application>Microsoft Office Word</Application>
  <DocSecurity>0</DocSecurity>
  <Lines>37</Lines>
  <Paragraphs>10</Paragraphs>
  <ScaleCrop>false</ScaleCrop>
  <HeadingPairs>
    <vt:vector size="2" baseType="variant">
      <vt:variant>
        <vt:lpstr>Titolo</vt:lpstr>
      </vt:variant>
      <vt:variant>
        <vt:i4>1</vt:i4>
      </vt:variant>
    </vt:vector>
  </HeadingPairs>
  <TitlesOfParts>
    <vt:vector size="1" baseType="lpstr">
      <vt:lpstr>PRESENTAZIONE DEL CONCORSO</vt:lpstr>
    </vt:vector>
  </TitlesOfParts>
  <Company>Azienda Romana per i Mercati</Company>
  <LinksUpToDate>false</LinksUpToDate>
  <CharactersWithSpaces>5231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PRESENTAZIONE DEL CONCORSO</dc:title>
  <dc:subject/>
  <dc:creator>pina.ponzielli</dc:creator>
  <cp:keywords/>
  <cp:lastModifiedBy>Massimo Piagnani</cp:lastModifiedBy>
  <cp:revision>5</cp:revision>
  <cp:lastPrinted>2023-11-15T07:48:00Z</cp:lastPrinted>
  <dcterms:created xsi:type="dcterms:W3CDTF">2025-11-13T15:29:00Z</dcterms:created>
  <dcterms:modified xsi:type="dcterms:W3CDTF">2025-11-17T16:01:00Z</dcterms:modified>
</cp:coreProperties>
</file>