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3802D" w14:textId="119EEF56" w:rsidR="00844540" w:rsidRDefault="00D76324" w:rsidP="00A52432">
      <w:pPr>
        <w:jc w:val="center"/>
      </w:pPr>
      <w:r>
        <w:rPr>
          <w:noProof/>
        </w:rPr>
        <w:drawing>
          <wp:inline distT="0" distB="0" distL="0" distR="0" wp14:anchorId="3C67F2D6" wp14:editId="1E969355">
            <wp:extent cx="3335020" cy="1085215"/>
            <wp:effectExtent l="0" t="0" r="0" b="635"/>
            <wp:docPr id="17549489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8EBFB" w14:textId="77777777" w:rsidR="00A52432" w:rsidRDefault="00A52432" w:rsidP="008445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61C76A" w14:textId="77777777" w:rsidR="00A52432" w:rsidRPr="00AC7ADE" w:rsidRDefault="00A52432" w:rsidP="00A5243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7ADE">
        <w:rPr>
          <w:rFonts w:ascii="Times New Roman" w:hAnsi="Times New Roman" w:cs="Times New Roman"/>
          <w:sz w:val="28"/>
          <w:szCs w:val="28"/>
        </w:rPr>
        <w:t>Comunicato stampa</w:t>
      </w:r>
    </w:p>
    <w:p w14:paraId="7B2BEF11" w14:textId="17F75E69" w:rsidR="00904504" w:rsidRPr="00B36A79" w:rsidRDefault="00904504" w:rsidP="00A5243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36A79">
        <w:rPr>
          <w:rFonts w:ascii="Times New Roman" w:hAnsi="Times New Roman" w:cs="Times New Roman"/>
          <w:b/>
          <w:sz w:val="40"/>
          <w:szCs w:val="40"/>
        </w:rPr>
        <w:t>C</w:t>
      </w:r>
      <w:r w:rsidR="00676679" w:rsidRPr="00B36A79">
        <w:rPr>
          <w:rFonts w:ascii="Times New Roman" w:hAnsi="Times New Roman" w:cs="Times New Roman"/>
          <w:b/>
          <w:sz w:val="40"/>
          <w:szCs w:val="40"/>
        </w:rPr>
        <w:t>amera di Commercio di</w:t>
      </w:r>
      <w:r w:rsidRPr="00B36A79">
        <w:rPr>
          <w:rFonts w:ascii="Times New Roman" w:hAnsi="Times New Roman" w:cs="Times New Roman"/>
          <w:b/>
          <w:sz w:val="40"/>
          <w:szCs w:val="40"/>
        </w:rPr>
        <w:t xml:space="preserve"> Roma: eletta la Giunta </w:t>
      </w:r>
    </w:p>
    <w:p w14:paraId="5F7F5CE7" w14:textId="77777777" w:rsidR="00A52432" w:rsidRDefault="00A52432" w:rsidP="009045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E647A7" w14:textId="77777777" w:rsidR="0045377C" w:rsidRDefault="0045377C" w:rsidP="0090450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41C0254" w14:textId="4E084665" w:rsidR="00904504" w:rsidRDefault="00A52432" w:rsidP="00904504">
      <w:pPr>
        <w:jc w:val="both"/>
        <w:rPr>
          <w:rFonts w:ascii="Times New Roman" w:hAnsi="Times New Roman" w:cs="Times New Roman"/>
          <w:sz w:val="28"/>
          <w:szCs w:val="28"/>
        </w:rPr>
      </w:pPr>
      <w:r w:rsidRPr="00A52432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6B4772">
        <w:rPr>
          <w:rFonts w:ascii="Times New Roman" w:hAnsi="Times New Roman" w:cs="Times New Roman"/>
          <w:i/>
          <w:sz w:val="28"/>
          <w:szCs w:val="28"/>
        </w:rPr>
        <w:t>19 gennaio 2026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44540" w:rsidRPr="00844540">
        <w:rPr>
          <w:rFonts w:ascii="Times New Roman" w:hAnsi="Times New Roman" w:cs="Times New Roman"/>
          <w:sz w:val="28"/>
          <w:szCs w:val="28"/>
        </w:rPr>
        <w:t xml:space="preserve">Il Consiglio della Camera di </w:t>
      </w:r>
      <w:r>
        <w:rPr>
          <w:rFonts w:ascii="Times New Roman" w:hAnsi="Times New Roman" w:cs="Times New Roman"/>
          <w:sz w:val="28"/>
          <w:szCs w:val="28"/>
        </w:rPr>
        <w:t>C</w:t>
      </w:r>
      <w:r w:rsidR="00844540" w:rsidRPr="00844540">
        <w:rPr>
          <w:rFonts w:ascii="Times New Roman" w:hAnsi="Times New Roman" w:cs="Times New Roman"/>
          <w:sz w:val="28"/>
          <w:szCs w:val="28"/>
        </w:rPr>
        <w:t xml:space="preserve">ommercio di Roma </w:t>
      </w:r>
      <w:r w:rsidR="00BB606B">
        <w:rPr>
          <w:rFonts w:ascii="Times New Roman" w:hAnsi="Times New Roman" w:cs="Times New Roman"/>
          <w:sz w:val="28"/>
          <w:szCs w:val="28"/>
        </w:rPr>
        <w:t xml:space="preserve">si è riunito </w:t>
      </w:r>
      <w:r w:rsidR="00D76324">
        <w:rPr>
          <w:rFonts w:ascii="Times New Roman" w:hAnsi="Times New Roman" w:cs="Times New Roman"/>
          <w:sz w:val="28"/>
          <w:szCs w:val="28"/>
        </w:rPr>
        <w:t>questo pomeriggio</w:t>
      </w:r>
      <w:r w:rsidR="00BB606B">
        <w:rPr>
          <w:rFonts w:ascii="Times New Roman" w:hAnsi="Times New Roman" w:cs="Times New Roman"/>
          <w:sz w:val="28"/>
          <w:szCs w:val="28"/>
        </w:rPr>
        <w:t xml:space="preserve"> e</w:t>
      </w:r>
      <w:r w:rsidR="00904504">
        <w:rPr>
          <w:rFonts w:ascii="Times New Roman" w:hAnsi="Times New Roman" w:cs="Times New Roman"/>
          <w:sz w:val="28"/>
          <w:szCs w:val="28"/>
        </w:rPr>
        <w:t xml:space="preserve"> </w:t>
      </w:r>
      <w:r w:rsidR="00844540" w:rsidRPr="00844540">
        <w:rPr>
          <w:rFonts w:ascii="Times New Roman" w:hAnsi="Times New Roman" w:cs="Times New Roman"/>
          <w:sz w:val="28"/>
          <w:szCs w:val="28"/>
        </w:rPr>
        <w:t>ha eletto la Giunta</w:t>
      </w:r>
      <w:r w:rsidR="00904504">
        <w:rPr>
          <w:rFonts w:ascii="Times New Roman" w:hAnsi="Times New Roman" w:cs="Times New Roman"/>
          <w:sz w:val="28"/>
          <w:szCs w:val="28"/>
        </w:rPr>
        <w:t>,</w:t>
      </w:r>
      <w:r w:rsidR="00163D59" w:rsidRPr="00163D59">
        <w:t xml:space="preserve"> </w:t>
      </w:r>
      <w:r w:rsidR="00163D59" w:rsidRPr="00163D59">
        <w:rPr>
          <w:rFonts w:ascii="Times New Roman" w:hAnsi="Times New Roman" w:cs="Times New Roman"/>
          <w:sz w:val="28"/>
          <w:szCs w:val="28"/>
        </w:rPr>
        <w:t>organo esecutivo dell’Istituzione, che resterà in ca</w:t>
      </w:r>
      <w:r w:rsidR="00163D59">
        <w:rPr>
          <w:rFonts w:ascii="Times New Roman" w:hAnsi="Times New Roman" w:cs="Times New Roman"/>
          <w:sz w:val="28"/>
          <w:szCs w:val="28"/>
        </w:rPr>
        <w:t>rica per i prossimi cinque anni</w:t>
      </w:r>
      <w:r w:rsidR="00844540" w:rsidRPr="008445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922662" w14:textId="70747715" w:rsidR="00904504" w:rsidRDefault="00844540" w:rsidP="00904504">
      <w:pPr>
        <w:jc w:val="both"/>
        <w:rPr>
          <w:rFonts w:ascii="Times New Roman" w:hAnsi="Times New Roman" w:cs="Times New Roman"/>
          <w:sz w:val="28"/>
          <w:szCs w:val="28"/>
        </w:rPr>
      </w:pPr>
      <w:r w:rsidRPr="00844540">
        <w:rPr>
          <w:rFonts w:ascii="Times New Roman" w:hAnsi="Times New Roman" w:cs="Times New Roman"/>
          <w:sz w:val="28"/>
          <w:szCs w:val="28"/>
        </w:rPr>
        <w:t xml:space="preserve">I componenti che affiancheranno il </w:t>
      </w:r>
      <w:r w:rsidR="00A52432">
        <w:rPr>
          <w:rFonts w:ascii="Times New Roman" w:hAnsi="Times New Roman" w:cs="Times New Roman"/>
          <w:sz w:val="28"/>
          <w:szCs w:val="28"/>
        </w:rPr>
        <w:t>P</w:t>
      </w:r>
      <w:r w:rsidRPr="00844540">
        <w:rPr>
          <w:rFonts w:ascii="Times New Roman" w:hAnsi="Times New Roman" w:cs="Times New Roman"/>
          <w:sz w:val="28"/>
          <w:szCs w:val="28"/>
        </w:rPr>
        <w:t>residen</w:t>
      </w:r>
      <w:r w:rsidR="00A52432">
        <w:rPr>
          <w:rFonts w:ascii="Times New Roman" w:hAnsi="Times New Roman" w:cs="Times New Roman"/>
          <w:sz w:val="28"/>
          <w:szCs w:val="28"/>
        </w:rPr>
        <w:t xml:space="preserve">te, </w:t>
      </w:r>
      <w:r w:rsidR="00A52432" w:rsidRPr="00B13D6D"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="00A52432">
        <w:rPr>
          <w:rFonts w:ascii="Times New Roman" w:hAnsi="Times New Roman" w:cs="Times New Roman"/>
          <w:sz w:val="28"/>
          <w:szCs w:val="28"/>
        </w:rPr>
        <w:t>, sono:</w:t>
      </w:r>
      <w:r w:rsidR="00075D4B">
        <w:rPr>
          <w:rFonts w:ascii="Times New Roman" w:hAnsi="Times New Roman" w:cs="Times New Roman"/>
          <w:sz w:val="28"/>
          <w:szCs w:val="28"/>
        </w:rPr>
        <w:t xml:space="preserve"> </w:t>
      </w:r>
      <w:r w:rsidR="00075D4B" w:rsidRPr="00075D4B">
        <w:rPr>
          <w:rFonts w:ascii="Times New Roman" w:hAnsi="Times New Roman" w:cs="Times New Roman"/>
          <w:b/>
          <w:bCs/>
          <w:sz w:val="28"/>
          <w:szCs w:val="28"/>
        </w:rPr>
        <w:t>Claudia Conversi</w:t>
      </w:r>
      <w:r w:rsidR="00075D4B">
        <w:rPr>
          <w:rFonts w:ascii="Times New Roman" w:hAnsi="Times New Roman" w:cs="Times New Roman"/>
          <w:sz w:val="28"/>
          <w:szCs w:val="28"/>
        </w:rPr>
        <w:t xml:space="preserve"> (Servizi alle imprese),</w:t>
      </w:r>
      <w:r w:rsidR="00347E67">
        <w:rPr>
          <w:rFonts w:ascii="Times New Roman" w:hAnsi="Times New Roman" w:cs="Times New Roman"/>
          <w:sz w:val="28"/>
          <w:szCs w:val="28"/>
        </w:rPr>
        <w:t xml:space="preserve"> </w:t>
      </w:r>
      <w:r w:rsidR="006D68C2">
        <w:rPr>
          <w:rFonts w:ascii="Times New Roman" w:hAnsi="Times New Roman" w:cs="Times New Roman"/>
          <w:b/>
          <w:bCs/>
          <w:sz w:val="28"/>
          <w:szCs w:val="28"/>
        </w:rPr>
        <w:t xml:space="preserve">Valter Giammaria </w:t>
      </w:r>
      <w:r w:rsidR="00CB3210">
        <w:rPr>
          <w:rFonts w:ascii="Times New Roman" w:hAnsi="Times New Roman" w:cs="Times New Roman"/>
          <w:sz w:val="28"/>
          <w:szCs w:val="28"/>
        </w:rPr>
        <w:t>(</w:t>
      </w:r>
      <w:r w:rsidR="00EF651F">
        <w:rPr>
          <w:rFonts w:ascii="Times New Roman" w:hAnsi="Times New Roman" w:cs="Times New Roman"/>
          <w:sz w:val="28"/>
          <w:szCs w:val="28"/>
        </w:rPr>
        <w:t>C</w:t>
      </w:r>
      <w:r w:rsidR="00B96D30">
        <w:rPr>
          <w:rFonts w:ascii="Times New Roman" w:hAnsi="Times New Roman" w:cs="Times New Roman"/>
          <w:sz w:val="28"/>
          <w:szCs w:val="28"/>
        </w:rPr>
        <w:t>ommercio</w:t>
      </w:r>
      <w:r w:rsidR="00CB3210">
        <w:rPr>
          <w:rFonts w:ascii="Times New Roman" w:hAnsi="Times New Roman" w:cs="Times New Roman"/>
          <w:sz w:val="28"/>
          <w:szCs w:val="28"/>
        </w:rPr>
        <w:t xml:space="preserve">), </w:t>
      </w:r>
      <w:r w:rsidR="009C48E0">
        <w:rPr>
          <w:rFonts w:ascii="Times New Roman" w:hAnsi="Times New Roman" w:cs="Times New Roman"/>
          <w:b/>
          <w:bCs/>
          <w:sz w:val="28"/>
          <w:szCs w:val="28"/>
        </w:rPr>
        <w:t>David Granieri</w:t>
      </w:r>
      <w:r w:rsidR="00CB3210">
        <w:rPr>
          <w:rFonts w:ascii="Times New Roman" w:hAnsi="Times New Roman" w:cs="Times New Roman"/>
          <w:sz w:val="28"/>
          <w:szCs w:val="28"/>
        </w:rPr>
        <w:t xml:space="preserve"> (</w:t>
      </w:r>
      <w:r w:rsidR="00EF651F">
        <w:rPr>
          <w:rFonts w:ascii="Times New Roman" w:hAnsi="Times New Roman" w:cs="Times New Roman"/>
          <w:sz w:val="28"/>
          <w:szCs w:val="28"/>
        </w:rPr>
        <w:t>A</w:t>
      </w:r>
      <w:r w:rsidR="009C48E0">
        <w:rPr>
          <w:rFonts w:ascii="Times New Roman" w:hAnsi="Times New Roman" w:cs="Times New Roman"/>
          <w:sz w:val="28"/>
          <w:szCs w:val="28"/>
        </w:rPr>
        <w:t>gricoltura</w:t>
      </w:r>
      <w:r w:rsidR="00CB3210">
        <w:rPr>
          <w:rFonts w:ascii="Times New Roman" w:hAnsi="Times New Roman" w:cs="Times New Roman"/>
          <w:sz w:val="28"/>
          <w:szCs w:val="28"/>
        </w:rPr>
        <w:t xml:space="preserve">), </w:t>
      </w:r>
      <w:r w:rsidR="00C5387A">
        <w:rPr>
          <w:rFonts w:ascii="Times New Roman" w:hAnsi="Times New Roman" w:cs="Times New Roman"/>
          <w:b/>
          <w:bCs/>
          <w:sz w:val="28"/>
          <w:szCs w:val="28"/>
        </w:rPr>
        <w:t>Luciano Mocci</w:t>
      </w:r>
      <w:r w:rsidR="00CB3210">
        <w:rPr>
          <w:rFonts w:ascii="Times New Roman" w:hAnsi="Times New Roman" w:cs="Times New Roman"/>
          <w:sz w:val="28"/>
          <w:szCs w:val="28"/>
        </w:rPr>
        <w:t xml:space="preserve"> (</w:t>
      </w:r>
      <w:r w:rsidR="00C5387A">
        <w:rPr>
          <w:rFonts w:ascii="Times New Roman" w:hAnsi="Times New Roman" w:cs="Times New Roman"/>
          <w:sz w:val="28"/>
          <w:szCs w:val="28"/>
        </w:rPr>
        <w:t>Industria</w:t>
      </w:r>
      <w:r w:rsidR="00CB3210">
        <w:rPr>
          <w:rFonts w:ascii="Times New Roman" w:hAnsi="Times New Roman" w:cs="Times New Roman"/>
          <w:sz w:val="28"/>
          <w:szCs w:val="28"/>
        </w:rPr>
        <w:t xml:space="preserve">), </w:t>
      </w:r>
      <w:r w:rsidR="00AC4BEA">
        <w:rPr>
          <w:rFonts w:ascii="Times New Roman" w:hAnsi="Times New Roman" w:cs="Times New Roman"/>
          <w:b/>
          <w:bCs/>
          <w:sz w:val="28"/>
          <w:szCs w:val="28"/>
        </w:rPr>
        <w:t>Roberto Orlandi</w:t>
      </w:r>
      <w:r w:rsidR="00B13D6D">
        <w:rPr>
          <w:rFonts w:ascii="Times New Roman" w:hAnsi="Times New Roman" w:cs="Times New Roman"/>
          <w:sz w:val="28"/>
          <w:szCs w:val="28"/>
        </w:rPr>
        <w:t xml:space="preserve"> </w:t>
      </w:r>
      <w:r w:rsidR="00CB3210">
        <w:rPr>
          <w:rFonts w:ascii="Times New Roman" w:hAnsi="Times New Roman" w:cs="Times New Roman"/>
          <w:sz w:val="28"/>
          <w:szCs w:val="28"/>
        </w:rPr>
        <w:t>(</w:t>
      </w:r>
      <w:r w:rsidR="00AC4BEA">
        <w:rPr>
          <w:rFonts w:ascii="Times New Roman" w:hAnsi="Times New Roman" w:cs="Times New Roman"/>
          <w:sz w:val="28"/>
          <w:szCs w:val="28"/>
        </w:rPr>
        <w:t>Artigianato</w:t>
      </w:r>
      <w:r w:rsidR="00CB3210">
        <w:rPr>
          <w:rFonts w:ascii="Times New Roman" w:hAnsi="Times New Roman" w:cs="Times New Roman"/>
          <w:sz w:val="28"/>
          <w:szCs w:val="28"/>
        </w:rPr>
        <w:t xml:space="preserve">), </w:t>
      </w:r>
      <w:r w:rsidR="00A934CF">
        <w:rPr>
          <w:rFonts w:ascii="Times New Roman" w:hAnsi="Times New Roman" w:cs="Times New Roman"/>
          <w:b/>
          <w:bCs/>
          <w:sz w:val="28"/>
          <w:szCs w:val="28"/>
        </w:rPr>
        <w:t>Sergio</w:t>
      </w:r>
      <w:r w:rsidR="003479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34CF">
        <w:rPr>
          <w:rFonts w:ascii="Times New Roman" w:hAnsi="Times New Roman" w:cs="Times New Roman"/>
          <w:b/>
          <w:bCs/>
          <w:sz w:val="28"/>
          <w:szCs w:val="28"/>
        </w:rPr>
        <w:t>Paolantoni</w:t>
      </w:r>
      <w:r w:rsidR="00CB3210">
        <w:rPr>
          <w:rFonts w:ascii="Times New Roman" w:hAnsi="Times New Roman" w:cs="Times New Roman"/>
          <w:sz w:val="28"/>
          <w:szCs w:val="28"/>
        </w:rPr>
        <w:t xml:space="preserve"> (</w:t>
      </w:r>
      <w:r w:rsidR="009D7CF8">
        <w:rPr>
          <w:rFonts w:ascii="Times New Roman" w:hAnsi="Times New Roman" w:cs="Times New Roman"/>
          <w:sz w:val="28"/>
          <w:szCs w:val="28"/>
        </w:rPr>
        <w:t>Turismo</w:t>
      </w:r>
      <w:r w:rsidR="00B13D6D">
        <w:rPr>
          <w:rFonts w:ascii="Times New Roman" w:hAnsi="Times New Roman" w:cs="Times New Roman"/>
          <w:sz w:val="28"/>
          <w:szCs w:val="28"/>
        </w:rPr>
        <w:t>)</w:t>
      </w:r>
      <w:r w:rsidR="00CB3210">
        <w:rPr>
          <w:rFonts w:ascii="Times New Roman" w:hAnsi="Times New Roman" w:cs="Times New Roman"/>
          <w:sz w:val="28"/>
          <w:szCs w:val="28"/>
        </w:rPr>
        <w:t xml:space="preserve"> e </w:t>
      </w:r>
      <w:r w:rsidR="00AF7C7B">
        <w:rPr>
          <w:rFonts w:ascii="Times New Roman" w:hAnsi="Times New Roman" w:cs="Times New Roman"/>
          <w:b/>
          <w:bCs/>
          <w:sz w:val="28"/>
          <w:szCs w:val="28"/>
        </w:rPr>
        <w:t>Filippo Tortoriello</w:t>
      </w:r>
      <w:r w:rsidR="00B13D6D">
        <w:rPr>
          <w:rFonts w:ascii="Times New Roman" w:hAnsi="Times New Roman" w:cs="Times New Roman"/>
          <w:sz w:val="28"/>
          <w:szCs w:val="28"/>
        </w:rPr>
        <w:t xml:space="preserve"> (</w:t>
      </w:r>
      <w:r w:rsidR="00AF7C7B">
        <w:rPr>
          <w:rFonts w:ascii="Times New Roman" w:hAnsi="Times New Roman" w:cs="Times New Roman"/>
          <w:sz w:val="28"/>
          <w:szCs w:val="28"/>
        </w:rPr>
        <w:t>Industria</w:t>
      </w:r>
      <w:r w:rsidR="00B13D6D">
        <w:rPr>
          <w:rFonts w:ascii="Times New Roman" w:hAnsi="Times New Roman" w:cs="Times New Roman"/>
          <w:sz w:val="28"/>
          <w:szCs w:val="28"/>
        </w:rPr>
        <w:t>)</w:t>
      </w:r>
      <w:r w:rsidR="00CB3210">
        <w:rPr>
          <w:rFonts w:ascii="Times New Roman" w:hAnsi="Times New Roman" w:cs="Times New Roman"/>
          <w:sz w:val="28"/>
          <w:szCs w:val="28"/>
        </w:rPr>
        <w:t>.</w:t>
      </w:r>
    </w:p>
    <w:p w14:paraId="42555C81" w14:textId="408405F3" w:rsidR="005108EB" w:rsidRDefault="00AD0B60" w:rsidP="00904504">
      <w:pPr>
        <w:jc w:val="both"/>
        <w:rPr>
          <w:rFonts w:ascii="Times New Roman" w:hAnsi="Times New Roman" w:cs="Times New Roman"/>
          <w:sz w:val="28"/>
          <w:szCs w:val="28"/>
        </w:rPr>
      </w:pPr>
      <w:r w:rsidRPr="00AD0B60">
        <w:rPr>
          <w:rFonts w:ascii="Times New Roman" w:hAnsi="Times New Roman" w:cs="Times New Roman"/>
          <w:sz w:val="28"/>
          <w:szCs w:val="28"/>
        </w:rPr>
        <w:t>“</w:t>
      </w:r>
      <w:r w:rsidR="00D237AA">
        <w:rPr>
          <w:rFonts w:ascii="Times New Roman" w:hAnsi="Times New Roman" w:cs="Times New Roman"/>
          <w:sz w:val="28"/>
          <w:szCs w:val="28"/>
        </w:rPr>
        <w:t xml:space="preserve">Con l’elezione della Giunta, </w:t>
      </w:r>
      <w:r w:rsidR="00A029EE">
        <w:rPr>
          <w:rFonts w:ascii="Times New Roman" w:hAnsi="Times New Roman" w:cs="Times New Roman"/>
          <w:sz w:val="28"/>
          <w:szCs w:val="28"/>
        </w:rPr>
        <w:t>l’Istituzione camerale</w:t>
      </w:r>
      <w:r w:rsidR="00EB3D14">
        <w:rPr>
          <w:rFonts w:ascii="Times New Roman" w:hAnsi="Times New Roman" w:cs="Times New Roman"/>
          <w:sz w:val="28"/>
          <w:szCs w:val="28"/>
        </w:rPr>
        <w:t xml:space="preserve"> - spiega</w:t>
      </w:r>
      <w:r w:rsidR="00EB3D14" w:rsidRPr="00EB3D14">
        <w:t xml:space="preserve"> </w:t>
      </w:r>
      <w:r w:rsidR="00EB3D14" w:rsidRPr="00C236F4"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="00EB3D14" w:rsidRPr="00633FD9">
        <w:rPr>
          <w:rFonts w:ascii="Times New Roman" w:hAnsi="Times New Roman" w:cs="Times New Roman"/>
          <w:sz w:val="28"/>
          <w:szCs w:val="28"/>
        </w:rPr>
        <w:t>,</w:t>
      </w:r>
      <w:r w:rsidR="00EB3D14" w:rsidRPr="00C236F4">
        <w:rPr>
          <w:rFonts w:ascii="Times New Roman" w:hAnsi="Times New Roman" w:cs="Times New Roman"/>
          <w:b/>
          <w:bCs/>
          <w:sz w:val="28"/>
          <w:szCs w:val="28"/>
        </w:rPr>
        <w:t xml:space="preserve"> Presidente della Camera di Commercio di Roma</w:t>
      </w:r>
      <w:r w:rsidR="00EB3D14">
        <w:rPr>
          <w:rFonts w:ascii="Times New Roman" w:hAnsi="Times New Roman" w:cs="Times New Roman"/>
          <w:sz w:val="28"/>
          <w:szCs w:val="28"/>
        </w:rPr>
        <w:t xml:space="preserve"> -</w:t>
      </w:r>
      <w:r w:rsidR="008E3DA6">
        <w:rPr>
          <w:rFonts w:ascii="Times New Roman" w:hAnsi="Times New Roman" w:cs="Times New Roman"/>
          <w:sz w:val="28"/>
          <w:szCs w:val="28"/>
        </w:rPr>
        <w:t xml:space="preserve"> </w:t>
      </w:r>
      <w:r w:rsidR="006B1EEF">
        <w:rPr>
          <w:rFonts w:ascii="Times New Roman" w:hAnsi="Times New Roman" w:cs="Times New Roman"/>
          <w:sz w:val="28"/>
          <w:szCs w:val="28"/>
        </w:rPr>
        <w:t>ha</w:t>
      </w:r>
      <w:r w:rsidR="00E3377D">
        <w:rPr>
          <w:rFonts w:ascii="Times New Roman" w:hAnsi="Times New Roman" w:cs="Times New Roman"/>
          <w:sz w:val="28"/>
          <w:szCs w:val="28"/>
        </w:rPr>
        <w:t xml:space="preserve"> completato il rinnovo dei suo</w:t>
      </w:r>
      <w:r w:rsidR="00121257">
        <w:rPr>
          <w:rFonts w:ascii="Times New Roman" w:hAnsi="Times New Roman" w:cs="Times New Roman"/>
          <w:sz w:val="28"/>
          <w:szCs w:val="28"/>
        </w:rPr>
        <w:t>i</w:t>
      </w:r>
      <w:r w:rsidR="00E3377D">
        <w:rPr>
          <w:rFonts w:ascii="Times New Roman" w:hAnsi="Times New Roman" w:cs="Times New Roman"/>
          <w:sz w:val="28"/>
          <w:szCs w:val="28"/>
        </w:rPr>
        <w:t xml:space="preserve"> organi</w:t>
      </w:r>
      <w:r w:rsidR="00B57E53">
        <w:rPr>
          <w:rFonts w:ascii="Times New Roman" w:hAnsi="Times New Roman" w:cs="Times New Roman"/>
          <w:sz w:val="28"/>
          <w:szCs w:val="28"/>
        </w:rPr>
        <w:t>.</w:t>
      </w:r>
      <w:r w:rsidRPr="00AD0B60">
        <w:rPr>
          <w:rFonts w:ascii="Times New Roman" w:hAnsi="Times New Roman" w:cs="Times New Roman"/>
          <w:sz w:val="28"/>
          <w:szCs w:val="28"/>
        </w:rPr>
        <w:t xml:space="preserve"> </w:t>
      </w:r>
      <w:r w:rsidR="00CB3210">
        <w:rPr>
          <w:rFonts w:ascii="Times New Roman" w:hAnsi="Times New Roman" w:cs="Times New Roman"/>
          <w:sz w:val="28"/>
          <w:szCs w:val="28"/>
        </w:rPr>
        <w:t xml:space="preserve">Sono </w:t>
      </w:r>
      <w:r w:rsidR="00CB3DE9">
        <w:rPr>
          <w:rFonts w:ascii="Times New Roman" w:hAnsi="Times New Roman" w:cs="Times New Roman"/>
          <w:sz w:val="28"/>
          <w:szCs w:val="28"/>
        </w:rPr>
        <w:t>figure</w:t>
      </w:r>
      <w:r w:rsidR="00CB3210">
        <w:rPr>
          <w:rFonts w:ascii="Times New Roman" w:hAnsi="Times New Roman" w:cs="Times New Roman"/>
          <w:sz w:val="28"/>
          <w:szCs w:val="28"/>
        </w:rPr>
        <w:t xml:space="preserve"> di alt</w:t>
      </w:r>
      <w:r w:rsidR="00D57AF9">
        <w:rPr>
          <w:rFonts w:ascii="Times New Roman" w:hAnsi="Times New Roman" w:cs="Times New Roman"/>
          <w:sz w:val="28"/>
          <w:szCs w:val="28"/>
        </w:rPr>
        <w:t>a</w:t>
      </w:r>
      <w:r w:rsidR="00CB3210">
        <w:rPr>
          <w:rFonts w:ascii="Times New Roman" w:hAnsi="Times New Roman" w:cs="Times New Roman"/>
          <w:sz w:val="28"/>
          <w:szCs w:val="28"/>
        </w:rPr>
        <w:t xml:space="preserve"> </w:t>
      </w:r>
      <w:r w:rsidR="00CB3DE9">
        <w:rPr>
          <w:rFonts w:ascii="Times New Roman" w:hAnsi="Times New Roman" w:cs="Times New Roman"/>
          <w:sz w:val="28"/>
          <w:szCs w:val="28"/>
        </w:rPr>
        <w:t>professionalità</w:t>
      </w:r>
      <w:r w:rsidR="00CB3210">
        <w:rPr>
          <w:rFonts w:ascii="Times New Roman" w:hAnsi="Times New Roman" w:cs="Times New Roman"/>
          <w:sz w:val="28"/>
          <w:szCs w:val="28"/>
        </w:rPr>
        <w:t xml:space="preserve"> e</w:t>
      </w:r>
      <w:r w:rsidR="00E931AD">
        <w:rPr>
          <w:rFonts w:ascii="Times New Roman" w:hAnsi="Times New Roman" w:cs="Times New Roman"/>
          <w:sz w:val="28"/>
          <w:szCs w:val="28"/>
        </w:rPr>
        <w:t xml:space="preserve"> profonda</w:t>
      </w:r>
      <w:r w:rsidR="00CB3210">
        <w:rPr>
          <w:rFonts w:ascii="Times New Roman" w:hAnsi="Times New Roman" w:cs="Times New Roman"/>
          <w:sz w:val="28"/>
          <w:szCs w:val="28"/>
        </w:rPr>
        <w:t xml:space="preserve"> esperienza, espressione </w:t>
      </w:r>
      <w:r w:rsidR="003A2BBA">
        <w:rPr>
          <w:rFonts w:ascii="Times New Roman" w:hAnsi="Times New Roman" w:cs="Times New Roman"/>
          <w:sz w:val="28"/>
          <w:szCs w:val="28"/>
        </w:rPr>
        <w:t>della</w:t>
      </w:r>
      <w:r w:rsidR="00CB3210">
        <w:rPr>
          <w:rFonts w:ascii="Times New Roman" w:hAnsi="Times New Roman" w:cs="Times New Roman"/>
          <w:sz w:val="28"/>
          <w:szCs w:val="28"/>
        </w:rPr>
        <w:t xml:space="preserve"> rappresentanza associativa del territorio</w:t>
      </w:r>
      <w:r w:rsidR="00CB3DE9">
        <w:rPr>
          <w:rFonts w:ascii="Times New Roman" w:hAnsi="Times New Roman" w:cs="Times New Roman"/>
          <w:sz w:val="28"/>
          <w:szCs w:val="28"/>
        </w:rPr>
        <w:t>. Mi prem</w:t>
      </w:r>
      <w:r w:rsidR="00CE1742">
        <w:rPr>
          <w:rFonts w:ascii="Times New Roman" w:hAnsi="Times New Roman" w:cs="Times New Roman"/>
          <w:sz w:val="28"/>
          <w:szCs w:val="28"/>
        </w:rPr>
        <w:t>e</w:t>
      </w:r>
      <w:r w:rsidR="00CB3DE9">
        <w:rPr>
          <w:rFonts w:ascii="Times New Roman" w:hAnsi="Times New Roman" w:cs="Times New Roman"/>
          <w:sz w:val="28"/>
          <w:szCs w:val="28"/>
        </w:rPr>
        <w:t xml:space="preserve"> sottoli</w:t>
      </w:r>
      <w:r w:rsidR="0023268E">
        <w:rPr>
          <w:rFonts w:ascii="Times New Roman" w:hAnsi="Times New Roman" w:cs="Times New Roman"/>
          <w:sz w:val="28"/>
          <w:szCs w:val="28"/>
        </w:rPr>
        <w:t>neare, poi, che</w:t>
      </w:r>
      <w:r w:rsidR="00CB3DE9">
        <w:rPr>
          <w:rFonts w:ascii="Times New Roman" w:hAnsi="Times New Roman" w:cs="Times New Roman"/>
          <w:sz w:val="28"/>
          <w:szCs w:val="28"/>
        </w:rPr>
        <w:t xml:space="preserve"> </w:t>
      </w:r>
      <w:r w:rsidR="0023268E">
        <w:rPr>
          <w:rFonts w:ascii="Times New Roman" w:hAnsi="Times New Roman" w:cs="Times New Roman"/>
          <w:sz w:val="28"/>
          <w:szCs w:val="28"/>
        </w:rPr>
        <w:t>a</w:t>
      </w:r>
      <w:r w:rsidR="00A76DE2">
        <w:rPr>
          <w:rFonts w:ascii="Times New Roman" w:hAnsi="Times New Roman" w:cs="Times New Roman"/>
          <w:sz w:val="28"/>
          <w:szCs w:val="28"/>
        </w:rPr>
        <w:t xml:space="preserve">nche questa elezione si è svolta nel segno della coesione e della condivisione. </w:t>
      </w:r>
      <w:r w:rsidR="00663320">
        <w:rPr>
          <w:rFonts w:ascii="Times New Roman" w:hAnsi="Times New Roman" w:cs="Times New Roman"/>
          <w:sz w:val="28"/>
          <w:szCs w:val="28"/>
        </w:rPr>
        <w:t xml:space="preserve">La </w:t>
      </w:r>
      <w:r w:rsidR="00663320" w:rsidRPr="003F2E76">
        <w:rPr>
          <w:rFonts w:ascii="Times New Roman" w:hAnsi="Times New Roman" w:cs="Times New Roman"/>
          <w:i/>
          <w:iCs/>
          <w:sz w:val="28"/>
          <w:szCs w:val="28"/>
        </w:rPr>
        <w:t>mission</w:t>
      </w:r>
      <w:r w:rsidR="00663320">
        <w:rPr>
          <w:rFonts w:ascii="Times New Roman" w:hAnsi="Times New Roman" w:cs="Times New Roman"/>
          <w:sz w:val="28"/>
          <w:szCs w:val="28"/>
        </w:rPr>
        <w:t xml:space="preserve"> </w:t>
      </w:r>
      <w:r w:rsidR="0023268E">
        <w:rPr>
          <w:rFonts w:ascii="Times New Roman" w:hAnsi="Times New Roman" w:cs="Times New Roman"/>
          <w:sz w:val="28"/>
          <w:szCs w:val="28"/>
        </w:rPr>
        <w:t xml:space="preserve">della Camera di Commercio </w:t>
      </w:r>
      <w:r w:rsidR="003F2E76">
        <w:rPr>
          <w:rFonts w:ascii="Times New Roman" w:hAnsi="Times New Roman" w:cs="Times New Roman"/>
          <w:sz w:val="28"/>
          <w:szCs w:val="28"/>
        </w:rPr>
        <w:t xml:space="preserve">non cambia: </w:t>
      </w:r>
      <w:r w:rsidR="004C367C">
        <w:rPr>
          <w:rFonts w:ascii="Times New Roman" w:hAnsi="Times New Roman" w:cs="Times New Roman"/>
          <w:sz w:val="28"/>
          <w:szCs w:val="28"/>
        </w:rPr>
        <w:t>sostenere</w:t>
      </w:r>
      <w:r w:rsidR="005E535F" w:rsidRPr="005E535F">
        <w:rPr>
          <w:rFonts w:ascii="Times New Roman" w:hAnsi="Times New Roman" w:cs="Times New Roman"/>
          <w:sz w:val="28"/>
          <w:szCs w:val="28"/>
        </w:rPr>
        <w:t xml:space="preserve"> </w:t>
      </w:r>
      <w:r w:rsidR="00AB2F3E">
        <w:rPr>
          <w:rFonts w:ascii="Times New Roman" w:hAnsi="Times New Roman" w:cs="Times New Roman"/>
          <w:sz w:val="28"/>
          <w:szCs w:val="28"/>
        </w:rPr>
        <w:t xml:space="preserve">quotidianamente </w:t>
      </w:r>
      <w:r w:rsidR="005E535F" w:rsidRPr="005E535F">
        <w:rPr>
          <w:rFonts w:ascii="Times New Roman" w:hAnsi="Times New Roman" w:cs="Times New Roman"/>
          <w:sz w:val="28"/>
          <w:szCs w:val="28"/>
        </w:rPr>
        <w:t xml:space="preserve">le </w:t>
      </w:r>
      <w:r w:rsidR="005E535F">
        <w:rPr>
          <w:rFonts w:ascii="Times New Roman" w:hAnsi="Times New Roman" w:cs="Times New Roman"/>
          <w:sz w:val="28"/>
          <w:szCs w:val="28"/>
        </w:rPr>
        <w:t>4</w:t>
      </w:r>
      <w:r w:rsidR="00A14912">
        <w:rPr>
          <w:rFonts w:ascii="Times New Roman" w:hAnsi="Times New Roman" w:cs="Times New Roman"/>
          <w:sz w:val="28"/>
          <w:szCs w:val="28"/>
        </w:rPr>
        <w:t>4</w:t>
      </w:r>
      <w:r w:rsidR="005E535F">
        <w:rPr>
          <w:rFonts w:ascii="Times New Roman" w:hAnsi="Times New Roman" w:cs="Times New Roman"/>
          <w:sz w:val="28"/>
          <w:szCs w:val="28"/>
        </w:rPr>
        <w:t xml:space="preserve">0mila </w:t>
      </w:r>
      <w:r w:rsidR="005E535F" w:rsidRPr="005E535F">
        <w:rPr>
          <w:rFonts w:ascii="Times New Roman" w:hAnsi="Times New Roman" w:cs="Times New Roman"/>
          <w:sz w:val="28"/>
          <w:szCs w:val="28"/>
        </w:rPr>
        <w:t xml:space="preserve">imprese </w:t>
      </w:r>
      <w:r w:rsidR="00470261">
        <w:rPr>
          <w:rFonts w:ascii="Times New Roman" w:hAnsi="Times New Roman" w:cs="Times New Roman"/>
          <w:sz w:val="28"/>
          <w:szCs w:val="28"/>
        </w:rPr>
        <w:t>del territorio a</w:t>
      </w:r>
      <w:r w:rsidR="005E535F" w:rsidRPr="005E535F">
        <w:rPr>
          <w:rFonts w:ascii="Times New Roman" w:hAnsi="Times New Roman" w:cs="Times New Roman"/>
          <w:sz w:val="28"/>
          <w:szCs w:val="28"/>
        </w:rPr>
        <w:t>ttraverso servizi, tutela della concorrenza e trasparenza, gestendo il Registro delle Imprese</w:t>
      </w:r>
      <w:r w:rsidR="007640EA">
        <w:rPr>
          <w:rFonts w:ascii="Times New Roman" w:hAnsi="Times New Roman" w:cs="Times New Roman"/>
          <w:sz w:val="28"/>
          <w:szCs w:val="28"/>
        </w:rPr>
        <w:t xml:space="preserve"> </w:t>
      </w:r>
      <w:r w:rsidR="005E535F" w:rsidRPr="005E535F">
        <w:rPr>
          <w:rFonts w:ascii="Times New Roman" w:hAnsi="Times New Roman" w:cs="Times New Roman"/>
          <w:sz w:val="28"/>
          <w:szCs w:val="28"/>
        </w:rPr>
        <w:t xml:space="preserve">e offrendo supporto per la crescita, </w:t>
      </w:r>
      <w:r w:rsidR="004C367C">
        <w:rPr>
          <w:rFonts w:ascii="Times New Roman" w:hAnsi="Times New Roman" w:cs="Times New Roman"/>
          <w:sz w:val="28"/>
          <w:szCs w:val="28"/>
        </w:rPr>
        <w:t xml:space="preserve">lo sviluppo, </w:t>
      </w:r>
      <w:r w:rsidR="005E535F" w:rsidRPr="005E535F">
        <w:rPr>
          <w:rFonts w:ascii="Times New Roman" w:hAnsi="Times New Roman" w:cs="Times New Roman"/>
          <w:sz w:val="28"/>
          <w:szCs w:val="28"/>
        </w:rPr>
        <w:t>l</w:t>
      </w:r>
      <w:r w:rsidR="004C367C">
        <w:rPr>
          <w:rFonts w:ascii="Times New Roman" w:hAnsi="Times New Roman" w:cs="Times New Roman"/>
          <w:sz w:val="28"/>
          <w:szCs w:val="28"/>
        </w:rPr>
        <w:t>’</w:t>
      </w:r>
      <w:r w:rsidR="005E535F" w:rsidRPr="005E535F">
        <w:rPr>
          <w:rFonts w:ascii="Times New Roman" w:hAnsi="Times New Roman" w:cs="Times New Roman"/>
          <w:sz w:val="28"/>
          <w:szCs w:val="28"/>
        </w:rPr>
        <w:t xml:space="preserve">internazionalizzazione e la </w:t>
      </w:r>
      <w:r w:rsidR="00E931AD">
        <w:rPr>
          <w:rFonts w:ascii="Times New Roman" w:hAnsi="Times New Roman" w:cs="Times New Roman"/>
          <w:sz w:val="28"/>
          <w:szCs w:val="28"/>
        </w:rPr>
        <w:t xml:space="preserve">doppia transizione </w:t>
      </w:r>
      <w:r w:rsidR="005E535F" w:rsidRPr="005E535F">
        <w:rPr>
          <w:rFonts w:ascii="Times New Roman" w:hAnsi="Times New Roman" w:cs="Times New Roman"/>
          <w:sz w:val="28"/>
          <w:szCs w:val="28"/>
        </w:rPr>
        <w:t>digita</w:t>
      </w:r>
      <w:r w:rsidR="00E931AD">
        <w:rPr>
          <w:rFonts w:ascii="Times New Roman" w:hAnsi="Times New Roman" w:cs="Times New Roman"/>
          <w:sz w:val="28"/>
          <w:szCs w:val="28"/>
        </w:rPr>
        <w:t>le ed ecologica</w:t>
      </w:r>
      <w:r w:rsidR="005E535F" w:rsidRPr="005E535F">
        <w:rPr>
          <w:rFonts w:ascii="Times New Roman" w:hAnsi="Times New Roman" w:cs="Times New Roman"/>
          <w:sz w:val="28"/>
          <w:szCs w:val="28"/>
        </w:rPr>
        <w:t xml:space="preserve"> del tessuto produttivo locale</w:t>
      </w:r>
      <w:r w:rsidR="004C367C">
        <w:rPr>
          <w:rFonts w:ascii="Times New Roman" w:hAnsi="Times New Roman" w:cs="Times New Roman"/>
          <w:sz w:val="28"/>
          <w:szCs w:val="28"/>
        </w:rPr>
        <w:t>”</w:t>
      </w:r>
      <w:r w:rsidR="005E535F" w:rsidRPr="005E535F">
        <w:rPr>
          <w:rFonts w:ascii="Times New Roman" w:hAnsi="Times New Roman" w:cs="Times New Roman"/>
          <w:sz w:val="28"/>
          <w:szCs w:val="28"/>
        </w:rPr>
        <w:t>.</w:t>
      </w:r>
    </w:p>
    <w:p w14:paraId="2653E708" w14:textId="77777777" w:rsidR="005108EB" w:rsidRDefault="005108EB" w:rsidP="009045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63C285" w14:textId="77777777" w:rsidR="0045377C" w:rsidRDefault="0045377C" w:rsidP="00904504">
      <w:pPr>
        <w:jc w:val="center"/>
        <w:rPr>
          <w:rFonts w:ascii="Times New Roman" w:hAnsi="Times New Roman" w:cs="Times New Roman"/>
          <w:i/>
          <w:iCs/>
        </w:rPr>
      </w:pPr>
    </w:p>
    <w:p w14:paraId="28B4483E" w14:textId="79064222" w:rsidR="009D5CDA" w:rsidRDefault="00B36A79" w:rsidP="00071530">
      <w:pPr>
        <w:jc w:val="center"/>
      </w:pPr>
      <w:r>
        <w:rPr>
          <w:rFonts w:ascii="Times New Roman" w:hAnsi="Times New Roman" w:cs="Times New Roman"/>
          <w:i/>
          <w:iCs/>
          <w:noProof/>
        </w:rPr>
        <w:drawing>
          <wp:inline distT="0" distB="0" distL="0" distR="0" wp14:anchorId="4DFC196F" wp14:editId="062BF158">
            <wp:extent cx="6120765" cy="981710"/>
            <wp:effectExtent l="0" t="0" r="0" b="8890"/>
            <wp:docPr id="7009694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5C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40"/>
    <w:rsid w:val="00003B13"/>
    <w:rsid w:val="0004059D"/>
    <w:rsid w:val="0004133E"/>
    <w:rsid w:val="000428F7"/>
    <w:rsid w:val="00071530"/>
    <w:rsid w:val="00074D06"/>
    <w:rsid w:val="00075D4B"/>
    <w:rsid w:val="000B30D3"/>
    <w:rsid w:val="00121257"/>
    <w:rsid w:val="00163D59"/>
    <w:rsid w:val="00193850"/>
    <w:rsid w:val="001A1F7E"/>
    <w:rsid w:val="001B0AF7"/>
    <w:rsid w:val="00212130"/>
    <w:rsid w:val="0023268E"/>
    <w:rsid w:val="002E60D7"/>
    <w:rsid w:val="00347915"/>
    <w:rsid w:val="00347E67"/>
    <w:rsid w:val="00375389"/>
    <w:rsid w:val="003A2BBA"/>
    <w:rsid w:val="003A65BF"/>
    <w:rsid w:val="003C23C4"/>
    <w:rsid w:val="003C2625"/>
    <w:rsid w:val="003F2E76"/>
    <w:rsid w:val="003F6C26"/>
    <w:rsid w:val="00441F13"/>
    <w:rsid w:val="00447374"/>
    <w:rsid w:val="0045377C"/>
    <w:rsid w:val="00470261"/>
    <w:rsid w:val="004C367C"/>
    <w:rsid w:val="004D4164"/>
    <w:rsid w:val="005108EB"/>
    <w:rsid w:val="00520030"/>
    <w:rsid w:val="00530660"/>
    <w:rsid w:val="00543304"/>
    <w:rsid w:val="00583FDD"/>
    <w:rsid w:val="00596C7A"/>
    <w:rsid w:val="00596F25"/>
    <w:rsid w:val="005A2AF6"/>
    <w:rsid w:val="005D1041"/>
    <w:rsid w:val="005E535F"/>
    <w:rsid w:val="00625231"/>
    <w:rsid w:val="00633FD9"/>
    <w:rsid w:val="006341F3"/>
    <w:rsid w:val="00663320"/>
    <w:rsid w:val="00676679"/>
    <w:rsid w:val="006B1EEF"/>
    <w:rsid w:val="006B372A"/>
    <w:rsid w:val="006B4772"/>
    <w:rsid w:val="006D68C2"/>
    <w:rsid w:val="006D78A7"/>
    <w:rsid w:val="007640EA"/>
    <w:rsid w:val="00772D01"/>
    <w:rsid w:val="00781E02"/>
    <w:rsid w:val="007A4E7B"/>
    <w:rsid w:val="007E0D5C"/>
    <w:rsid w:val="0081160C"/>
    <w:rsid w:val="00836C8A"/>
    <w:rsid w:val="00844540"/>
    <w:rsid w:val="008A2C21"/>
    <w:rsid w:val="008A3E01"/>
    <w:rsid w:val="008C73ED"/>
    <w:rsid w:val="008E3DA6"/>
    <w:rsid w:val="00904504"/>
    <w:rsid w:val="00921F63"/>
    <w:rsid w:val="009522BC"/>
    <w:rsid w:val="009A6038"/>
    <w:rsid w:val="009A621F"/>
    <w:rsid w:val="009C48E0"/>
    <w:rsid w:val="009D5CDA"/>
    <w:rsid w:val="009D7CF8"/>
    <w:rsid w:val="00A029EE"/>
    <w:rsid w:val="00A14912"/>
    <w:rsid w:val="00A17B27"/>
    <w:rsid w:val="00A44167"/>
    <w:rsid w:val="00A52432"/>
    <w:rsid w:val="00A64236"/>
    <w:rsid w:val="00A76DE2"/>
    <w:rsid w:val="00A92F81"/>
    <w:rsid w:val="00A934CF"/>
    <w:rsid w:val="00AB2F3E"/>
    <w:rsid w:val="00AC4BEA"/>
    <w:rsid w:val="00AC7ADE"/>
    <w:rsid w:val="00AD0B60"/>
    <w:rsid w:val="00AF2654"/>
    <w:rsid w:val="00AF7C7B"/>
    <w:rsid w:val="00B01554"/>
    <w:rsid w:val="00B13D6D"/>
    <w:rsid w:val="00B36A79"/>
    <w:rsid w:val="00B403F9"/>
    <w:rsid w:val="00B57E53"/>
    <w:rsid w:val="00B96D30"/>
    <w:rsid w:val="00BB5C9D"/>
    <w:rsid w:val="00BB606B"/>
    <w:rsid w:val="00BF4E24"/>
    <w:rsid w:val="00C11485"/>
    <w:rsid w:val="00C16598"/>
    <w:rsid w:val="00C236F4"/>
    <w:rsid w:val="00C456E5"/>
    <w:rsid w:val="00C5387A"/>
    <w:rsid w:val="00C918F8"/>
    <w:rsid w:val="00CB3210"/>
    <w:rsid w:val="00CB3DE9"/>
    <w:rsid w:val="00CE1742"/>
    <w:rsid w:val="00D237AA"/>
    <w:rsid w:val="00D40AF9"/>
    <w:rsid w:val="00D57AF9"/>
    <w:rsid w:val="00D76324"/>
    <w:rsid w:val="00E3377D"/>
    <w:rsid w:val="00E931AD"/>
    <w:rsid w:val="00EB14F9"/>
    <w:rsid w:val="00EB3D14"/>
    <w:rsid w:val="00EF651F"/>
    <w:rsid w:val="00F06474"/>
    <w:rsid w:val="00F93D83"/>
    <w:rsid w:val="00FB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5D05"/>
  <w15:docId w15:val="{3B86E975-8428-4D2D-BB31-133A054F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Massimo Piagnani</dc:creator>
  <cp:lastModifiedBy>Massimo Piagnani</cp:lastModifiedBy>
  <cp:revision>48</cp:revision>
  <cp:lastPrinted>2026-01-16T13:59:00Z</cp:lastPrinted>
  <dcterms:created xsi:type="dcterms:W3CDTF">2026-01-14T15:40:00Z</dcterms:created>
  <dcterms:modified xsi:type="dcterms:W3CDTF">2026-01-19T14:51:00Z</dcterms:modified>
</cp:coreProperties>
</file>