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F434F" w14:textId="19C4C4FA" w:rsidR="004329E6" w:rsidRDefault="004329E6" w:rsidP="004329E6">
      <w:pPr>
        <w:jc w:val="center"/>
      </w:pPr>
      <w:r>
        <w:rPr>
          <w:noProof/>
        </w:rPr>
        <w:drawing>
          <wp:inline distT="0" distB="0" distL="0" distR="0" wp14:anchorId="44CD5A0B" wp14:editId="49E2B84A">
            <wp:extent cx="3335020" cy="1085215"/>
            <wp:effectExtent l="0" t="0" r="0" b="635"/>
            <wp:docPr id="8759352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00D1CA" w14:textId="77777777" w:rsidR="004329E6" w:rsidRDefault="004329E6" w:rsidP="004329E6">
      <w:pPr>
        <w:jc w:val="center"/>
      </w:pPr>
    </w:p>
    <w:p w14:paraId="14185CA1" w14:textId="667D0421" w:rsidR="004329E6" w:rsidRPr="00133D2A" w:rsidRDefault="004329E6" w:rsidP="004329E6">
      <w:pPr>
        <w:jc w:val="center"/>
        <w:rPr>
          <w:rFonts w:ascii="Times New Roman" w:hAnsi="Times New Roman" w:cs="Times New Roman"/>
        </w:rPr>
      </w:pPr>
      <w:r w:rsidRPr="00133D2A">
        <w:rPr>
          <w:rFonts w:ascii="Times New Roman" w:hAnsi="Times New Roman" w:cs="Times New Roman"/>
        </w:rPr>
        <w:t>COMUNICATO STAMPA</w:t>
      </w:r>
    </w:p>
    <w:p w14:paraId="02F4C15A" w14:textId="77777777" w:rsidR="004329E6" w:rsidRDefault="004329E6" w:rsidP="004329E6"/>
    <w:p w14:paraId="3D306A97" w14:textId="77777777" w:rsidR="004329E6" w:rsidRPr="001825F5" w:rsidRDefault="004329E6" w:rsidP="009A62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65432E2B" w14:textId="55BDB571" w:rsidR="00CD7084" w:rsidRPr="00375534" w:rsidRDefault="004329E6" w:rsidP="009A62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Il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>71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% degli imprenditori romani 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prevede </w:t>
      </w:r>
      <w:r w:rsidR="00CD7084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un fatturato </w:t>
      </w:r>
    </w:p>
    <w:p w14:paraId="26E2C392" w14:textId="77777777" w:rsidR="00802DD0" w:rsidRPr="00375534" w:rsidRDefault="00CD7084" w:rsidP="00802DD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in crescita o stabile 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nel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2026, ma il 51% delle imprese </w:t>
      </w:r>
    </w:p>
    <w:p w14:paraId="195816C1" w14:textId="4D911CC8" w:rsidR="004329E6" w:rsidRPr="00375534" w:rsidRDefault="00802DD0" w:rsidP="00802DD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>teme la fine degli investimenti legati al PNRR</w:t>
      </w:r>
    </w:p>
    <w:p w14:paraId="19C3897F" w14:textId="77777777" w:rsidR="00802DD0" w:rsidRPr="00375534" w:rsidRDefault="00802DD0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FB7211F" w14:textId="73BC2CFD" w:rsidR="00A4732F" w:rsidRPr="00375534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Nel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>2026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un’impresa su due 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prevede di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>effettuare investimenti in innovazione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71E78910" w14:textId="77777777" w:rsidR="00A4732F" w:rsidRPr="00375534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29BDFCC" w14:textId="77777777" w:rsidR="00980EEC" w:rsidRPr="00375534" w:rsidRDefault="004329E6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Per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>oltre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due terzi 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delle imprese romane </w:t>
      </w:r>
      <w:r w:rsidR="00CD7084" w:rsidRPr="00375534">
        <w:rPr>
          <w:rFonts w:ascii="Times New Roman" w:hAnsi="Times New Roman" w:cs="Times New Roman"/>
          <w:b/>
          <w:bCs/>
          <w:sz w:val="36"/>
          <w:szCs w:val="36"/>
        </w:rPr>
        <w:t>(6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>9</w:t>
      </w:r>
      <w:r w:rsidR="00CD7084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%) </w:t>
      </w:r>
      <w:r w:rsidR="00802DD0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l’aumento </w:t>
      </w:r>
    </w:p>
    <w:p w14:paraId="25E233C2" w14:textId="7EFD9DCE" w:rsidR="00CD7084" w:rsidRPr="00375534" w:rsidRDefault="00802DD0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dei 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>costi</w:t>
      </w:r>
      <w:r w:rsidR="00D309D7" w:rsidRPr="00375534">
        <w:rPr>
          <w:rFonts w:ascii="Times New Roman" w:hAnsi="Times New Roman" w:cs="Times New Roman"/>
          <w:b/>
          <w:bCs/>
          <w:sz w:val="36"/>
          <w:szCs w:val="36"/>
        </w:rPr>
        <w:t>, nel 202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="00D309D7" w:rsidRPr="00375534">
        <w:rPr>
          <w:rFonts w:ascii="Times New Roman" w:hAnsi="Times New Roman" w:cs="Times New Roman"/>
          <w:b/>
          <w:bCs/>
          <w:sz w:val="36"/>
          <w:szCs w:val="36"/>
        </w:rPr>
        <w:t>,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è l’ostacolo principale</w:t>
      </w: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06481F" w:rsidRPr="00375534">
        <w:rPr>
          <w:rFonts w:ascii="Times New Roman" w:hAnsi="Times New Roman" w:cs="Times New Roman"/>
          <w:b/>
          <w:bCs/>
          <w:sz w:val="36"/>
          <w:szCs w:val="36"/>
        </w:rPr>
        <w:t>alla</w:t>
      </w:r>
      <w:r w:rsidR="00A4732F"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 crescita </w:t>
      </w:r>
    </w:p>
    <w:p w14:paraId="75FDE74D" w14:textId="77777777" w:rsidR="00802DD0" w:rsidRPr="00375534" w:rsidRDefault="00802DD0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1A03DDE" w14:textId="77777777" w:rsidR="00802DD0" w:rsidRPr="00375534" w:rsidRDefault="00802DD0" w:rsidP="00802DD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La stragrande maggioranza delle imprese (88%) </w:t>
      </w:r>
    </w:p>
    <w:p w14:paraId="12A87BCC" w14:textId="13397DBE" w:rsidR="00802DD0" w:rsidRPr="00375534" w:rsidRDefault="00802DD0" w:rsidP="00802DD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75534">
        <w:rPr>
          <w:rFonts w:ascii="Times New Roman" w:hAnsi="Times New Roman" w:cs="Times New Roman"/>
          <w:b/>
          <w:bCs/>
          <w:sz w:val="36"/>
          <w:szCs w:val="36"/>
        </w:rPr>
        <w:t xml:space="preserve">è preoccupata dall’instabilità del quadro geopolitico internazionale </w:t>
      </w:r>
    </w:p>
    <w:p w14:paraId="06D822B0" w14:textId="77777777" w:rsidR="00802DD0" w:rsidRPr="00375534" w:rsidRDefault="00802DD0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E9A7CC1" w14:textId="77777777" w:rsidR="00A4732F" w:rsidRPr="00375534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BD81E77" w14:textId="525429D9" w:rsidR="004329E6" w:rsidRPr="00375534" w:rsidRDefault="004329E6" w:rsidP="004329E6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375534">
        <w:rPr>
          <w:rFonts w:ascii="Times New Roman" w:hAnsi="Times New Roman" w:cs="Times New Roman"/>
          <w:b/>
          <w:bCs/>
          <w:i/>
          <w:iCs/>
          <w:sz w:val="30"/>
          <w:szCs w:val="30"/>
        </w:rPr>
        <w:t>I dati dell’Osservatorio permanente istituito dalla CCIAA Roma</w:t>
      </w:r>
    </w:p>
    <w:p w14:paraId="35CE89D7" w14:textId="77777777" w:rsidR="004329E6" w:rsidRPr="00375534" w:rsidRDefault="004329E6" w:rsidP="004329E6"/>
    <w:p w14:paraId="17E82C3C" w14:textId="77777777" w:rsidR="00C47A95" w:rsidRPr="00375534" w:rsidRDefault="00C47A95" w:rsidP="004F117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19E53BE" w14:textId="765E99DA" w:rsidR="004329E6" w:rsidRPr="00375534" w:rsidRDefault="004329E6" w:rsidP="004F1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 w:rsidR="00BF42B4" w:rsidRPr="00375534">
        <w:rPr>
          <w:rFonts w:ascii="Times New Roman" w:hAnsi="Times New Roman" w:cs="Times New Roman"/>
          <w:i/>
          <w:iCs/>
          <w:sz w:val="28"/>
          <w:szCs w:val="28"/>
        </w:rPr>
        <w:t xml:space="preserve">21 gennaio </w:t>
      </w:r>
      <w:r w:rsidR="001825F5" w:rsidRPr="00375534">
        <w:rPr>
          <w:rFonts w:ascii="Times New Roman" w:hAnsi="Times New Roman" w:cs="Times New Roman"/>
          <w:i/>
          <w:iCs/>
          <w:sz w:val="28"/>
          <w:szCs w:val="28"/>
        </w:rPr>
        <w:t>2026</w:t>
      </w:r>
      <w:r w:rsidRPr="00375534">
        <w:rPr>
          <w:rFonts w:ascii="Times New Roman" w:hAnsi="Times New Roman" w:cs="Times New Roman"/>
          <w:sz w:val="28"/>
          <w:szCs w:val="28"/>
        </w:rPr>
        <w:t xml:space="preserve"> - La Camera di Commercio di Roma ha costruito un panel di 500 imprese rappresentative del tessuto imprenditoriale di Roma e provincia per fornire un costante aggiornamento sull’evoluzione della situazione economica. </w:t>
      </w:r>
    </w:p>
    <w:p w14:paraId="73093015" w14:textId="7960E40A" w:rsidR="004329E6" w:rsidRPr="00375534" w:rsidRDefault="00BF42B4" w:rsidP="004F1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Le forti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tensioni geopolitich</w:t>
      </w:r>
      <w:r w:rsidR="00631354" w:rsidRPr="00375534">
        <w:rPr>
          <w:rFonts w:ascii="Times New Roman" w:hAnsi="Times New Roman" w:cs="Times New Roman"/>
          <w:sz w:val="28"/>
          <w:szCs w:val="28"/>
        </w:rPr>
        <w:t>e e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l’esaurirsi degli ingenti investimenti legati al PNRR 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rappresentano </w:t>
      </w:r>
      <w:r w:rsidR="004C4B4B" w:rsidRPr="00375534">
        <w:rPr>
          <w:rFonts w:ascii="Times New Roman" w:hAnsi="Times New Roman" w:cs="Times New Roman"/>
          <w:sz w:val="28"/>
          <w:szCs w:val="28"/>
        </w:rPr>
        <w:t>due dei principali fattori di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rischio per il consolidamento </w:t>
      </w:r>
      <w:r w:rsidR="00DB1200" w:rsidRPr="00375534">
        <w:rPr>
          <w:rFonts w:ascii="Times New Roman" w:hAnsi="Times New Roman" w:cs="Times New Roman"/>
          <w:sz w:val="28"/>
          <w:szCs w:val="28"/>
        </w:rPr>
        <w:t>della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ripresa economica </w:t>
      </w:r>
      <w:r w:rsidR="00375534" w:rsidRPr="00375534">
        <w:rPr>
          <w:rFonts w:ascii="Times New Roman" w:hAnsi="Times New Roman" w:cs="Times New Roman"/>
          <w:sz w:val="28"/>
          <w:szCs w:val="28"/>
        </w:rPr>
        <w:t xml:space="preserve">italiana 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e del nostro territorio. </w:t>
      </w:r>
    </w:p>
    <w:p w14:paraId="00CDF350" w14:textId="01D2B585" w:rsidR="004329E6" w:rsidRPr="00375534" w:rsidRDefault="004329E6" w:rsidP="00C47A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lastRenderedPageBreak/>
        <w:t xml:space="preserve">Questa nuova indagine ha come obiettivo quello di capire come le imprese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di Roma e provincia </w:t>
      </w:r>
      <w:r w:rsidRPr="00375534">
        <w:rPr>
          <w:rFonts w:ascii="Times New Roman" w:hAnsi="Times New Roman" w:cs="Times New Roman"/>
          <w:sz w:val="28"/>
          <w:szCs w:val="28"/>
        </w:rPr>
        <w:t>hanno</w:t>
      </w:r>
      <w:r w:rsidR="006D53C3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Pr="00375534">
        <w:rPr>
          <w:rFonts w:ascii="Times New Roman" w:hAnsi="Times New Roman" w:cs="Times New Roman"/>
          <w:sz w:val="28"/>
          <w:szCs w:val="28"/>
        </w:rPr>
        <w:t xml:space="preserve">affrontato </w:t>
      </w:r>
      <w:r w:rsidR="00BF42B4" w:rsidRPr="00375534">
        <w:rPr>
          <w:rFonts w:ascii="Times New Roman" w:hAnsi="Times New Roman" w:cs="Times New Roman"/>
          <w:sz w:val="28"/>
          <w:szCs w:val="28"/>
        </w:rPr>
        <w:t>i</w:t>
      </w:r>
      <w:r w:rsidRPr="00375534">
        <w:rPr>
          <w:rFonts w:ascii="Times New Roman" w:hAnsi="Times New Roman" w:cs="Times New Roman"/>
          <w:sz w:val="28"/>
          <w:szCs w:val="28"/>
        </w:rPr>
        <w:t xml:space="preserve">l </w:t>
      </w:r>
      <w:r w:rsidR="001825F5" w:rsidRPr="00375534">
        <w:rPr>
          <w:rFonts w:ascii="Times New Roman" w:hAnsi="Times New Roman" w:cs="Times New Roman"/>
          <w:sz w:val="28"/>
          <w:szCs w:val="28"/>
        </w:rPr>
        <w:t>2025</w:t>
      </w:r>
      <w:r w:rsidRPr="00375534">
        <w:rPr>
          <w:rFonts w:ascii="Times New Roman" w:hAnsi="Times New Roman" w:cs="Times New Roman"/>
          <w:sz w:val="28"/>
          <w:szCs w:val="28"/>
        </w:rPr>
        <w:t xml:space="preserve"> e quali aspettative hanno </w:t>
      </w:r>
      <w:r w:rsidR="00980EEC" w:rsidRPr="00375534">
        <w:rPr>
          <w:rFonts w:ascii="Times New Roman" w:hAnsi="Times New Roman" w:cs="Times New Roman"/>
          <w:sz w:val="28"/>
          <w:szCs w:val="28"/>
        </w:rPr>
        <w:t>per il 2026</w:t>
      </w:r>
      <w:r w:rsidRPr="00375534">
        <w:rPr>
          <w:rFonts w:ascii="Times New Roman" w:hAnsi="Times New Roman" w:cs="Times New Roman"/>
          <w:sz w:val="28"/>
          <w:szCs w:val="28"/>
        </w:rPr>
        <w:t>.</w:t>
      </w:r>
    </w:p>
    <w:p w14:paraId="663CCEBD" w14:textId="69A0828B" w:rsidR="004329E6" w:rsidRPr="00375534" w:rsidRDefault="004329E6" w:rsidP="00C47A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L’indagine è stata somministrata tra il </w:t>
      </w:r>
      <w:r w:rsidR="001825F5" w:rsidRPr="00375534">
        <w:rPr>
          <w:rFonts w:ascii="Times New Roman" w:hAnsi="Times New Roman" w:cs="Times New Roman"/>
          <w:sz w:val="28"/>
          <w:szCs w:val="28"/>
        </w:rPr>
        <w:t xml:space="preserve">7 </w:t>
      </w:r>
      <w:r w:rsidRPr="00375534">
        <w:rPr>
          <w:rFonts w:ascii="Times New Roman" w:hAnsi="Times New Roman" w:cs="Times New Roman"/>
          <w:sz w:val="28"/>
          <w:szCs w:val="28"/>
        </w:rPr>
        <w:t xml:space="preserve">e il </w:t>
      </w:r>
      <w:r w:rsidR="001825F5" w:rsidRPr="00375534">
        <w:rPr>
          <w:rFonts w:ascii="Times New Roman" w:hAnsi="Times New Roman" w:cs="Times New Roman"/>
          <w:sz w:val="28"/>
          <w:szCs w:val="28"/>
        </w:rPr>
        <w:t>1</w:t>
      </w:r>
      <w:r w:rsidR="00BF42B4" w:rsidRPr="00375534">
        <w:rPr>
          <w:rFonts w:ascii="Times New Roman" w:hAnsi="Times New Roman" w:cs="Times New Roman"/>
          <w:sz w:val="28"/>
          <w:szCs w:val="28"/>
        </w:rPr>
        <w:t xml:space="preserve">9 gennaio </w:t>
      </w:r>
      <w:r w:rsidR="00375534" w:rsidRPr="00375534">
        <w:rPr>
          <w:rFonts w:ascii="Times New Roman" w:hAnsi="Times New Roman" w:cs="Times New Roman"/>
          <w:sz w:val="28"/>
          <w:szCs w:val="28"/>
        </w:rPr>
        <w:t>2026</w:t>
      </w:r>
      <w:r w:rsidRPr="00375534">
        <w:rPr>
          <w:rFonts w:ascii="Times New Roman" w:hAnsi="Times New Roman" w:cs="Times New Roman"/>
          <w:sz w:val="28"/>
          <w:szCs w:val="28"/>
        </w:rPr>
        <w:t>.</w:t>
      </w:r>
    </w:p>
    <w:p w14:paraId="4CC741A0" w14:textId="77777777" w:rsidR="004F117A" w:rsidRPr="00375534" w:rsidRDefault="004F117A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D410A9" w14:textId="7ACE05F3" w:rsidR="004329E6" w:rsidRPr="00375534" w:rsidRDefault="004329E6" w:rsidP="004F11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534">
        <w:rPr>
          <w:rFonts w:ascii="Times New Roman" w:hAnsi="Times New Roman" w:cs="Times New Roman"/>
          <w:b/>
          <w:bCs/>
          <w:sz w:val="28"/>
          <w:szCs w:val="28"/>
        </w:rPr>
        <w:t>Considerazioni generali</w:t>
      </w:r>
    </w:p>
    <w:p w14:paraId="643099C1" w14:textId="286A99BB" w:rsidR="004329E6" w:rsidRPr="00375534" w:rsidRDefault="004329E6" w:rsidP="00E75A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Il </w:t>
      </w:r>
      <w:r w:rsidR="001825F5" w:rsidRPr="00375534">
        <w:rPr>
          <w:rFonts w:ascii="Times New Roman" w:hAnsi="Times New Roman" w:cs="Times New Roman"/>
          <w:sz w:val="28"/>
          <w:szCs w:val="28"/>
        </w:rPr>
        <w:t>2025</w:t>
      </w:r>
      <w:r w:rsidR="00BF42B4" w:rsidRPr="00375534">
        <w:rPr>
          <w:rFonts w:ascii="Times New Roman" w:hAnsi="Times New Roman" w:cs="Times New Roman"/>
          <w:sz w:val="28"/>
          <w:szCs w:val="28"/>
        </w:rPr>
        <w:t>, per le imprese romane,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è stato </w:t>
      </w:r>
      <w:r w:rsidRPr="00375534">
        <w:rPr>
          <w:rFonts w:ascii="Times New Roman" w:hAnsi="Times New Roman" w:cs="Times New Roman"/>
          <w:sz w:val="28"/>
          <w:szCs w:val="28"/>
        </w:rPr>
        <w:t xml:space="preserve">un anno </w:t>
      </w:r>
      <w:r w:rsidR="00BF42B4" w:rsidRPr="00375534">
        <w:rPr>
          <w:rFonts w:ascii="Times New Roman" w:hAnsi="Times New Roman" w:cs="Times New Roman"/>
          <w:sz w:val="28"/>
          <w:szCs w:val="28"/>
        </w:rPr>
        <w:t>di consolidamento</w:t>
      </w:r>
      <w:r w:rsidR="00802DD0" w:rsidRPr="00375534">
        <w:rPr>
          <w:rFonts w:ascii="Times New Roman" w:hAnsi="Times New Roman" w:cs="Times New Roman"/>
          <w:sz w:val="28"/>
          <w:szCs w:val="28"/>
        </w:rPr>
        <w:t xml:space="preserve">. </w:t>
      </w:r>
      <w:r w:rsidR="001825F5" w:rsidRPr="00375534">
        <w:rPr>
          <w:rFonts w:ascii="Times New Roman" w:hAnsi="Times New Roman" w:cs="Times New Roman"/>
          <w:sz w:val="28"/>
          <w:szCs w:val="28"/>
        </w:rPr>
        <w:t>D</w:t>
      </w:r>
      <w:r w:rsidR="003D5ADF" w:rsidRPr="00375534">
        <w:rPr>
          <w:rFonts w:ascii="Times New Roman" w:hAnsi="Times New Roman" w:cs="Times New Roman"/>
          <w:sz w:val="28"/>
          <w:szCs w:val="28"/>
        </w:rPr>
        <w:t>ue imprese su tre (6</w:t>
      </w:r>
      <w:r w:rsidR="001825F5" w:rsidRPr="00375534">
        <w:rPr>
          <w:rFonts w:ascii="Times New Roman" w:hAnsi="Times New Roman" w:cs="Times New Roman"/>
          <w:sz w:val="28"/>
          <w:szCs w:val="28"/>
        </w:rPr>
        <w:t>7</w:t>
      </w:r>
      <w:r w:rsidR="003D5ADF" w:rsidRPr="00375534">
        <w:rPr>
          <w:rFonts w:ascii="Times New Roman" w:hAnsi="Times New Roman" w:cs="Times New Roman"/>
          <w:sz w:val="28"/>
          <w:szCs w:val="28"/>
        </w:rPr>
        <w:t>%) ha</w:t>
      </w:r>
      <w:r w:rsidR="00627FEC" w:rsidRPr="00375534">
        <w:rPr>
          <w:rFonts w:ascii="Times New Roman" w:hAnsi="Times New Roman" w:cs="Times New Roman"/>
          <w:sz w:val="28"/>
          <w:szCs w:val="28"/>
        </w:rPr>
        <w:t>nno</w:t>
      </w:r>
      <w:r w:rsidR="003D5ADF" w:rsidRPr="00375534">
        <w:rPr>
          <w:rFonts w:ascii="Times New Roman" w:hAnsi="Times New Roman" w:cs="Times New Roman"/>
          <w:sz w:val="28"/>
          <w:szCs w:val="28"/>
        </w:rPr>
        <w:t xml:space="preserve"> registrato un fatturato stabile o in aumento</w:t>
      </w:r>
      <w:r w:rsidR="001825F5" w:rsidRPr="00375534">
        <w:rPr>
          <w:rFonts w:ascii="Times New Roman" w:hAnsi="Times New Roman" w:cs="Times New Roman"/>
          <w:sz w:val="28"/>
          <w:szCs w:val="28"/>
        </w:rPr>
        <w:t xml:space="preserve">, un dato in </w:t>
      </w:r>
      <w:r w:rsidR="00375534" w:rsidRPr="00375534">
        <w:rPr>
          <w:rFonts w:ascii="Times New Roman" w:hAnsi="Times New Roman" w:cs="Times New Roman"/>
          <w:sz w:val="28"/>
          <w:szCs w:val="28"/>
        </w:rPr>
        <w:t>crescita</w:t>
      </w:r>
      <w:r w:rsidR="001825F5" w:rsidRPr="00375534">
        <w:rPr>
          <w:rFonts w:ascii="Times New Roman" w:hAnsi="Times New Roman" w:cs="Times New Roman"/>
          <w:sz w:val="28"/>
          <w:szCs w:val="28"/>
        </w:rPr>
        <w:t xml:space="preserve"> rispetto al 62% del 2024. </w:t>
      </w:r>
      <w:r w:rsidR="003D5ADF" w:rsidRPr="00375534">
        <w:rPr>
          <w:rFonts w:ascii="Times New Roman" w:hAnsi="Times New Roman" w:cs="Times New Roman"/>
          <w:sz w:val="28"/>
          <w:szCs w:val="28"/>
        </w:rPr>
        <w:t>Permane un prudente ottimismo per l’anno appena iniziato</w:t>
      </w:r>
      <w:r w:rsidR="00980EEC" w:rsidRPr="00375534">
        <w:rPr>
          <w:rFonts w:ascii="Times New Roman" w:hAnsi="Times New Roman" w:cs="Times New Roman"/>
          <w:sz w:val="28"/>
          <w:szCs w:val="28"/>
        </w:rPr>
        <w:t>,</w:t>
      </w:r>
      <w:r w:rsidR="00627FEC" w:rsidRPr="00375534">
        <w:rPr>
          <w:rFonts w:ascii="Times New Roman" w:hAnsi="Times New Roman" w:cs="Times New Roman"/>
          <w:sz w:val="28"/>
          <w:szCs w:val="28"/>
        </w:rPr>
        <w:t xml:space="preserve"> con il </w:t>
      </w:r>
      <w:r w:rsidR="00E75A0C" w:rsidRPr="00375534">
        <w:rPr>
          <w:rFonts w:ascii="Times New Roman" w:hAnsi="Times New Roman" w:cs="Times New Roman"/>
          <w:sz w:val="28"/>
          <w:szCs w:val="28"/>
        </w:rPr>
        <w:t>7</w:t>
      </w:r>
      <w:r w:rsidR="001825F5" w:rsidRPr="00375534">
        <w:rPr>
          <w:rFonts w:ascii="Times New Roman" w:hAnsi="Times New Roman" w:cs="Times New Roman"/>
          <w:sz w:val="28"/>
          <w:szCs w:val="28"/>
        </w:rPr>
        <w:t>1</w:t>
      </w:r>
      <w:r w:rsidR="00E75A0C" w:rsidRPr="00375534">
        <w:rPr>
          <w:rFonts w:ascii="Times New Roman" w:hAnsi="Times New Roman" w:cs="Times New Roman"/>
          <w:sz w:val="28"/>
          <w:szCs w:val="28"/>
        </w:rPr>
        <w:t xml:space="preserve">% delle imprese </w:t>
      </w:r>
      <w:r w:rsidR="00627FEC" w:rsidRPr="00375534">
        <w:rPr>
          <w:rFonts w:ascii="Times New Roman" w:hAnsi="Times New Roman" w:cs="Times New Roman"/>
          <w:sz w:val="28"/>
          <w:szCs w:val="28"/>
        </w:rPr>
        <w:t xml:space="preserve">che </w:t>
      </w:r>
      <w:r w:rsidR="00E75A0C" w:rsidRPr="00375534">
        <w:rPr>
          <w:rFonts w:ascii="Times New Roman" w:hAnsi="Times New Roman" w:cs="Times New Roman"/>
          <w:sz w:val="28"/>
          <w:szCs w:val="28"/>
        </w:rPr>
        <w:t>prevede un fatturato in aumento o stabile.</w:t>
      </w:r>
    </w:p>
    <w:p w14:paraId="21E3FAD4" w14:textId="2CBCAC46" w:rsidR="004329E6" w:rsidRPr="00375534" w:rsidRDefault="001825F5" w:rsidP="003D5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Così come per le attese sul 2025, anche per il 2026, l</w:t>
      </w:r>
      <w:r w:rsidR="003D5ADF" w:rsidRPr="00375534">
        <w:rPr>
          <w:rFonts w:ascii="Times New Roman" w:hAnsi="Times New Roman" w:cs="Times New Roman"/>
          <w:sz w:val="28"/>
          <w:szCs w:val="28"/>
        </w:rPr>
        <w:t>’aumento dei costi (6</w:t>
      </w:r>
      <w:r w:rsidRPr="00375534">
        <w:rPr>
          <w:rFonts w:ascii="Times New Roman" w:hAnsi="Times New Roman" w:cs="Times New Roman"/>
          <w:sz w:val="28"/>
          <w:szCs w:val="28"/>
        </w:rPr>
        <w:t>9</w:t>
      </w:r>
      <w:r w:rsidR="003D5ADF" w:rsidRPr="00375534">
        <w:rPr>
          <w:rFonts w:ascii="Times New Roman" w:hAnsi="Times New Roman" w:cs="Times New Roman"/>
          <w:sz w:val="28"/>
          <w:szCs w:val="28"/>
        </w:rPr>
        <w:t>%) e l’insufficienza della domanda (</w:t>
      </w:r>
      <w:r w:rsidRPr="00375534">
        <w:rPr>
          <w:rFonts w:ascii="Times New Roman" w:hAnsi="Times New Roman" w:cs="Times New Roman"/>
          <w:sz w:val="28"/>
          <w:szCs w:val="28"/>
        </w:rPr>
        <w:t>40</w:t>
      </w:r>
      <w:r w:rsidR="003D5ADF" w:rsidRPr="00375534">
        <w:rPr>
          <w:rFonts w:ascii="Times New Roman" w:hAnsi="Times New Roman" w:cs="Times New Roman"/>
          <w:sz w:val="28"/>
          <w:szCs w:val="28"/>
        </w:rPr>
        <w:t xml:space="preserve">%) restano le principali preoccupazioni </w:t>
      </w:r>
      <w:r w:rsidR="00375534" w:rsidRPr="00375534">
        <w:rPr>
          <w:rFonts w:ascii="Times New Roman" w:hAnsi="Times New Roman" w:cs="Times New Roman"/>
          <w:sz w:val="28"/>
          <w:szCs w:val="28"/>
        </w:rPr>
        <w:t>segnalate dagli imprenditori</w:t>
      </w:r>
      <w:r w:rsidR="003D5ADF" w:rsidRPr="00375534">
        <w:rPr>
          <w:rFonts w:ascii="Times New Roman" w:hAnsi="Times New Roman" w:cs="Times New Roman"/>
          <w:sz w:val="28"/>
          <w:szCs w:val="28"/>
        </w:rPr>
        <w:t>.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706BE" w14:textId="330C0627" w:rsidR="003D5ADF" w:rsidRPr="00375534" w:rsidRDefault="003D5ADF" w:rsidP="003D5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Il 2</w:t>
      </w:r>
      <w:r w:rsidR="001825F5" w:rsidRPr="00375534">
        <w:rPr>
          <w:rFonts w:ascii="Times New Roman" w:hAnsi="Times New Roman" w:cs="Times New Roman"/>
          <w:sz w:val="28"/>
          <w:szCs w:val="28"/>
        </w:rPr>
        <w:t>9</w:t>
      </w:r>
      <w:r w:rsidRPr="00375534">
        <w:rPr>
          <w:rFonts w:ascii="Times New Roman" w:hAnsi="Times New Roman" w:cs="Times New Roman"/>
          <w:sz w:val="28"/>
          <w:szCs w:val="28"/>
        </w:rPr>
        <w:t xml:space="preserve">%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del campione </w:t>
      </w:r>
      <w:r w:rsidRPr="00375534">
        <w:rPr>
          <w:rFonts w:ascii="Times New Roman" w:hAnsi="Times New Roman" w:cs="Times New Roman"/>
          <w:sz w:val="28"/>
          <w:szCs w:val="28"/>
        </w:rPr>
        <w:t xml:space="preserve">è impegnata in </w:t>
      </w:r>
      <w:r w:rsidR="005F1BF3" w:rsidRPr="00375534">
        <w:rPr>
          <w:rFonts w:ascii="Times New Roman" w:hAnsi="Times New Roman" w:cs="Times New Roman"/>
          <w:sz w:val="28"/>
          <w:szCs w:val="28"/>
        </w:rPr>
        <w:t>investimenti</w:t>
      </w:r>
      <w:r w:rsidRPr="00375534">
        <w:rPr>
          <w:rFonts w:ascii="Times New Roman" w:hAnsi="Times New Roman" w:cs="Times New Roman"/>
          <w:sz w:val="28"/>
          <w:szCs w:val="28"/>
        </w:rPr>
        <w:t xml:space="preserve"> per la sostenibilità a</w:t>
      </w:r>
      <w:r w:rsidR="005F1BF3" w:rsidRPr="00375534">
        <w:rPr>
          <w:rFonts w:ascii="Times New Roman" w:hAnsi="Times New Roman" w:cs="Times New Roman"/>
          <w:sz w:val="28"/>
          <w:szCs w:val="28"/>
        </w:rPr>
        <w:t xml:space="preserve">mbientale, </w:t>
      </w:r>
      <w:r w:rsidR="001825F5" w:rsidRPr="00375534">
        <w:rPr>
          <w:rFonts w:ascii="Times New Roman" w:hAnsi="Times New Roman" w:cs="Times New Roman"/>
          <w:sz w:val="28"/>
          <w:szCs w:val="28"/>
        </w:rPr>
        <w:t>tre imprese su quattro, tra quelle che sono impegnate in investimenti sulla sostenibilità ambientale</w:t>
      </w:r>
      <w:r w:rsidR="005F1BF3" w:rsidRPr="00375534">
        <w:rPr>
          <w:rFonts w:ascii="Times New Roman" w:hAnsi="Times New Roman" w:cs="Times New Roman"/>
          <w:sz w:val="28"/>
          <w:szCs w:val="28"/>
        </w:rPr>
        <w:t xml:space="preserve">, </w:t>
      </w:r>
      <w:r w:rsidR="00845B54" w:rsidRPr="00375534">
        <w:rPr>
          <w:rFonts w:ascii="Times New Roman" w:hAnsi="Times New Roman" w:cs="Times New Roman"/>
          <w:sz w:val="28"/>
          <w:szCs w:val="28"/>
        </w:rPr>
        <w:t xml:space="preserve">investe nella </w:t>
      </w:r>
      <w:r w:rsidR="005F1BF3" w:rsidRPr="00375534">
        <w:rPr>
          <w:rFonts w:ascii="Times New Roman" w:hAnsi="Times New Roman" w:cs="Times New Roman"/>
          <w:sz w:val="28"/>
          <w:szCs w:val="28"/>
        </w:rPr>
        <w:t>convinzione che sia una condizione per aumentare la competitività aziendale e non solo perché imposto dall</w:t>
      </w:r>
      <w:r w:rsidR="00F96EBF" w:rsidRPr="00375534">
        <w:rPr>
          <w:rFonts w:ascii="Times New Roman" w:hAnsi="Times New Roman" w:cs="Times New Roman"/>
          <w:sz w:val="28"/>
          <w:szCs w:val="28"/>
        </w:rPr>
        <w:t>e</w:t>
      </w:r>
      <w:r w:rsidR="005F1BF3" w:rsidRPr="00375534">
        <w:rPr>
          <w:rFonts w:ascii="Times New Roman" w:hAnsi="Times New Roman" w:cs="Times New Roman"/>
          <w:sz w:val="28"/>
          <w:szCs w:val="28"/>
        </w:rPr>
        <w:t xml:space="preserve"> normativ</w:t>
      </w:r>
      <w:r w:rsidR="00F96EBF" w:rsidRPr="00375534">
        <w:rPr>
          <w:rFonts w:ascii="Times New Roman" w:hAnsi="Times New Roman" w:cs="Times New Roman"/>
          <w:sz w:val="28"/>
          <w:szCs w:val="28"/>
        </w:rPr>
        <w:t>e</w:t>
      </w:r>
      <w:r w:rsidR="005F1BF3" w:rsidRPr="00375534">
        <w:rPr>
          <w:rFonts w:ascii="Times New Roman" w:hAnsi="Times New Roman" w:cs="Times New Roman"/>
          <w:sz w:val="28"/>
          <w:szCs w:val="28"/>
        </w:rPr>
        <w:t>.</w:t>
      </w:r>
    </w:p>
    <w:p w14:paraId="4C33DCCB" w14:textId="620DF7F2" w:rsidR="005F1BF3" w:rsidRPr="00375534" w:rsidRDefault="005F1BF3" w:rsidP="005F1B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Molto polarizzate le risposte in tema di investimenti in innovazione nel </w:t>
      </w:r>
      <w:r w:rsidR="00845B54" w:rsidRPr="00375534">
        <w:rPr>
          <w:rFonts w:ascii="Times New Roman" w:hAnsi="Times New Roman" w:cs="Times New Roman"/>
          <w:sz w:val="28"/>
          <w:szCs w:val="28"/>
        </w:rPr>
        <w:t>2026</w:t>
      </w:r>
      <w:r w:rsidR="008F3FB2" w:rsidRPr="00375534">
        <w:rPr>
          <w:rFonts w:ascii="Times New Roman" w:hAnsi="Times New Roman" w:cs="Times New Roman"/>
          <w:sz w:val="28"/>
          <w:szCs w:val="28"/>
        </w:rPr>
        <w:t>:</w:t>
      </w:r>
      <w:r w:rsidRPr="00375534">
        <w:rPr>
          <w:rFonts w:ascii="Times New Roman" w:hAnsi="Times New Roman" w:cs="Times New Roman"/>
          <w:sz w:val="28"/>
          <w:szCs w:val="28"/>
        </w:rPr>
        <w:t xml:space="preserve"> li effettuerà </w:t>
      </w:r>
      <w:r w:rsidR="00845B54" w:rsidRPr="00375534">
        <w:rPr>
          <w:rFonts w:ascii="Times New Roman" w:hAnsi="Times New Roman" w:cs="Times New Roman"/>
          <w:sz w:val="28"/>
          <w:szCs w:val="28"/>
        </w:rPr>
        <w:t xml:space="preserve">circa la </w:t>
      </w:r>
      <w:r w:rsidRPr="00375534">
        <w:rPr>
          <w:rFonts w:ascii="Times New Roman" w:hAnsi="Times New Roman" w:cs="Times New Roman"/>
          <w:sz w:val="28"/>
          <w:szCs w:val="28"/>
        </w:rPr>
        <w:t>metà del</w:t>
      </w:r>
      <w:r w:rsidR="00845B54" w:rsidRPr="00375534">
        <w:rPr>
          <w:rFonts w:ascii="Times New Roman" w:hAnsi="Times New Roman" w:cs="Times New Roman"/>
          <w:sz w:val="28"/>
          <w:szCs w:val="28"/>
        </w:rPr>
        <w:t xml:space="preserve">le imprese del </w:t>
      </w:r>
      <w:r w:rsidRPr="00375534">
        <w:rPr>
          <w:rFonts w:ascii="Times New Roman" w:hAnsi="Times New Roman" w:cs="Times New Roman"/>
          <w:sz w:val="28"/>
          <w:szCs w:val="28"/>
        </w:rPr>
        <w:t>campione (4</w:t>
      </w:r>
      <w:r w:rsidR="00845B54" w:rsidRPr="00375534">
        <w:rPr>
          <w:rFonts w:ascii="Times New Roman" w:hAnsi="Times New Roman" w:cs="Times New Roman"/>
          <w:sz w:val="28"/>
          <w:szCs w:val="28"/>
        </w:rPr>
        <w:t>9</w:t>
      </w:r>
      <w:r w:rsidRPr="00375534">
        <w:rPr>
          <w:rFonts w:ascii="Times New Roman" w:hAnsi="Times New Roman" w:cs="Times New Roman"/>
          <w:sz w:val="28"/>
          <w:szCs w:val="28"/>
        </w:rPr>
        <w:t>%), mentre il 5</w:t>
      </w:r>
      <w:r w:rsidR="00845B54" w:rsidRPr="00375534">
        <w:rPr>
          <w:rFonts w:ascii="Times New Roman" w:hAnsi="Times New Roman" w:cs="Times New Roman"/>
          <w:sz w:val="28"/>
          <w:szCs w:val="28"/>
        </w:rPr>
        <w:t>1</w:t>
      </w:r>
      <w:r w:rsidRPr="00375534">
        <w:rPr>
          <w:rFonts w:ascii="Times New Roman" w:hAnsi="Times New Roman" w:cs="Times New Roman"/>
          <w:sz w:val="28"/>
          <w:szCs w:val="28"/>
        </w:rPr>
        <w:t xml:space="preserve">% prevede </w:t>
      </w:r>
      <w:r w:rsidR="008F3FB2" w:rsidRPr="00375534">
        <w:rPr>
          <w:rFonts w:ascii="Times New Roman" w:hAnsi="Times New Roman" w:cs="Times New Roman"/>
          <w:sz w:val="28"/>
          <w:szCs w:val="28"/>
        </w:rPr>
        <w:t>di non farli.</w:t>
      </w:r>
    </w:p>
    <w:p w14:paraId="5964498B" w14:textId="7F6F83EB" w:rsidR="00845B54" w:rsidRPr="00375534" w:rsidRDefault="00845B54" w:rsidP="00845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Per il 2026 il 51% delle imprese pensa che ci sarà un impatto negativo sull’economia di Roma a causa della fine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degli investimenti legati al </w:t>
      </w:r>
      <w:r w:rsidRPr="00375534">
        <w:rPr>
          <w:rFonts w:ascii="Times New Roman" w:hAnsi="Times New Roman" w:cs="Times New Roman"/>
          <w:sz w:val="28"/>
          <w:szCs w:val="28"/>
        </w:rPr>
        <w:t>PNRR.</w:t>
      </w:r>
    </w:p>
    <w:p w14:paraId="17E060C7" w14:textId="2E210EEF" w:rsidR="00845B54" w:rsidRPr="00375534" w:rsidRDefault="00845B54" w:rsidP="00845B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L’88%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 degli imprenditori, infine,</w:t>
      </w:r>
      <w:r w:rsidRPr="00375534">
        <w:rPr>
          <w:rFonts w:ascii="Times New Roman" w:hAnsi="Times New Roman" w:cs="Times New Roman"/>
          <w:sz w:val="28"/>
          <w:szCs w:val="28"/>
        </w:rPr>
        <w:t xml:space="preserve"> è molto preoccupat</w:t>
      </w:r>
      <w:r w:rsidR="00980EEC" w:rsidRPr="00375534">
        <w:rPr>
          <w:rFonts w:ascii="Times New Roman" w:hAnsi="Times New Roman" w:cs="Times New Roman"/>
          <w:sz w:val="28"/>
          <w:szCs w:val="28"/>
        </w:rPr>
        <w:t>o</w:t>
      </w:r>
      <w:r w:rsidRPr="00375534">
        <w:rPr>
          <w:rFonts w:ascii="Times New Roman" w:hAnsi="Times New Roman" w:cs="Times New Roman"/>
          <w:sz w:val="28"/>
          <w:szCs w:val="28"/>
        </w:rPr>
        <w:t xml:space="preserve"> dalla situazione geopolitica internazionale.</w:t>
      </w:r>
    </w:p>
    <w:p w14:paraId="50F58119" w14:textId="77777777" w:rsidR="005F1BF3" w:rsidRPr="00375534" w:rsidRDefault="005F1BF3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A50EF" w14:textId="63E31CED" w:rsidR="004329E6" w:rsidRPr="00375534" w:rsidRDefault="004329E6" w:rsidP="009B217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534">
        <w:rPr>
          <w:rFonts w:ascii="Times New Roman" w:hAnsi="Times New Roman" w:cs="Times New Roman"/>
          <w:b/>
          <w:bCs/>
          <w:sz w:val="28"/>
          <w:szCs w:val="28"/>
        </w:rPr>
        <w:t>Congiuntura 202</w:t>
      </w:r>
      <w:r w:rsidR="001825F5" w:rsidRPr="00375534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6F322D30" w14:textId="385038C8" w:rsidR="002E666A" w:rsidRPr="00375534" w:rsidRDefault="002E666A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Nel </w:t>
      </w:r>
      <w:r w:rsidR="00845B54" w:rsidRPr="00375534">
        <w:rPr>
          <w:rFonts w:ascii="Times New Roman" w:hAnsi="Times New Roman" w:cs="Times New Roman"/>
          <w:sz w:val="28"/>
          <w:szCs w:val="28"/>
        </w:rPr>
        <w:t>2025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il </w:t>
      </w:r>
      <w:r w:rsidRPr="00375534">
        <w:rPr>
          <w:rFonts w:ascii="Times New Roman" w:hAnsi="Times New Roman" w:cs="Times New Roman"/>
          <w:sz w:val="28"/>
          <w:szCs w:val="28"/>
        </w:rPr>
        <w:t>29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% delle imprese </w:t>
      </w:r>
      <w:r w:rsidRPr="00375534">
        <w:rPr>
          <w:rFonts w:ascii="Times New Roman" w:hAnsi="Times New Roman" w:cs="Times New Roman"/>
          <w:sz w:val="28"/>
          <w:szCs w:val="28"/>
        </w:rPr>
        <w:t xml:space="preserve">romane </w:t>
      </w:r>
      <w:r w:rsidR="00375534" w:rsidRPr="00375534">
        <w:rPr>
          <w:rFonts w:ascii="Times New Roman" w:hAnsi="Times New Roman" w:cs="Times New Roman"/>
          <w:sz w:val="28"/>
          <w:szCs w:val="28"/>
        </w:rPr>
        <w:t>ha dichiarato</w:t>
      </w:r>
      <w:r w:rsidRPr="00375534">
        <w:rPr>
          <w:rFonts w:ascii="Times New Roman" w:hAnsi="Times New Roman" w:cs="Times New Roman"/>
          <w:sz w:val="28"/>
          <w:szCs w:val="28"/>
        </w:rPr>
        <w:t xml:space="preserve"> un 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fatturato </w:t>
      </w:r>
      <w:r w:rsidRPr="00375534">
        <w:rPr>
          <w:rFonts w:ascii="Times New Roman" w:hAnsi="Times New Roman" w:cs="Times New Roman"/>
          <w:sz w:val="28"/>
          <w:szCs w:val="28"/>
        </w:rPr>
        <w:t xml:space="preserve">in aumento 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rispetto </w:t>
      </w:r>
      <w:r w:rsidRPr="00375534">
        <w:rPr>
          <w:rFonts w:ascii="Times New Roman" w:hAnsi="Times New Roman" w:cs="Times New Roman"/>
          <w:sz w:val="28"/>
          <w:szCs w:val="28"/>
        </w:rPr>
        <w:t>al 202</w:t>
      </w:r>
      <w:r w:rsidR="00845B54" w:rsidRPr="00375534">
        <w:rPr>
          <w:rFonts w:ascii="Times New Roman" w:hAnsi="Times New Roman" w:cs="Times New Roman"/>
          <w:sz w:val="28"/>
          <w:szCs w:val="28"/>
        </w:rPr>
        <w:t>4</w:t>
      </w:r>
      <w:r w:rsidRPr="00375534">
        <w:rPr>
          <w:rFonts w:ascii="Times New Roman" w:hAnsi="Times New Roman" w:cs="Times New Roman"/>
          <w:sz w:val="28"/>
          <w:szCs w:val="28"/>
        </w:rPr>
        <w:t>,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per il </w:t>
      </w:r>
      <w:r w:rsidRPr="00375534">
        <w:rPr>
          <w:rFonts w:ascii="Times New Roman" w:hAnsi="Times New Roman" w:cs="Times New Roman"/>
          <w:sz w:val="28"/>
          <w:szCs w:val="28"/>
        </w:rPr>
        <w:t>3</w:t>
      </w:r>
      <w:r w:rsidR="00845B54" w:rsidRPr="00375534">
        <w:rPr>
          <w:rFonts w:ascii="Times New Roman" w:hAnsi="Times New Roman" w:cs="Times New Roman"/>
          <w:sz w:val="28"/>
          <w:szCs w:val="28"/>
        </w:rPr>
        <w:t>8</w:t>
      </w:r>
      <w:r w:rsidRPr="00375534">
        <w:rPr>
          <w:rFonts w:ascii="Times New Roman" w:hAnsi="Times New Roman" w:cs="Times New Roman"/>
          <w:sz w:val="28"/>
          <w:szCs w:val="28"/>
        </w:rPr>
        <w:t>% è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 rimasto stabile, per il </w:t>
      </w:r>
      <w:r w:rsidRPr="00375534">
        <w:rPr>
          <w:rFonts w:ascii="Times New Roman" w:hAnsi="Times New Roman" w:cs="Times New Roman"/>
          <w:sz w:val="28"/>
          <w:szCs w:val="28"/>
        </w:rPr>
        <w:t>3</w:t>
      </w:r>
      <w:r w:rsidR="00845B54" w:rsidRPr="00375534">
        <w:rPr>
          <w:rFonts w:ascii="Times New Roman" w:hAnsi="Times New Roman" w:cs="Times New Roman"/>
          <w:sz w:val="28"/>
          <w:szCs w:val="28"/>
        </w:rPr>
        <w:t>3</w:t>
      </w:r>
      <w:r w:rsidRPr="00375534">
        <w:rPr>
          <w:rFonts w:ascii="Times New Roman" w:hAnsi="Times New Roman" w:cs="Times New Roman"/>
          <w:sz w:val="28"/>
          <w:szCs w:val="28"/>
        </w:rPr>
        <w:t>%, i</w:t>
      </w:r>
      <w:r w:rsidR="004329E6" w:rsidRPr="00375534">
        <w:rPr>
          <w:rFonts w:ascii="Times New Roman" w:hAnsi="Times New Roman" w:cs="Times New Roman"/>
          <w:sz w:val="28"/>
          <w:szCs w:val="28"/>
        </w:rPr>
        <w:t xml:space="preserve">nvece, è </w:t>
      </w:r>
      <w:r w:rsidRPr="00375534">
        <w:rPr>
          <w:rFonts w:ascii="Times New Roman" w:hAnsi="Times New Roman" w:cs="Times New Roman"/>
          <w:sz w:val="28"/>
          <w:szCs w:val="28"/>
        </w:rPr>
        <w:t>diminuito.</w:t>
      </w:r>
    </w:p>
    <w:p w14:paraId="71593BD5" w14:textId="1C652E67" w:rsidR="004329E6" w:rsidRPr="00375534" w:rsidRDefault="004329E6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Più positivo l’andamento dell’occupazione. Per il </w:t>
      </w:r>
      <w:r w:rsidR="002E666A" w:rsidRPr="00375534">
        <w:rPr>
          <w:rFonts w:ascii="Times New Roman" w:hAnsi="Times New Roman" w:cs="Times New Roman"/>
          <w:sz w:val="28"/>
          <w:szCs w:val="28"/>
        </w:rPr>
        <w:t>1</w:t>
      </w:r>
      <w:r w:rsidR="00845B54" w:rsidRPr="00375534">
        <w:rPr>
          <w:rFonts w:ascii="Times New Roman" w:hAnsi="Times New Roman" w:cs="Times New Roman"/>
          <w:sz w:val="28"/>
          <w:szCs w:val="28"/>
        </w:rPr>
        <w:t>3</w:t>
      </w:r>
      <w:r w:rsidRPr="00375534">
        <w:rPr>
          <w:rFonts w:ascii="Times New Roman" w:hAnsi="Times New Roman" w:cs="Times New Roman"/>
          <w:sz w:val="28"/>
          <w:szCs w:val="28"/>
        </w:rPr>
        <w:t xml:space="preserve">% delle imprese romane il numero dei dipendenti è </w:t>
      </w:r>
      <w:r w:rsidR="002E666A" w:rsidRPr="00375534">
        <w:rPr>
          <w:rFonts w:ascii="Times New Roman" w:hAnsi="Times New Roman" w:cs="Times New Roman"/>
          <w:sz w:val="28"/>
          <w:szCs w:val="28"/>
        </w:rPr>
        <w:t xml:space="preserve">aumentato, </w:t>
      </w:r>
      <w:r w:rsidRPr="00375534">
        <w:rPr>
          <w:rFonts w:ascii="Times New Roman" w:hAnsi="Times New Roman" w:cs="Times New Roman"/>
          <w:sz w:val="28"/>
          <w:szCs w:val="28"/>
        </w:rPr>
        <w:t>a fronte di una percentuale del</w:t>
      </w:r>
      <w:r w:rsidR="00845B54" w:rsidRPr="00375534">
        <w:rPr>
          <w:rFonts w:ascii="Times New Roman" w:hAnsi="Times New Roman" w:cs="Times New Roman"/>
          <w:sz w:val="28"/>
          <w:szCs w:val="28"/>
        </w:rPr>
        <w:t>l’11% c</w:t>
      </w:r>
      <w:r w:rsidR="00145387" w:rsidRPr="00375534">
        <w:rPr>
          <w:rFonts w:ascii="Times New Roman" w:hAnsi="Times New Roman" w:cs="Times New Roman"/>
          <w:sz w:val="28"/>
          <w:szCs w:val="28"/>
        </w:rPr>
        <w:t>he lo ha ridotto</w:t>
      </w:r>
      <w:r w:rsidR="002E666A" w:rsidRPr="00375534">
        <w:rPr>
          <w:rFonts w:ascii="Times New Roman" w:hAnsi="Times New Roman" w:cs="Times New Roman"/>
          <w:sz w:val="28"/>
          <w:szCs w:val="28"/>
        </w:rPr>
        <w:t>. Nel 7</w:t>
      </w:r>
      <w:r w:rsidR="00845B54" w:rsidRPr="00375534">
        <w:rPr>
          <w:rFonts w:ascii="Times New Roman" w:hAnsi="Times New Roman" w:cs="Times New Roman"/>
          <w:sz w:val="28"/>
          <w:szCs w:val="28"/>
        </w:rPr>
        <w:t>5</w:t>
      </w:r>
      <w:r w:rsidR="002E666A" w:rsidRPr="00375534">
        <w:rPr>
          <w:rFonts w:ascii="Times New Roman" w:hAnsi="Times New Roman" w:cs="Times New Roman"/>
          <w:sz w:val="28"/>
          <w:szCs w:val="28"/>
        </w:rPr>
        <w:t>% dei casi l’occupazione è rimasta stabile</w:t>
      </w:r>
      <w:r w:rsidRPr="00375534">
        <w:rPr>
          <w:rFonts w:ascii="Times New Roman" w:hAnsi="Times New Roman" w:cs="Times New Roman"/>
          <w:sz w:val="28"/>
          <w:szCs w:val="28"/>
        </w:rPr>
        <w:t>.</w:t>
      </w:r>
    </w:p>
    <w:p w14:paraId="6444F1E5" w14:textId="77777777" w:rsidR="006D53C3" w:rsidRPr="00375534" w:rsidRDefault="006D53C3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94322" w14:textId="15803F71" w:rsidR="004329E6" w:rsidRPr="00375534" w:rsidRDefault="004329E6" w:rsidP="00955D6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534">
        <w:rPr>
          <w:rFonts w:ascii="Times New Roman" w:hAnsi="Times New Roman" w:cs="Times New Roman"/>
          <w:b/>
          <w:bCs/>
          <w:sz w:val="28"/>
          <w:szCs w:val="28"/>
        </w:rPr>
        <w:t xml:space="preserve">Aspettative </w:t>
      </w:r>
      <w:r w:rsidR="009055F5" w:rsidRPr="00375534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845B54" w:rsidRPr="0037553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373C4A6E" w14:textId="6210B9B1" w:rsidR="00C35F00" w:rsidRPr="00375534" w:rsidRDefault="004329E6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Per il 202</w:t>
      </w:r>
      <w:r w:rsidR="00845B54" w:rsidRPr="00375534">
        <w:rPr>
          <w:rFonts w:ascii="Times New Roman" w:hAnsi="Times New Roman" w:cs="Times New Roman"/>
          <w:sz w:val="28"/>
          <w:szCs w:val="28"/>
        </w:rPr>
        <w:t>6</w:t>
      </w:r>
      <w:r w:rsidR="00145387" w:rsidRPr="00375534">
        <w:rPr>
          <w:rFonts w:ascii="Times New Roman" w:hAnsi="Times New Roman" w:cs="Times New Roman"/>
          <w:sz w:val="28"/>
          <w:szCs w:val="28"/>
        </w:rPr>
        <w:t>,</w:t>
      </w:r>
      <w:r w:rsidRPr="00375534">
        <w:rPr>
          <w:rFonts w:ascii="Times New Roman" w:hAnsi="Times New Roman" w:cs="Times New Roman"/>
          <w:sz w:val="28"/>
          <w:szCs w:val="28"/>
        </w:rPr>
        <w:t xml:space="preserve"> il </w:t>
      </w:r>
      <w:r w:rsidR="00845B54" w:rsidRPr="00375534">
        <w:rPr>
          <w:rFonts w:ascii="Times New Roman" w:hAnsi="Times New Roman" w:cs="Times New Roman"/>
          <w:sz w:val="28"/>
          <w:szCs w:val="28"/>
        </w:rPr>
        <w:t>28</w:t>
      </w:r>
      <w:r w:rsidRPr="00375534">
        <w:rPr>
          <w:rFonts w:ascii="Times New Roman" w:hAnsi="Times New Roman" w:cs="Times New Roman"/>
          <w:sz w:val="28"/>
          <w:szCs w:val="28"/>
        </w:rPr>
        <w:t xml:space="preserve">% delle imprese prevede un fatturato </w:t>
      </w:r>
      <w:r w:rsidR="009055F5" w:rsidRPr="00375534">
        <w:rPr>
          <w:rFonts w:ascii="Times New Roman" w:hAnsi="Times New Roman" w:cs="Times New Roman"/>
          <w:sz w:val="28"/>
          <w:szCs w:val="28"/>
        </w:rPr>
        <w:t xml:space="preserve">in aumento, </w:t>
      </w:r>
      <w:r w:rsidR="00980EEC" w:rsidRPr="00375534">
        <w:rPr>
          <w:rFonts w:ascii="Times New Roman" w:hAnsi="Times New Roman" w:cs="Times New Roman"/>
          <w:sz w:val="28"/>
          <w:szCs w:val="28"/>
        </w:rPr>
        <w:t>il 43% si aspetta un fatturato stabile nel corso dell’anno, il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845B54" w:rsidRPr="00375534">
        <w:rPr>
          <w:rFonts w:ascii="Times New Roman" w:hAnsi="Times New Roman" w:cs="Times New Roman"/>
          <w:sz w:val="28"/>
          <w:szCs w:val="28"/>
        </w:rPr>
        <w:t>29</w:t>
      </w:r>
      <w:r w:rsidR="00C35F00" w:rsidRPr="00375534">
        <w:rPr>
          <w:rFonts w:ascii="Times New Roman" w:hAnsi="Times New Roman" w:cs="Times New Roman"/>
          <w:sz w:val="28"/>
          <w:szCs w:val="28"/>
        </w:rPr>
        <w:t>%</w:t>
      </w:r>
      <w:r w:rsidR="00980EEC" w:rsidRPr="00375534">
        <w:rPr>
          <w:rFonts w:ascii="Times New Roman" w:hAnsi="Times New Roman" w:cs="Times New Roman"/>
          <w:sz w:val="28"/>
          <w:szCs w:val="28"/>
        </w:rPr>
        <w:t>, invece,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145387" w:rsidRPr="00375534">
        <w:rPr>
          <w:rFonts w:ascii="Times New Roman" w:hAnsi="Times New Roman" w:cs="Times New Roman"/>
          <w:sz w:val="28"/>
          <w:szCs w:val="28"/>
        </w:rPr>
        <w:t>teme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una diminuzione. </w:t>
      </w:r>
    </w:p>
    <w:p w14:paraId="224EE90D" w14:textId="4E0CBAA4" w:rsidR="00C35F00" w:rsidRPr="00375534" w:rsidRDefault="00845B54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Per quanto riguarda </w:t>
      </w:r>
      <w:r w:rsidR="00C35F00" w:rsidRPr="00375534">
        <w:rPr>
          <w:rFonts w:ascii="Times New Roman" w:hAnsi="Times New Roman" w:cs="Times New Roman"/>
          <w:sz w:val="28"/>
          <w:szCs w:val="28"/>
        </w:rPr>
        <w:t>le dinamiche occupazionali</w:t>
      </w:r>
      <w:r w:rsidRPr="00375534">
        <w:rPr>
          <w:rFonts w:ascii="Times New Roman" w:hAnsi="Times New Roman" w:cs="Times New Roman"/>
          <w:sz w:val="28"/>
          <w:szCs w:val="28"/>
        </w:rPr>
        <w:t xml:space="preserve">, </w:t>
      </w:r>
      <w:r w:rsidR="00A31376" w:rsidRPr="00375534">
        <w:rPr>
          <w:rFonts w:ascii="Times New Roman" w:hAnsi="Times New Roman" w:cs="Times New Roman"/>
          <w:sz w:val="28"/>
          <w:szCs w:val="28"/>
        </w:rPr>
        <w:t>i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l </w:t>
      </w:r>
      <w:r w:rsidRPr="00375534">
        <w:rPr>
          <w:rFonts w:ascii="Times New Roman" w:hAnsi="Times New Roman" w:cs="Times New Roman"/>
          <w:sz w:val="28"/>
          <w:szCs w:val="28"/>
        </w:rPr>
        <w:t>12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% </w:t>
      </w:r>
      <w:r w:rsidR="00980EEC" w:rsidRPr="00375534">
        <w:rPr>
          <w:rFonts w:ascii="Times New Roman" w:hAnsi="Times New Roman" w:cs="Times New Roman"/>
          <w:sz w:val="28"/>
          <w:szCs w:val="28"/>
        </w:rPr>
        <w:t>si aspetta una crescita del numero dei dipendenti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a fronte di un </w:t>
      </w:r>
      <w:r w:rsidRPr="00375534">
        <w:rPr>
          <w:rFonts w:ascii="Times New Roman" w:hAnsi="Times New Roman" w:cs="Times New Roman"/>
          <w:sz w:val="28"/>
          <w:szCs w:val="28"/>
        </w:rPr>
        <w:t>15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% che </w:t>
      </w:r>
      <w:r w:rsidR="00980EEC" w:rsidRPr="00375534">
        <w:rPr>
          <w:rFonts w:ascii="Times New Roman" w:hAnsi="Times New Roman" w:cs="Times New Roman"/>
          <w:sz w:val="28"/>
          <w:szCs w:val="28"/>
        </w:rPr>
        <w:t>immagina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980EEC" w:rsidRPr="00375534">
        <w:rPr>
          <w:rFonts w:ascii="Times New Roman" w:hAnsi="Times New Roman" w:cs="Times New Roman"/>
          <w:sz w:val="28"/>
          <w:szCs w:val="28"/>
        </w:rPr>
        <w:t xml:space="preserve">un calo </w:t>
      </w:r>
      <w:r w:rsidR="00ED6435" w:rsidRPr="00375534">
        <w:rPr>
          <w:rFonts w:ascii="Times New Roman" w:hAnsi="Times New Roman" w:cs="Times New Roman"/>
          <w:sz w:val="28"/>
          <w:szCs w:val="28"/>
        </w:rPr>
        <w:t>della forza lavoro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023A8C" w14:textId="77777777" w:rsidR="00ED6435" w:rsidRPr="00375534" w:rsidRDefault="005E3790" w:rsidP="00ED6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Nonostante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nel 2025 il </w:t>
      </w:r>
      <w:r w:rsidRPr="00375534">
        <w:rPr>
          <w:rFonts w:ascii="Times New Roman" w:hAnsi="Times New Roman" w:cs="Times New Roman"/>
          <w:sz w:val="28"/>
          <w:szCs w:val="28"/>
        </w:rPr>
        <w:t xml:space="preserve">tasso di inflazione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sia stato il più basso degli ultimi </w:t>
      </w:r>
      <w:r w:rsidRPr="00375534">
        <w:rPr>
          <w:rFonts w:ascii="Times New Roman" w:hAnsi="Times New Roman" w:cs="Times New Roman"/>
          <w:sz w:val="28"/>
          <w:szCs w:val="28"/>
        </w:rPr>
        <w:t xml:space="preserve">5 anni a Roma, </w:t>
      </w:r>
      <w:r w:rsidR="00ED6435" w:rsidRPr="00375534">
        <w:rPr>
          <w:rFonts w:ascii="Times New Roman" w:hAnsi="Times New Roman" w:cs="Times New Roman"/>
          <w:sz w:val="28"/>
          <w:szCs w:val="28"/>
        </w:rPr>
        <w:t>la pr</w:t>
      </w:r>
      <w:r w:rsidR="00C35F00" w:rsidRPr="00375534">
        <w:rPr>
          <w:rFonts w:ascii="Times New Roman" w:hAnsi="Times New Roman" w:cs="Times New Roman"/>
          <w:sz w:val="28"/>
          <w:szCs w:val="28"/>
        </w:rPr>
        <w:t>eoccupazion</w:t>
      </w:r>
      <w:r w:rsidR="00ED6435" w:rsidRPr="00375534">
        <w:rPr>
          <w:rFonts w:ascii="Times New Roman" w:hAnsi="Times New Roman" w:cs="Times New Roman"/>
          <w:sz w:val="28"/>
          <w:szCs w:val="28"/>
        </w:rPr>
        <w:t>e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più grande </w:t>
      </w:r>
      <w:r w:rsidRPr="00375534">
        <w:rPr>
          <w:rFonts w:ascii="Times New Roman" w:hAnsi="Times New Roman" w:cs="Times New Roman"/>
          <w:sz w:val="28"/>
          <w:szCs w:val="28"/>
        </w:rPr>
        <w:t xml:space="preserve">delle imprese 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per il </w:t>
      </w:r>
      <w:r w:rsidR="00845B54" w:rsidRPr="00375534">
        <w:rPr>
          <w:rFonts w:ascii="Times New Roman" w:hAnsi="Times New Roman" w:cs="Times New Roman"/>
          <w:sz w:val="28"/>
          <w:szCs w:val="28"/>
        </w:rPr>
        <w:t>2026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,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è </w:t>
      </w:r>
      <w:r w:rsidRPr="00375534">
        <w:rPr>
          <w:rFonts w:ascii="Times New Roman" w:hAnsi="Times New Roman" w:cs="Times New Roman"/>
          <w:sz w:val="28"/>
          <w:szCs w:val="28"/>
        </w:rPr>
        <w:t xml:space="preserve">l’aumento </w:t>
      </w:r>
      <w:r w:rsidR="00C35F00" w:rsidRPr="00375534">
        <w:rPr>
          <w:rFonts w:ascii="Times New Roman" w:hAnsi="Times New Roman" w:cs="Times New Roman"/>
          <w:sz w:val="28"/>
          <w:szCs w:val="28"/>
        </w:rPr>
        <w:t>dei costi (6</w:t>
      </w:r>
      <w:r w:rsidR="00845B54" w:rsidRPr="00375534">
        <w:rPr>
          <w:rFonts w:ascii="Times New Roman" w:hAnsi="Times New Roman" w:cs="Times New Roman"/>
          <w:sz w:val="28"/>
          <w:szCs w:val="28"/>
        </w:rPr>
        <w:t>9</w:t>
      </w:r>
      <w:r w:rsidR="00C35F00" w:rsidRPr="00375534">
        <w:rPr>
          <w:rFonts w:ascii="Times New Roman" w:hAnsi="Times New Roman" w:cs="Times New Roman"/>
          <w:sz w:val="28"/>
          <w:szCs w:val="28"/>
        </w:rPr>
        <w:t>%)</w:t>
      </w:r>
      <w:r w:rsidRPr="00375534">
        <w:rPr>
          <w:rFonts w:ascii="Times New Roman" w:hAnsi="Times New Roman" w:cs="Times New Roman"/>
          <w:sz w:val="28"/>
          <w:szCs w:val="28"/>
        </w:rPr>
        <w:t>.  L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a scarsità della domanda </w:t>
      </w:r>
      <w:r w:rsidRPr="00375534">
        <w:rPr>
          <w:rFonts w:ascii="Times New Roman" w:hAnsi="Times New Roman" w:cs="Times New Roman"/>
          <w:sz w:val="28"/>
          <w:szCs w:val="28"/>
        </w:rPr>
        <w:t xml:space="preserve">è indicata dalle imprese come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secondo fattore di </w:t>
      </w:r>
      <w:r w:rsidR="00ED6435" w:rsidRPr="00375534">
        <w:rPr>
          <w:rFonts w:ascii="Times New Roman" w:hAnsi="Times New Roman" w:cs="Times New Roman"/>
          <w:sz w:val="28"/>
          <w:szCs w:val="28"/>
        </w:rPr>
        <w:lastRenderedPageBreak/>
        <w:t xml:space="preserve">incertezza </w:t>
      </w:r>
      <w:r w:rsidR="006055FE" w:rsidRPr="00375534">
        <w:rPr>
          <w:rFonts w:ascii="Times New Roman" w:hAnsi="Times New Roman" w:cs="Times New Roman"/>
          <w:sz w:val="28"/>
          <w:szCs w:val="28"/>
        </w:rPr>
        <w:t>(</w:t>
      </w:r>
      <w:r w:rsidR="00845B54" w:rsidRPr="00375534">
        <w:rPr>
          <w:rFonts w:ascii="Times New Roman" w:hAnsi="Times New Roman" w:cs="Times New Roman"/>
          <w:sz w:val="28"/>
          <w:szCs w:val="28"/>
        </w:rPr>
        <w:t>40</w:t>
      </w:r>
      <w:r w:rsidR="006055FE" w:rsidRPr="00375534">
        <w:rPr>
          <w:rFonts w:ascii="Times New Roman" w:hAnsi="Times New Roman" w:cs="Times New Roman"/>
          <w:sz w:val="28"/>
          <w:szCs w:val="28"/>
        </w:rPr>
        <w:t>%)</w:t>
      </w:r>
      <w:r w:rsidR="00C35F00" w:rsidRPr="00375534">
        <w:rPr>
          <w:rFonts w:ascii="Times New Roman" w:hAnsi="Times New Roman" w:cs="Times New Roman"/>
          <w:sz w:val="28"/>
          <w:szCs w:val="28"/>
        </w:rPr>
        <w:t xml:space="preserve">.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In entrambi i casi la percentuale indicata è in crescita: l’aumento dei costi era indicato nel 65% dei casi nel 2025, l’insufficienza della domanda nel 36%. </w:t>
      </w:r>
    </w:p>
    <w:p w14:paraId="2A6B56FF" w14:textId="2F8CEC3F" w:rsidR="00C35F00" w:rsidRPr="00375534" w:rsidRDefault="00C35F00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Resta ancora alta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Pr="00375534">
        <w:rPr>
          <w:rFonts w:ascii="Times New Roman" w:hAnsi="Times New Roman" w:cs="Times New Roman"/>
          <w:sz w:val="28"/>
          <w:szCs w:val="28"/>
        </w:rPr>
        <w:t xml:space="preserve">la percentuale di imprese che fatica a trovare manodopera </w:t>
      </w:r>
      <w:r w:rsidR="001B23DA" w:rsidRPr="00375534">
        <w:rPr>
          <w:rFonts w:ascii="Times New Roman" w:hAnsi="Times New Roman" w:cs="Times New Roman"/>
          <w:sz w:val="28"/>
          <w:szCs w:val="28"/>
        </w:rPr>
        <w:t xml:space="preserve">specializzata </w:t>
      </w:r>
      <w:r w:rsidRPr="00375534">
        <w:rPr>
          <w:rFonts w:ascii="Times New Roman" w:hAnsi="Times New Roman" w:cs="Times New Roman"/>
          <w:sz w:val="28"/>
          <w:szCs w:val="28"/>
        </w:rPr>
        <w:t>(</w:t>
      </w:r>
      <w:r w:rsidR="00845B54" w:rsidRPr="00375534">
        <w:rPr>
          <w:rFonts w:ascii="Times New Roman" w:hAnsi="Times New Roman" w:cs="Times New Roman"/>
          <w:sz w:val="28"/>
          <w:szCs w:val="28"/>
        </w:rPr>
        <w:t>22</w:t>
      </w:r>
      <w:r w:rsidRPr="00375534">
        <w:rPr>
          <w:rFonts w:ascii="Times New Roman" w:hAnsi="Times New Roman" w:cs="Times New Roman"/>
          <w:sz w:val="28"/>
          <w:szCs w:val="28"/>
        </w:rPr>
        <w:t>%)</w:t>
      </w:r>
      <w:r w:rsidR="005E3790" w:rsidRPr="00375534">
        <w:rPr>
          <w:rFonts w:ascii="Times New Roman" w:hAnsi="Times New Roman" w:cs="Times New Roman"/>
          <w:sz w:val="28"/>
          <w:szCs w:val="28"/>
        </w:rPr>
        <w:t>, stabile, ma su livelli più bassi rispetto ad anni fa</w:t>
      </w:r>
      <w:r w:rsidR="001B23DA" w:rsidRPr="00375534">
        <w:rPr>
          <w:rFonts w:ascii="Times New Roman" w:hAnsi="Times New Roman" w:cs="Times New Roman"/>
          <w:sz w:val="28"/>
          <w:szCs w:val="28"/>
        </w:rPr>
        <w:t>,</w:t>
      </w:r>
      <w:r w:rsidRPr="00375534">
        <w:rPr>
          <w:rFonts w:ascii="Times New Roman" w:hAnsi="Times New Roman" w:cs="Times New Roman"/>
          <w:sz w:val="28"/>
          <w:szCs w:val="28"/>
        </w:rPr>
        <w:t xml:space="preserve"> la preoccupazione relativa all’accesso al credito (1</w:t>
      </w:r>
      <w:r w:rsidR="00845B54" w:rsidRPr="00375534">
        <w:rPr>
          <w:rFonts w:ascii="Times New Roman" w:hAnsi="Times New Roman" w:cs="Times New Roman"/>
          <w:sz w:val="28"/>
          <w:szCs w:val="28"/>
        </w:rPr>
        <w:t>7</w:t>
      </w:r>
      <w:r w:rsidRPr="00375534">
        <w:rPr>
          <w:rFonts w:ascii="Times New Roman" w:hAnsi="Times New Roman" w:cs="Times New Roman"/>
          <w:sz w:val="28"/>
          <w:szCs w:val="28"/>
        </w:rPr>
        <w:t>%).</w:t>
      </w:r>
    </w:p>
    <w:p w14:paraId="4C21B1A1" w14:textId="77777777" w:rsidR="00E75A0C" w:rsidRPr="00375534" w:rsidRDefault="00E75A0C" w:rsidP="004A09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1D742" w14:textId="77E244A7" w:rsidR="004329E6" w:rsidRPr="00375534" w:rsidRDefault="00E75A0C" w:rsidP="004A09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534">
        <w:rPr>
          <w:rFonts w:ascii="Times New Roman" w:hAnsi="Times New Roman" w:cs="Times New Roman"/>
          <w:b/>
          <w:bCs/>
          <w:sz w:val="28"/>
          <w:szCs w:val="28"/>
        </w:rPr>
        <w:t>Investimenti in innovazione e sostenibilità ambientale</w:t>
      </w:r>
    </w:p>
    <w:p w14:paraId="37AA6332" w14:textId="3EEDA18F" w:rsidR="006D53C3" w:rsidRPr="00375534" w:rsidRDefault="00ED6435" w:rsidP="004A0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Praticamente un’impresa su due (</w:t>
      </w:r>
      <w:r w:rsidR="00845B54" w:rsidRPr="00375534">
        <w:rPr>
          <w:rFonts w:ascii="Times New Roman" w:hAnsi="Times New Roman" w:cs="Times New Roman"/>
          <w:sz w:val="28"/>
          <w:szCs w:val="28"/>
        </w:rPr>
        <w:t>49</w:t>
      </w:r>
      <w:r w:rsidR="00E75A0C" w:rsidRPr="00375534">
        <w:rPr>
          <w:rFonts w:ascii="Times New Roman" w:hAnsi="Times New Roman" w:cs="Times New Roman"/>
          <w:sz w:val="28"/>
          <w:szCs w:val="28"/>
        </w:rPr>
        <w:t>%</w:t>
      </w:r>
      <w:r w:rsidRPr="00375534">
        <w:rPr>
          <w:rFonts w:ascii="Times New Roman" w:hAnsi="Times New Roman" w:cs="Times New Roman"/>
          <w:sz w:val="28"/>
          <w:szCs w:val="28"/>
        </w:rPr>
        <w:t>)</w:t>
      </w:r>
      <w:r w:rsidR="00E75A0C" w:rsidRPr="00375534">
        <w:rPr>
          <w:rFonts w:ascii="Times New Roman" w:hAnsi="Times New Roman" w:cs="Times New Roman"/>
          <w:sz w:val="28"/>
          <w:szCs w:val="28"/>
        </w:rPr>
        <w:t xml:space="preserve"> delle imprese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E75A0C" w:rsidRPr="00375534">
        <w:rPr>
          <w:rFonts w:ascii="Times New Roman" w:hAnsi="Times New Roman" w:cs="Times New Roman"/>
          <w:sz w:val="28"/>
          <w:szCs w:val="28"/>
        </w:rPr>
        <w:t xml:space="preserve">prevede di effettuare investimenti in innovazione nel corso del </w:t>
      </w:r>
      <w:r w:rsidR="00304057" w:rsidRPr="00375534">
        <w:rPr>
          <w:rFonts w:ascii="Times New Roman" w:hAnsi="Times New Roman" w:cs="Times New Roman"/>
          <w:sz w:val="28"/>
          <w:szCs w:val="28"/>
        </w:rPr>
        <w:t>2026</w:t>
      </w:r>
      <w:r w:rsidR="002B1C41">
        <w:rPr>
          <w:rFonts w:ascii="Times New Roman" w:hAnsi="Times New Roman" w:cs="Times New Roman"/>
          <w:sz w:val="28"/>
          <w:szCs w:val="28"/>
        </w:rPr>
        <w:t>, percentuale leggermente in aumento rispetto al 48% dello scorso anno.</w:t>
      </w:r>
    </w:p>
    <w:p w14:paraId="4B6F0B84" w14:textId="7F11B099" w:rsidR="00E75A0C" w:rsidRPr="00375534" w:rsidRDefault="00E75A0C" w:rsidP="00E75A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Il </w:t>
      </w:r>
      <w:r w:rsidR="005E3790" w:rsidRPr="00375534">
        <w:rPr>
          <w:rFonts w:ascii="Times New Roman" w:hAnsi="Times New Roman" w:cs="Times New Roman"/>
          <w:sz w:val="28"/>
          <w:szCs w:val="28"/>
        </w:rPr>
        <w:t>29</w:t>
      </w:r>
      <w:r w:rsidRPr="00375534">
        <w:rPr>
          <w:rFonts w:ascii="Times New Roman" w:hAnsi="Times New Roman" w:cs="Times New Roman"/>
          <w:sz w:val="28"/>
          <w:szCs w:val="28"/>
        </w:rPr>
        <w:t xml:space="preserve">% delle imprese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ha programmato </w:t>
      </w:r>
      <w:r w:rsidRPr="00375534">
        <w:rPr>
          <w:rFonts w:ascii="Times New Roman" w:hAnsi="Times New Roman" w:cs="Times New Roman"/>
          <w:sz w:val="28"/>
          <w:szCs w:val="28"/>
        </w:rPr>
        <w:t xml:space="preserve">investimenti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sul fronte della </w:t>
      </w:r>
      <w:r w:rsidRPr="00375534">
        <w:rPr>
          <w:rFonts w:ascii="Times New Roman" w:hAnsi="Times New Roman" w:cs="Times New Roman"/>
          <w:sz w:val="28"/>
          <w:szCs w:val="28"/>
        </w:rPr>
        <w:t xml:space="preserve">sostenibilità ambientale,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convinti </w:t>
      </w:r>
      <w:r w:rsidRPr="00375534">
        <w:rPr>
          <w:rFonts w:ascii="Times New Roman" w:hAnsi="Times New Roman" w:cs="Times New Roman"/>
          <w:sz w:val="28"/>
          <w:szCs w:val="28"/>
        </w:rPr>
        <w:t>di aumentare la propria competitività sui mercati</w:t>
      </w:r>
      <w:r w:rsidR="00ED6435" w:rsidRPr="00375534">
        <w:rPr>
          <w:rFonts w:ascii="Times New Roman" w:hAnsi="Times New Roman" w:cs="Times New Roman"/>
          <w:sz w:val="28"/>
          <w:szCs w:val="28"/>
        </w:rPr>
        <w:t>, “solo”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5E3790" w:rsidRPr="00375534">
        <w:rPr>
          <w:rFonts w:ascii="Times New Roman" w:hAnsi="Times New Roman" w:cs="Times New Roman"/>
          <w:sz w:val="28"/>
          <w:szCs w:val="28"/>
        </w:rPr>
        <w:t xml:space="preserve">l’8% </w:t>
      </w:r>
      <w:r w:rsidRPr="00375534">
        <w:rPr>
          <w:rFonts w:ascii="Times New Roman" w:hAnsi="Times New Roman" w:cs="Times New Roman"/>
          <w:sz w:val="28"/>
          <w:szCs w:val="28"/>
        </w:rPr>
        <w:t>effettuerà questo tipo di investimenti perché obbligata dall</w:t>
      </w:r>
      <w:r w:rsidR="00535D05" w:rsidRPr="00375534">
        <w:rPr>
          <w:rFonts w:ascii="Times New Roman" w:hAnsi="Times New Roman" w:cs="Times New Roman"/>
          <w:sz w:val="28"/>
          <w:szCs w:val="28"/>
        </w:rPr>
        <w:t>e</w:t>
      </w:r>
      <w:r w:rsidRPr="00375534">
        <w:rPr>
          <w:rFonts w:ascii="Times New Roman" w:hAnsi="Times New Roman" w:cs="Times New Roman"/>
          <w:sz w:val="28"/>
          <w:szCs w:val="28"/>
        </w:rPr>
        <w:t xml:space="preserve"> normativ</w:t>
      </w:r>
      <w:r w:rsidR="00535D05" w:rsidRPr="00375534">
        <w:rPr>
          <w:rFonts w:ascii="Times New Roman" w:hAnsi="Times New Roman" w:cs="Times New Roman"/>
          <w:sz w:val="28"/>
          <w:szCs w:val="28"/>
        </w:rPr>
        <w:t>e vigenti</w:t>
      </w:r>
      <w:r w:rsidRPr="003755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761EA7" w14:textId="77777777" w:rsidR="00E75A0C" w:rsidRPr="00375534" w:rsidRDefault="00E75A0C" w:rsidP="006D53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B00C94" w14:textId="32A2AE38" w:rsidR="005E3790" w:rsidRPr="00375534" w:rsidRDefault="005E3790" w:rsidP="005E379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5534">
        <w:rPr>
          <w:rFonts w:ascii="Times New Roman" w:hAnsi="Times New Roman" w:cs="Times New Roman"/>
          <w:b/>
          <w:bCs/>
          <w:sz w:val="28"/>
          <w:szCs w:val="28"/>
        </w:rPr>
        <w:t>Giubileo e PNRR</w:t>
      </w:r>
    </w:p>
    <w:p w14:paraId="4D9F4650" w14:textId="0A6BECBB" w:rsidR="002C045F" w:rsidRPr="00375534" w:rsidRDefault="002C045F" w:rsidP="002C0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Il Giubileo 2025 è stato un evento che ha avuto ricadute economiche positive per il tessuto economico di Roma, ma solo il 7% ha registrato un aumento significativo del fatturato direttamente legato agli appuntamenti giubilari. </w:t>
      </w:r>
    </w:p>
    <w:p w14:paraId="12407926" w14:textId="5FC79A20" w:rsidR="005E3790" w:rsidRPr="00375534" w:rsidRDefault="005E3790" w:rsidP="005E3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Per il 2026 il 51% delle imprese pensa che ci sarà un impatto negativo sull’economia </w:t>
      </w:r>
      <w:r w:rsidR="002C045F" w:rsidRPr="00375534">
        <w:rPr>
          <w:rFonts w:ascii="Times New Roman" w:hAnsi="Times New Roman" w:cs="Times New Roman"/>
          <w:sz w:val="28"/>
          <w:szCs w:val="28"/>
        </w:rPr>
        <w:t>del territorio</w:t>
      </w:r>
      <w:r w:rsidRPr="00375534">
        <w:rPr>
          <w:rFonts w:ascii="Times New Roman" w:hAnsi="Times New Roman" w:cs="Times New Roman"/>
          <w:sz w:val="28"/>
          <w:szCs w:val="28"/>
        </w:rPr>
        <w:t xml:space="preserve"> a causa della fine </w:t>
      </w:r>
      <w:r w:rsidR="00ED6435" w:rsidRPr="00375534">
        <w:rPr>
          <w:rFonts w:ascii="Times New Roman" w:hAnsi="Times New Roman" w:cs="Times New Roman"/>
          <w:sz w:val="28"/>
          <w:szCs w:val="28"/>
        </w:rPr>
        <w:t xml:space="preserve">degli investimenti legati al </w:t>
      </w:r>
      <w:r w:rsidRPr="00375534">
        <w:rPr>
          <w:rFonts w:ascii="Times New Roman" w:hAnsi="Times New Roman" w:cs="Times New Roman"/>
          <w:sz w:val="28"/>
          <w:szCs w:val="28"/>
        </w:rPr>
        <w:t>PNRR.</w:t>
      </w:r>
    </w:p>
    <w:p w14:paraId="4E74587B" w14:textId="482EE5DC" w:rsidR="005E3790" w:rsidRPr="00375534" w:rsidRDefault="005E3790" w:rsidP="005E37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Infine, l’88% è preoccupata dalla situazione geopolitica internazionale</w:t>
      </w:r>
      <w:r w:rsidR="002C045F" w:rsidRPr="00375534">
        <w:rPr>
          <w:rFonts w:ascii="Times New Roman" w:hAnsi="Times New Roman" w:cs="Times New Roman"/>
          <w:sz w:val="28"/>
          <w:szCs w:val="28"/>
        </w:rPr>
        <w:t xml:space="preserve"> che continua a essere profondamente instabile e fonte di elevata incertezza.</w:t>
      </w:r>
    </w:p>
    <w:p w14:paraId="45D9F023" w14:textId="77777777" w:rsidR="005E3790" w:rsidRPr="00375534" w:rsidRDefault="005E3790" w:rsidP="006D53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F52329" w14:textId="30CC90F3" w:rsidR="002F2F73" w:rsidRPr="00375534" w:rsidRDefault="004329E6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“</w:t>
      </w:r>
      <w:r w:rsidR="00CD7084" w:rsidRPr="00375534">
        <w:rPr>
          <w:rFonts w:ascii="Times New Roman" w:hAnsi="Times New Roman" w:cs="Times New Roman"/>
          <w:sz w:val="28"/>
          <w:szCs w:val="28"/>
        </w:rPr>
        <w:t xml:space="preserve">Il </w:t>
      </w:r>
      <w:r w:rsidR="002F2F73" w:rsidRPr="00375534">
        <w:rPr>
          <w:rFonts w:ascii="Times New Roman" w:hAnsi="Times New Roman" w:cs="Times New Roman"/>
          <w:sz w:val="28"/>
          <w:szCs w:val="28"/>
        </w:rPr>
        <w:t>2025</w:t>
      </w:r>
      <w:r w:rsidR="00CD7084" w:rsidRPr="00375534">
        <w:rPr>
          <w:rFonts w:ascii="Times New Roman" w:hAnsi="Times New Roman" w:cs="Times New Roman"/>
          <w:sz w:val="28"/>
          <w:szCs w:val="28"/>
        </w:rPr>
        <w:t xml:space="preserve"> appena concluso </w:t>
      </w:r>
      <w:r w:rsidRPr="00375534">
        <w:rPr>
          <w:rFonts w:ascii="Times New Roman" w:hAnsi="Times New Roman" w:cs="Times New Roman"/>
          <w:sz w:val="28"/>
          <w:szCs w:val="28"/>
        </w:rPr>
        <w:t xml:space="preserve">- afferma </w:t>
      </w:r>
      <w:r w:rsidRPr="00375534">
        <w:rPr>
          <w:rFonts w:ascii="Times New Roman" w:hAnsi="Times New Roman" w:cs="Times New Roman"/>
          <w:b/>
          <w:bCs/>
          <w:sz w:val="28"/>
          <w:szCs w:val="28"/>
        </w:rPr>
        <w:t>Lorenzo Tagliavanti, Presidente della Camera di Commercio di Roma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151915" w:rsidRPr="00375534">
        <w:rPr>
          <w:rFonts w:ascii="Times New Roman" w:hAnsi="Times New Roman" w:cs="Times New Roman"/>
          <w:sz w:val="28"/>
          <w:szCs w:val="28"/>
        </w:rPr>
        <w:t xml:space="preserve">- </w:t>
      </w:r>
      <w:r w:rsidR="00CD7084" w:rsidRPr="00375534">
        <w:rPr>
          <w:rFonts w:ascii="Times New Roman" w:hAnsi="Times New Roman" w:cs="Times New Roman"/>
          <w:sz w:val="28"/>
          <w:szCs w:val="28"/>
        </w:rPr>
        <w:t>è stato un anno di consolida</w:t>
      </w:r>
      <w:r w:rsidR="000938A1" w:rsidRPr="00375534">
        <w:rPr>
          <w:rFonts w:ascii="Times New Roman" w:hAnsi="Times New Roman" w:cs="Times New Roman"/>
          <w:sz w:val="28"/>
          <w:szCs w:val="28"/>
        </w:rPr>
        <w:t xml:space="preserve">mento </w:t>
      </w:r>
      <w:r w:rsidR="007C5C3B" w:rsidRPr="00375534">
        <w:rPr>
          <w:rFonts w:ascii="Times New Roman" w:hAnsi="Times New Roman" w:cs="Times New Roman"/>
          <w:sz w:val="28"/>
          <w:szCs w:val="28"/>
        </w:rPr>
        <w:t xml:space="preserve">e di crescita </w:t>
      </w:r>
      <w:r w:rsidR="002F2F73" w:rsidRPr="00375534">
        <w:rPr>
          <w:rFonts w:ascii="Times New Roman" w:hAnsi="Times New Roman" w:cs="Times New Roman"/>
          <w:sz w:val="28"/>
          <w:szCs w:val="28"/>
        </w:rPr>
        <w:t>grazie soprattutto agli ingenti investimenti pubblici di cui ha potuto beneficiare il nostro territorio.</w:t>
      </w:r>
    </w:p>
    <w:p w14:paraId="7DECB3C8" w14:textId="10FBC63C" w:rsidR="002F2F73" w:rsidRPr="00375534" w:rsidRDefault="002F2F73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Come emerge dall’indagine, nel 2026</w:t>
      </w:r>
      <w:r w:rsidR="002C045F" w:rsidRPr="00375534">
        <w:rPr>
          <w:rFonts w:ascii="Times New Roman" w:hAnsi="Times New Roman" w:cs="Times New Roman"/>
          <w:sz w:val="28"/>
          <w:szCs w:val="28"/>
        </w:rPr>
        <w:t>,</w:t>
      </w:r>
      <w:r w:rsidRPr="00375534">
        <w:rPr>
          <w:rFonts w:ascii="Times New Roman" w:hAnsi="Times New Roman" w:cs="Times New Roman"/>
          <w:sz w:val="28"/>
          <w:szCs w:val="28"/>
        </w:rPr>
        <w:t xml:space="preserve"> la metà delle imprese del campione prevede un impatto negativo dalla fine degli interventi legati al PNRR.</w:t>
      </w:r>
    </w:p>
    <w:p w14:paraId="144E1FD2" w14:textId="434ED115" w:rsidR="002F2F73" w:rsidRPr="00375534" w:rsidRDefault="002F2F73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Il 2026</w:t>
      </w:r>
      <w:r w:rsidR="002C045F" w:rsidRPr="00375534">
        <w:rPr>
          <w:rFonts w:ascii="Times New Roman" w:hAnsi="Times New Roman" w:cs="Times New Roman"/>
          <w:sz w:val="28"/>
          <w:szCs w:val="28"/>
        </w:rPr>
        <w:t>, dunque,</w:t>
      </w:r>
      <w:r w:rsidRPr="00375534">
        <w:rPr>
          <w:rFonts w:ascii="Times New Roman" w:hAnsi="Times New Roman" w:cs="Times New Roman"/>
          <w:sz w:val="28"/>
          <w:szCs w:val="28"/>
        </w:rPr>
        <w:t xml:space="preserve"> sarà un anno cruciale</w:t>
      </w:r>
      <w:r w:rsidR="007C5C3B" w:rsidRPr="00375534">
        <w:rPr>
          <w:rFonts w:ascii="Times New Roman" w:hAnsi="Times New Roman" w:cs="Times New Roman"/>
          <w:sz w:val="28"/>
          <w:szCs w:val="28"/>
        </w:rPr>
        <w:t xml:space="preserve"> proprio</w:t>
      </w:r>
      <w:r w:rsidRPr="00375534">
        <w:rPr>
          <w:rFonts w:ascii="Times New Roman" w:hAnsi="Times New Roman" w:cs="Times New Roman"/>
          <w:sz w:val="28"/>
          <w:szCs w:val="28"/>
        </w:rPr>
        <w:t xml:space="preserve"> per capire se il nostro sistema economico è in grado di intraprendere un percorso di crescita strutturale anche in assenza di interventi pubblici straordinari o eventi </w:t>
      </w:r>
      <w:r w:rsidR="002C045F" w:rsidRPr="00375534">
        <w:rPr>
          <w:rFonts w:ascii="Times New Roman" w:hAnsi="Times New Roman" w:cs="Times New Roman"/>
          <w:sz w:val="28"/>
          <w:szCs w:val="28"/>
        </w:rPr>
        <w:t>tipo</w:t>
      </w:r>
      <w:r w:rsidRPr="00375534">
        <w:rPr>
          <w:rFonts w:ascii="Times New Roman" w:hAnsi="Times New Roman" w:cs="Times New Roman"/>
          <w:sz w:val="28"/>
          <w:szCs w:val="28"/>
        </w:rPr>
        <w:t xml:space="preserve"> quello giubilare.</w:t>
      </w:r>
    </w:p>
    <w:p w14:paraId="2A9742D4" w14:textId="1605C4F2" w:rsidR="00B636A2" w:rsidRPr="00375534" w:rsidRDefault="00151915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>Per il</w:t>
      </w:r>
      <w:r w:rsidR="000938A1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2F2F73" w:rsidRPr="00375534">
        <w:rPr>
          <w:rFonts w:ascii="Times New Roman" w:hAnsi="Times New Roman" w:cs="Times New Roman"/>
          <w:sz w:val="28"/>
          <w:szCs w:val="28"/>
        </w:rPr>
        <w:t>2026</w:t>
      </w:r>
      <w:r w:rsidRPr="00375534">
        <w:rPr>
          <w:rFonts w:ascii="Times New Roman" w:hAnsi="Times New Roman" w:cs="Times New Roman"/>
          <w:sz w:val="28"/>
          <w:szCs w:val="28"/>
        </w:rPr>
        <w:t>, al momento,</w:t>
      </w:r>
      <w:r w:rsidR="000938A1" w:rsidRPr="00375534">
        <w:rPr>
          <w:rFonts w:ascii="Times New Roman" w:hAnsi="Times New Roman" w:cs="Times New Roman"/>
          <w:sz w:val="28"/>
          <w:szCs w:val="28"/>
        </w:rPr>
        <w:t xml:space="preserve"> registriamo un prudente ottimismo degli imprenditori roman</w:t>
      </w:r>
      <w:r w:rsidRPr="00375534">
        <w:rPr>
          <w:rFonts w:ascii="Times New Roman" w:hAnsi="Times New Roman" w:cs="Times New Roman"/>
          <w:sz w:val="28"/>
          <w:szCs w:val="28"/>
        </w:rPr>
        <w:t xml:space="preserve">i: </w:t>
      </w:r>
      <w:r w:rsidR="002C045F" w:rsidRPr="00375534">
        <w:rPr>
          <w:rFonts w:ascii="Times New Roman" w:hAnsi="Times New Roman" w:cs="Times New Roman"/>
          <w:sz w:val="28"/>
          <w:szCs w:val="28"/>
        </w:rPr>
        <w:t>i</w:t>
      </w:r>
      <w:r w:rsidR="000938A1" w:rsidRPr="00375534">
        <w:rPr>
          <w:rFonts w:ascii="Times New Roman" w:hAnsi="Times New Roman" w:cs="Times New Roman"/>
          <w:sz w:val="28"/>
          <w:szCs w:val="28"/>
        </w:rPr>
        <w:t xml:space="preserve">l </w:t>
      </w:r>
      <w:r w:rsidR="002F2F73" w:rsidRPr="00375534">
        <w:rPr>
          <w:rFonts w:ascii="Times New Roman" w:hAnsi="Times New Roman" w:cs="Times New Roman"/>
          <w:sz w:val="28"/>
          <w:szCs w:val="28"/>
        </w:rPr>
        <w:t>71</w:t>
      </w:r>
      <w:r w:rsidR="000938A1" w:rsidRPr="00375534">
        <w:rPr>
          <w:rFonts w:ascii="Times New Roman" w:hAnsi="Times New Roman" w:cs="Times New Roman"/>
          <w:sz w:val="28"/>
          <w:szCs w:val="28"/>
        </w:rPr>
        <w:t>% prevede un fatturato in crescita o stabil</w:t>
      </w:r>
      <w:r w:rsidR="002F2F73" w:rsidRPr="00375534">
        <w:rPr>
          <w:rFonts w:ascii="Times New Roman" w:hAnsi="Times New Roman" w:cs="Times New Roman"/>
          <w:sz w:val="28"/>
          <w:szCs w:val="28"/>
        </w:rPr>
        <w:t>e.</w:t>
      </w:r>
    </w:p>
    <w:p w14:paraId="233429AF" w14:textId="02D89F9E" w:rsidR="00CC7F1A" w:rsidRPr="00375534" w:rsidRDefault="00CC7F1A" w:rsidP="006D53C3">
      <w:pPr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La fiammata inflazionistica del </w:t>
      </w:r>
      <w:r w:rsidR="003346ED" w:rsidRPr="00375534">
        <w:rPr>
          <w:rFonts w:ascii="Times New Roman" w:hAnsi="Times New Roman" w:cs="Times New Roman"/>
          <w:sz w:val="28"/>
          <w:szCs w:val="28"/>
        </w:rPr>
        <w:t xml:space="preserve">biennio </w:t>
      </w:r>
      <w:r w:rsidRPr="00375534">
        <w:rPr>
          <w:rFonts w:ascii="Times New Roman" w:hAnsi="Times New Roman" w:cs="Times New Roman"/>
          <w:sz w:val="28"/>
          <w:szCs w:val="28"/>
        </w:rPr>
        <w:t>2022</w:t>
      </w:r>
      <w:r w:rsidR="003346ED" w:rsidRPr="00375534">
        <w:rPr>
          <w:rFonts w:ascii="Times New Roman" w:hAnsi="Times New Roman" w:cs="Times New Roman"/>
          <w:sz w:val="28"/>
          <w:szCs w:val="28"/>
        </w:rPr>
        <w:t>-</w:t>
      </w:r>
      <w:r w:rsidR="002B1C41">
        <w:rPr>
          <w:rFonts w:ascii="Times New Roman" w:hAnsi="Times New Roman" w:cs="Times New Roman"/>
          <w:sz w:val="28"/>
          <w:szCs w:val="28"/>
        </w:rPr>
        <w:t>20</w:t>
      </w:r>
      <w:r w:rsidRPr="00375534">
        <w:rPr>
          <w:rFonts w:ascii="Times New Roman" w:hAnsi="Times New Roman" w:cs="Times New Roman"/>
          <w:sz w:val="28"/>
          <w:szCs w:val="28"/>
        </w:rPr>
        <w:t xml:space="preserve">23 </w:t>
      </w:r>
      <w:r w:rsidR="003346ED" w:rsidRPr="00375534">
        <w:rPr>
          <w:rFonts w:ascii="Times New Roman" w:hAnsi="Times New Roman" w:cs="Times New Roman"/>
          <w:sz w:val="28"/>
          <w:szCs w:val="28"/>
        </w:rPr>
        <w:t>segna ancora</w:t>
      </w:r>
      <w:r w:rsidRPr="00375534">
        <w:rPr>
          <w:rFonts w:ascii="Times New Roman" w:hAnsi="Times New Roman" w:cs="Times New Roman"/>
          <w:sz w:val="28"/>
          <w:szCs w:val="28"/>
        </w:rPr>
        <w:t xml:space="preserve"> gli orientamenti delle imprese e</w:t>
      </w:r>
      <w:r w:rsidR="003346ED" w:rsidRPr="00375534">
        <w:rPr>
          <w:rFonts w:ascii="Times New Roman" w:hAnsi="Times New Roman" w:cs="Times New Roman"/>
          <w:sz w:val="28"/>
          <w:szCs w:val="28"/>
        </w:rPr>
        <w:t>,</w:t>
      </w:r>
      <w:r w:rsidRPr="00375534">
        <w:rPr>
          <w:rFonts w:ascii="Times New Roman" w:hAnsi="Times New Roman" w:cs="Times New Roman"/>
          <w:sz w:val="28"/>
          <w:szCs w:val="28"/>
        </w:rPr>
        <w:t xml:space="preserve"> nel </w:t>
      </w:r>
      <w:r w:rsidR="002F2F73" w:rsidRPr="00375534">
        <w:rPr>
          <w:rFonts w:ascii="Times New Roman" w:hAnsi="Times New Roman" w:cs="Times New Roman"/>
          <w:sz w:val="28"/>
          <w:szCs w:val="28"/>
        </w:rPr>
        <w:t>2026</w:t>
      </w:r>
      <w:r w:rsidR="003346ED" w:rsidRPr="00375534">
        <w:rPr>
          <w:rFonts w:ascii="Times New Roman" w:hAnsi="Times New Roman" w:cs="Times New Roman"/>
          <w:sz w:val="28"/>
          <w:szCs w:val="28"/>
        </w:rPr>
        <w:t>,</w:t>
      </w:r>
      <w:r w:rsidRPr="00375534">
        <w:rPr>
          <w:rFonts w:ascii="Times New Roman" w:hAnsi="Times New Roman" w:cs="Times New Roman"/>
          <w:sz w:val="28"/>
          <w:szCs w:val="28"/>
        </w:rPr>
        <w:t xml:space="preserve"> proprio il possibile aumento dei costi di produzione è ritenuto </w:t>
      </w:r>
      <w:r w:rsidR="007C5C3B" w:rsidRPr="00375534">
        <w:rPr>
          <w:rFonts w:ascii="Times New Roman" w:hAnsi="Times New Roman" w:cs="Times New Roman"/>
          <w:sz w:val="28"/>
          <w:szCs w:val="28"/>
        </w:rPr>
        <w:t>tra gli ostacoli</w:t>
      </w:r>
      <w:r w:rsidRPr="00375534">
        <w:rPr>
          <w:rFonts w:ascii="Times New Roman" w:hAnsi="Times New Roman" w:cs="Times New Roman"/>
          <w:sz w:val="28"/>
          <w:szCs w:val="28"/>
        </w:rPr>
        <w:t xml:space="preserve"> principal</w:t>
      </w:r>
      <w:r w:rsidR="002C045F" w:rsidRPr="00375534">
        <w:rPr>
          <w:rFonts w:ascii="Times New Roman" w:hAnsi="Times New Roman" w:cs="Times New Roman"/>
          <w:sz w:val="28"/>
          <w:szCs w:val="28"/>
        </w:rPr>
        <w:t>i</w:t>
      </w:r>
      <w:r w:rsidRPr="00375534">
        <w:rPr>
          <w:rFonts w:ascii="Times New Roman" w:hAnsi="Times New Roman" w:cs="Times New Roman"/>
          <w:sz w:val="28"/>
          <w:szCs w:val="28"/>
        </w:rPr>
        <w:t xml:space="preserve"> per la crescita dal </w:t>
      </w:r>
      <w:r w:rsidR="002F2F73" w:rsidRPr="00375534">
        <w:rPr>
          <w:rFonts w:ascii="Times New Roman" w:hAnsi="Times New Roman" w:cs="Times New Roman"/>
          <w:sz w:val="28"/>
          <w:szCs w:val="28"/>
        </w:rPr>
        <w:t>69</w:t>
      </w:r>
      <w:r w:rsidRPr="00375534">
        <w:rPr>
          <w:rFonts w:ascii="Times New Roman" w:hAnsi="Times New Roman" w:cs="Times New Roman"/>
          <w:sz w:val="28"/>
          <w:szCs w:val="28"/>
        </w:rPr>
        <w:t xml:space="preserve">% </w:t>
      </w:r>
      <w:r w:rsidR="003346ED" w:rsidRPr="00375534">
        <w:rPr>
          <w:rFonts w:ascii="Times New Roman" w:hAnsi="Times New Roman" w:cs="Times New Roman"/>
          <w:sz w:val="28"/>
          <w:szCs w:val="28"/>
        </w:rPr>
        <w:t>del campione</w:t>
      </w:r>
      <w:r w:rsidRPr="00375534">
        <w:rPr>
          <w:rFonts w:ascii="Times New Roman" w:hAnsi="Times New Roman" w:cs="Times New Roman"/>
          <w:sz w:val="28"/>
          <w:szCs w:val="28"/>
        </w:rPr>
        <w:t xml:space="preserve">. </w:t>
      </w:r>
      <w:r w:rsidR="002C045F" w:rsidRPr="00375534">
        <w:rPr>
          <w:rFonts w:ascii="Times New Roman" w:hAnsi="Times New Roman" w:cs="Times New Roman"/>
          <w:sz w:val="28"/>
          <w:szCs w:val="28"/>
        </w:rPr>
        <w:t>Naturalmente a</w:t>
      </w:r>
      <w:r w:rsidRPr="00375534">
        <w:rPr>
          <w:rFonts w:ascii="Times New Roman" w:hAnsi="Times New Roman" w:cs="Times New Roman"/>
          <w:sz w:val="28"/>
          <w:szCs w:val="28"/>
        </w:rPr>
        <w:t>uspichiamo un raffreddamento delle tensioni geopolitiche</w:t>
      </w:r>
      <w:r w:rsidR="002C045F" w:rsidRPr="00375534">
        <w:rPr>
          <w:rFonts w:ascii="Times New Roman" w:hAnsi="Times New Roman" w:cs="Times New Roman"/>
          <w:sz w:val="28"/>
          <w:szCs w:val="28"/>
        </w:rPr>
        <w:t xml:space="preserve"> internazionali che preoccupano ben </w:t>
      </w:r>
      <w:r w:rsidR="002F2F73" w:rsidRPr="00375534">
        <w:rPr>
          <w:rFonts w:ascii="Times New Roman" w:hAnsi="Times New Roman" w:cs="Times New Roman"/>
          <w:sz w:val="28"/>
          <w:szCs w:val="28"/>
        </w:rPr>
        <w:t xml:space="preserve">l’88% delle </w:t>
      </w:r>
      <w:r w:rsidR="002C045F" w:rsidRPr="00375534">
        <w:rPr>
          <w:rFonts w:ascii="Times New Roman" w:hAnsi="Times New Roman" w:cs="Times New Roman"/>
          <w:sz w:val="28"/>
          <w:szCs w:val="28"/>
        </w:rPr>
        <w:t xml:space="preserve">nostre </w:t>
      </w:r>
      <w:r w:rsidR="002F2F73" w:rsidRPr="00375534">
        <w:rPr>
          <w:rFonts w:ascii="Times New Roman" w:hAnsi="Times New Roman" w:cs="Times New Roman"/>
          <w:sz w:val="28"/>
          <w:szCs w:val="28"/>
        </w:rPr>
        <w:t xml:space="preserve">imprese. Resta ancora troppo alta (71%) la percentuale di </w:t>
      </w:r>
      <w:r w:rsidR="002C045F" w:rsidRPr="00375534">
        <w:rPr>
          <w:rFonts w:ascii="Times New Roman" w:hAnsi="Times New Roman" w:cs="Times New Roman"/>
          <w:sz w:val="28"/>
          <w:szCs w:val="28"/>
        </w:rPr>
        <w:t>aziende</w:t>
      </w:r>
      <w:r w:rsidR="002F2F73" w:rsidRPr="00375534">
        <w:rPr>
          <w:rFonts w:ascii="Times New Roman" w:hAnsi="Times New Roman" w:cs="Times New Roman"/>
          <w:sz w:val="28"/>
          <w:szCs w:val="28"/>
        </w:rPr>
        <w:t xml:space="preserve"> che non considera strategico investire in sostenibilità ambientale. Su questo </w:t>
      </w:r>
      <w:r w:rsidR="002C045F" w:rsidRPr="00375534">
        <w:rPr>
          <w:rFonts w:ascii="Times New Roman" w:hAnsi="Times New Roman" w:cs="Times New Roman"/>
          <w:sz w:val="28"/>
          <w:szCs w:val="28"/>
        </w:rPr>
        <w:t xml:space="preserve">aspetto </w:t>
      </w:r>
      <w:r w:rsidR="002F2F73" w:rsidRPr="00375534">
        <w:rPr>
          <w:rFonts w:ascii="Times New Roman" w:hAnsi="Times New Roman" w:cs="Times New Roman"/>
          <w:sz w:val="28"/>
          <w:szCs w:val="28"/>
        </w:rPr>
        <w:lastRenderedPageBreak/>
        <w:t xml:space="preserve">occorre un maggiore supporto delle </w:t>
      </w:r>
      <w:r w:rsidR="002C045F" w:rsidRPr="00375534">
        <w:rPr>
          <w:rFonts w:ascii="Times New Roman" w:hAnsi="Times New Roman" w:cs="Times New Roman"/>
          <w:sz w:val="28"/>
          <w:szCs w:val="28"/>
        </w:rPr>
        <w:t>I</w:t>
      </w:r>
      <w:r w:rsidR="002F2F73" w:rsidRPr="00375534">
        <w:rPr>
          <w:rFonts w:ascii="Times New Roman" w:hAnsi="Times New Roman" w:cs="Times New Roman"/>
          <w:sz w:val="28"/>
          <w:szCs w:val="28"/>
        </w:rPr>
        <w:t>stituzioni per aiutare, soprattutto le micro e piccole imprese che spesso non hanno le risorse finanziarie per effettuare quest</w:t>
      </w:r>
      <w:r w:rsidR="002C045F" w:rsidRPr="00375534">
        <w:rPr>
          <w:rFonts w:ascii="Times New Roman" w:hAnsi="Times New Roman" w:cs="Times New Roman"/>
          <w:sz w:val="28"/>
          <w:szCs w:val="28"/>
        </w:rPr>
        <w:t>o tipo di</w:t>
      </w:r>
      <w:r w:rsidR="002F2F73" w:rsidRPr="00375534">
        <w:rPr>
          <w:rFonts w:ascii="Times New Roman" w:hAnsi="Times New Roman" w:cs="Times New Roman"/>
          <w:sz w:val="28"/>
          <w:szCs w:val="28"/>
        </w:rPr>
        <w:t xml:space="preserve"> investimenti.</w:t>
      </w:r>
      <w:r w:rsidR="00802DD0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E32EF6" w:rsidRPr="00375534">
        <w:rPr>
          <w:rFonts w:ascii="Times New Roman" w:hAnsi="Times New Roman" w:cs="Times New Roman"/>
          <w:sz w:val="28"/>
          <w:szCs w:val="28"/>
        </w:rPr>
        <w:t>Infine, è</w:t>
      </w:r>
      <w:r w:rsidRPr="00375534">
        <w:rPr>
          <w:rFonts w:ascii="Times New Roman" w:hAnsi="Times New Roman" w:cs="Times New Roman"/>
          <w:sz w:val="28"/>
          <w:szCs w:val="28"/>
        </w:rPr>
        <w:t xml:space="preserve"> un </w:t>
      </w:r>
      <w:r w:rsidR="00544084" w:rsidRPr="00375534">
        <w:rPr>
          <w:rFonts w:ascii="Times New Roman" w:hAnsi="Times New Roman" w:cs="Times New Roman"/>
          <w:sz w:val="28"/>
          <w:szCs w:val="28"/>
        </w:rPr>
        <w:t>elemento</w:t>
      </w: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2C045F" w:rsidRPr="00375534">
        <w:rPr>
          <w:rFonts w:ascii="Times New Roman" w:hAnsi="Times New Roman" w:cs="Times New Roman"/>
          <w:sz w:val="28"/>
          <w:szCs w:val="28"/>
        </w:rPr>
        <w:t>incoraggiante</w:t>
      </w:r>
      <w:r w:rsidRPr="00375534">
        <w:rPr>
          <w:rFonts w:ascii="Times New Roman" w:hAnsi="Times New Roman" w:cs="Times New Roman"/>
          <w:sz w:val="28"/>
          <w:szCs w:val="28"/>
        </w:rPr>
        <w:t xml:space="preserve"> che </w:t>
      </w:r>
      <w:r w:rsidR="002C045F" w:rsidRPr="00375534">
        <w:rPr>
          <w:rFonts w:ascii="Times New Roman" w:hAnsi="Times New Roman" w:cs="Times New Roman"/>
          <w:sz w:val="28"/>
          <w:szCs w:val="28"/>
        </w:rPr>
        <w:t xml:space="preserve">la metà delle nostre imprese </w:t>
      </w:r>
      <w:r w:rsidR="00B26EA5" w:rsidRPr="00375534">
        <w:rPr>
          <w:rFonts w:ascii="Times New Roman" w:hAnsi="Times New Roman" w:cs="Times New Roman"/>
          <w:sz w:val="28"/>
          <w:szCs w:val="28"/>
        </w:rPr>
        <w:t>abbia in programma</w:t>
      </w:r>
      <w:r w:rsidRPr="00375534">
        <w:rPr>
          <w:rFonts w:ascii="Times New Roman" w:hAnsi="Times New Roman" w:cs="Times New Roman"/>
          <w:sz w:val="28"/>
          <w:szCs w:val="28"/>
        </w:rPr>
        <w:t xml:space="preserve"> investimenti in innovazione</w:t>
      </w:r>
      <w:r w:rsidR="00544084" w:rsidRPr="00375534">
        <w:rPr>
          <w:rFonts w:ascii="Times New Roman" w:hAnsi="Times New Roman" w:cs="Times New Roman"/>
          <w:sz w:val="28"/>
          <w:szCs w:val="28"/>
        </w:rPr>
        <w:t xml:space="preserve"> </w:t>
      </w:r>
      <w:r w:rsidR="00E32EF6" w:rsidRPr="00375534">
        <w:rPr>
          <w:rFonts w:ascii="Times New Roman" w:hAnsi="Times New Roman" w:cs="Times New Roman"/>
          <w:sz w:val="28"/>
          <w:szCs w:val="28"/>
        </w:rPr>
        <w:t>nel corso di quest’anno</w:t>
      </w:r>
      <w:r w:rsidRPr="00375534">
        <w:rPr>
          <w:rFonts w:ascii="Times New Roman" w:hAnsi="Times New Roman" w:cs="Times New Roman"/>
          <w:sz w:val="28"/>
          <w:szCs w:val="28"/>
        </w:rPr>
        <w:t xml:space="preserve">, ma </w:t>
      </w:r>
      <w:r w:rsidR="00544084" w:rsidRPr="00375534">
        <w:rPr>
          <w:rFonts w:ascii="Times New Roman" w:hAnsi="Times New Roman" w:cs="Times New Roman"/>
          <w:sz w:val="28"/>
          <w:szCs w:val="28"/>
        </w:rPr>
        <w:t>resta</w:t>
      </w:r>
      <w:r w:rsidR="000C1728" w:rsidRPr="00375534">
        <w:rPr>
          <w:rFonts w:ascii="Times New Roman" w:hAnsi="Times New Roman" w:cs="Times New Roman"/>
          <w:sz w:val="28"/>
          <w:szCs w:val="28"/>
        </w:rPr>
        <w:t xml:space="preserve"> - conclude Tagliavanti -</w:t>
      </w:r>
      <w:r w:rsidR="00544084" w:rsidRPr="00375534">
        <w:rPr>
          <w:rFonts w:ascii="Times New Roman" w:hAnsi="Times New Roman" w:cs="Times New Roman"/>
          <w:sz w:val="28"/>
          <w:szCs w:val="28"/>
        </w:rPr>
        <w:t xml:space="preserve"> una percentuale </w:t>
      </w:r>
      <w:r w:rsidRPr="00375534">
        <w:rPr>
          <w:rFonts w:ascii="Times New Roman" w:hAnsi="Times New Roman" w:cs="Times New Roman"/>
          <w:sz w:val="28"/>
          <w:szCs w:val="28"/>
        </w:rPr>
        <w:t>ancora troppo bassa</w:t>
      </w:r>
      <w:r w:rsidR="00E32EF6" w:rsidRPr="00375534">
        <w:rPr>
          <w:rFonts w:ascii="Times New Roman" w:hAnsi="Times New Roman" w:cs="Times New Roman"/>
          <w:sz w:val="28"/>
          <w:szCs w:val="28"/>
        </w:rPr>
        <w:t>.</w:t>
      </w:r>
      <w:r w:rsidR="002F2F73" w:rsidRPr="00375534">
        <w:rPr>
          <w:rFonts w:ascii="Times New Roman" w:hAnsi="Times New Roman" w:cs="Times New Roman"/>
          <w:sz w:val="28"/>
          <w:szCs w:val="28"/>
        </w:rPr>
        <w:t xml:space="preserve"> Oggi</w:t>
      </w:r>
      <w:r w:rsidR="00802DD0" w:rsidRPr="00375534">
        <w:rPr>
          <w:rFonts w:ascii="Times New Roman" w:hAnsi="Times New Roman" w:cs="Times New Roman"/>
          <w:sz w:val="28"/>
          <w:szCs w:val="28"/>
        </w:rPr>
        <w:t xml:space="preserve">, qualsiasi tipo di impresa </w:t>
      </w:r>
      <w:r w:rsidR="00B26EA5" w:rsidRPr="00375534">
        <w:rPr>
          <w:rFonts w:ascii="Times New Roman" w:hAnsi="Times New Roman" w:cs="Times New Roman"/>
          <w:sz w:val="28"/>
          <w:szCs w:val="28"/>
        </w:rPr>
        <w:t>o innova o rischia di restare tagliata fuori dai processi di sviluppo ad alto valore aggiunto</w:t>
      </w:r>
      <w:r w:rsidR="00E32EF6" w:rsidRPr="00375534">
        <w:rPr>
          <w:rFonts w:ascii="Times New Roman" w:hAnsi="Times New Roman" w:cs="Times New Roman"/>
          <w:sz w:val="28"/>
          <w:szCs w:val="28"/>
        </w:rPr>
        <w:t>”</w:t>
      </w:r>
      <w:r w:rsidR="00544084" w:rsidRPr="003755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3586EC" w14:textId="656FEA9A" w:rsidR="00CC7F1A" w:rsidRPr="00375534" w:rsidRDefault="00CC7F1A" w:rsidP="006D53C3">
      <w:pPr>
        <w:jc w:val="both"/>
        <w:rPr>
          <w:rFonts w:ascii="Times New Roman" w:hAnsi="Times New Roman" w:cs="Times New Roman"/>
          <w:sz w:val="28"/>
          <w:szCs w:val="28"/>
        </w:rPr>
      </w:pPr>
      <w:r w:rsidRPr="003755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CF822" w14:textId="77777777" w:rsidR="00422D35" w:rsidRPr="00375534" w:rsidRDefault="00422D35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0BB9BB7" w14:textId="77777777" w:rsidR="00422D35" w:rsidRPr="00375534" w:rsidRDefault="00422D35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8327B24" w14:textId="4086EBBB" w:rsidR="000A28C6" w:rsidRPr="006D53C3" w:rsidRDefault="004329E6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75534">
        <w:rPr>
          <w:rFonts w:ascii="Times New Roman" w:hAnsi="Times New Roman" w:cs="Times New Roman"/>
          <w:i/>
          <w:iCs/>
          <w:sz w:val="24"/>
          <w:szCs w:val="24"/>
        </w:rPr>
        <w:t>Ufficio Stampa C</w:t>
      </w:r>
      <w:r w:rsidR="005A6B3D" w:rsidRPr="00375534">
        <w:rPr>
          <w:rFonts w:ascii="Times New Roman" w:hAnsi="Times New Roman" w:cs="Times New Roman"/>
          <w:i/>
          <w:iCs/>
          <w:sz w:val="24"/>
          <w:szCs w:val="24"/>
        </w:rPr>
        <w:t>amera di Commercio di</w:t>
      </w:r>
      <w:r w:rsidRPr="00375534">
        <w:rPr>
          <w:rFonts w:ascii="Times New Roman" w:hAnsi="Times New Roman" w:cs="Times New Roman"/>
          <w:i/>
          <w:iCs/>
          <w:sz w:val="24"/>
          <w:szCs w:val="24"/>
        </w:rPr>
        <w:t xml:space="preserve"> Roma – ufficiostampa@innovacamera.</w:t>
      </w:r>
      <w:r w:rsidR="006D53C3" w:rsidRPr="00375534">
        <w:rPr>
          <w:rFonts w:ascii="Times New Roman" w:hAnsi="Times New Roman" w:cs="Times New Roman"/>
          <w:i/>
          <w:iCs/>
          <w:sz w:val="24"/>
          <w:szCs w:val="24"/>
        </w:rPr>
        <w:t>it</w:t>
      </w:r>
    </w:p>
    <w:sectPr w:rsidR="000A28C6" w:rsidRPr="006D53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E6"/>
    <w:rsid w:val="00062343"/>
    <w:rsid w:val="0006481F"/>
    <w:rsid w:val="000938A1"/>
    <w:rsid w:val="000A28C6"/>
    <w:rsid w:val="000C1728"/>
    <w:rsid w:val="000D011A"/>
    <w:rsid w:val="00133D2A"/>
    <w:rsid w:val="001409D2"/>
    <w:rsid w:val="00145387"/>
    <w:rsid w:val="00150D3A"/>
    <w:rsid w:val="00151915"/>
    <w:rsid w:val="001820CB"/>
    <w:rsid w:val="001825F5"/>
    <w:rsid w:val="001B23DA"/>
    <w:rsid w:val="001F5C11"/>
    <w:rsid w:val="00210B8E"/>
    <w:rsid w:val="0026575D"/>
    <w:rsid w:val="002B1C41"/>
    <w:rsid w:val="002C045F"/>
    <w:rsid w:val="002E666A"/>
    <w:rsid w:val="002F2F73"/>
    <w:rsid w:val="002F5EC1"/>
    <w:rsid w:val="00304057"/>
    <w:rsid w:val="003346ED"/>
    <w:rsid w:val="00375534"/>
    <w:rsid w:val="003D5ADF"/>
    <w:rsid w:val="003E087C"/>
    <w:rsid w:val="00422D35"/>
    <w:rsid w:val="004329E6"/>
    <w:rsid w:val="00445625"/>
    <w:rsid w:val="004A0987"/>
    <w:rsid w:val="004C4B4B"/>
    <w:rsid w:val="004F117A"/>
    <w:rsid w:val="005236A5"/>
    <w:rsid w:val="00535D05"/>
    <w:rsid w:val="00544084"/>
    <w:rsid w:val="005A6B3D"/>
    <w:rsid w:val="005D6D6C"/>
    <w:rsid w:val="005E3790"/>
    <w:rsid w:val="005F1BF3"/>
    <w:rsid w:val="006055FE"/>
    <w:rsid w:val="006133C2"/>
    <w:rsid w:val="00627FEC"/>
    <w:rsid w:val="00631354"/>
    <w:rsid w:val="0063388E"/>
    <w:rsid w:val="00661172"/>
    <w:rsid w:val="00690A7F"/>
    <w:rsid w:val="006D53C3"/>
    <w:rsid w:val="007C5B0B"/>
    <w:rsid w:val="007C5C3B"/>
    <w:rsid w:val="007D0D00"/>
    <w:rsid w:val="007F5A03"/>
    <w:rsid w:val="00802DD0"/>
    <w:rsid w:val="00845B54"/>
    <w:rsid w:val="00887C0E"/>
    <w:rsid w:val="008F3FB2"/>
    <w:rsid w:val="009055F5"/>
    <w:rsid w:val="00914376"/>
    <w:rsid w:val="00955D64"/>
    <w:rsid w:val="00976540"/>
    <w:rsid w:val="00980EEC"/>
    <w:rsid w:val="009A62AB"/>
    <w:rsid w:val="009A64EF"/>
    <w:rsid w:val="009B2178"/>
    <w:rsid w:val="009C2FB3"/>
    <w:rsid w:val="00A31376"/>
    <w:rsid w:val="00A4732F"/>
    <w:rsid w:val="00A8373C"/>
    <w:rsid w:val="00A849BF"/>
    <w:rsid w:val="00A95E86"/>
    <w:rsid w:val="00AF6A3D"/>
    <w:rsid w:val="00B26EA5"/>
    <w:rsid w:val="00B445D1"/>
    <w:rsid w:val="00B56650"/>
    <w:rsid w:val="00B636A2"/>
    <w:rsid w:val="00B71248"/>
    <w:rsid w:val="00BD7D6E"/>
    <w:rsid w:val="00BF42B4"/>
    <w:rsid w:val="00C35F00"/>
    <w:rsid w:val="00C47A95"/>
    <w:rsid w:val="00CB1DBA"/>
    <w:rsid w:val="00CC7F1A"/>
    <w:rsid w:val="00CD7084"/>
    <w:rsid w:val="00D309D7"/>
    <w:rsid w:val="00D4007D"/>
    <w:rsid w:val="00DB1200"/>
    <w:rsid w:val="00E32EF6"/>
    <w:rsid w:val="00E721AB"/>
    <w:rsid w:val="00E75A0C"/>
    <w:rsid w:val="00E76671"/>
    <w:rsid w:val="00ED6435"/>
    <w:rsid w:val="00EF0876"/>
    <w:rsid w:val="00F47269"/>
    <w:rsid w:val="00F629B4"/>
    <w:rsid w:val="00F96EBF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C58F"/>
  <w15:chartTrackingRefBased/>
  <w15:docId w15:val="{89D57CA3-1309-4D17-B9DF-3BE694FE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2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2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2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2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2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2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2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2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2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2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2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2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29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29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29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29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29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29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2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2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2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2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2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29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29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29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2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29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2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B44AC122524A49B02D8FA7D8DE105A" ma:contentTypeVersion="17" ma:contentTypeDescription="Creare un nuovo documento." ma:contentTypeScope="" ma:versionID="b455b062b2dd571b4e28c31c2be04aba">
  <xsd:schema xmlns:xsd="http://www.w3.org/2001/XMLSchema" xmlns:xs="http://www.w3.org/2001/XMLSchema" xmlns:p="http://schemas.microsoft.com/office/2006/metadata/properties" xmlns:ns3="40e468d2-a51c-4bc5-9a37-3ed96cba5bad" xmlns:ns4="4e1518f0-1971-4f2a-9f88-b87eda63fd5c" targetNamespace="http://schemas.microsoft.com/office/2006/metadata/properties" ma:root="true" ma:fieldsID="6c3458c8c74472e05ced70657dfdfeb3" ns3:_="" ns4:_="">
    <xsd:import namespace="40e468d2-a51c-4bc5-9a37-3ed96cba5bad"/>
    <xsd:import namespace="4e1518f0-1971-4f2a-9f88-b87eda63fd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468d2-a51c-4bc5-9a37-3ed96cba5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518f0-1971-4f2a-9f88-b87eda63fd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8DF28-750F-4753-97A3-25A0FD4B0B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37380-9F7B-4AA7-B0D8-322623B40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B1DFDB-9A12-4AEC-A224-B7375D535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468d2-a51c-4bc5-9a37-3ed96cba5bad"/>
    <ds:schemaRef ds:uri="4e1518f0-1971-4f2a-9f88-b87eda63f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Catello Caiazzo</dc:creator>
  <cp:keywords/>
  <dc:description/>
  <cp:lastModifiedBy>Catello Caiazzo</cp:lastModifiedBy>
  <cp:revision>9</cp:revision>
  <cp:lastPrinted>2026-01-20T14:50:00Z</cp:lastPrinted>
  <dcterms:created xsi:type="dcterms:W3CDTF">2026-01-20T08:22:00Z</dcterms:created>
  <dcterms:modified xsi:type="dcterms:W3CDTF">2026-01-20T16:46:00Z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0x010100CDB44AC122524A49B02D8FA7D8DE105A</vt:lpwstr>
  </property>
</Properties>
</file>