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40A61" w14:textId="19EB6110" w:rsidR="007117F3" w:rsidRPr="007117F3" w:rsidRDefault="00A56D2B" w:rsidP="00230FC8">
      <w:pPr>
        <w:pStyle w:val="Titolo1"/>
        <w:keepNext w:val="0"/>
        <w:keepLines w:val="0"/>
        <w:spacing w:before="0" w:after="0"/>
        <w:jc w:val="center"/>
        <w:rPr>
          <w:b/>
          <w:bCs/>
          <w:i/>
          <w:iCs/>
          <w:sz w:val="36"/>
          <w:szCs w:val="36"/>
        </w:rPr>
      </w:pPr>
      <w:bookmarkStart w:id="0" w:name="_fh0kg6hbu5n5" w:colFirst="0" w:colLast="0"/>
      <w:bookmarkEnd w:id="0"/>
      <w:r w:rsidRPr="007117F3">
        <w:rPr>
          <w:b/>
          <w:bCs/>
          <w:i/>
          <w:iCs/>
          <w:sz w:val="36"/>
          <w:szCs w:val="36"/>
        </w:rPr>
        <w:t xml:space="preserve">Università e imprenditoria, accordo tra </w:t>
      </w:r>
      <w:proofErr w:type="spellStart"/>
      <w:r w:rsidRPr="007117F3">
        <w:rPr>
          <w:b/>
          <w:bCs/>
          <w:i/>
          <w:iCs/>
          <w:sz w:val="36"/>
          <w:szCs w:val="36"/>
        </w:rPr>
        <w:t>DiSCo</w:t>
      </w:r>
      <w:proofErr w:type="spellEnd"/>
      <w:r w:rsidRPr="007117F3">
        <w:rPr>
          <w:b/>
          <w:bCs/>
          <w:i/>
          <w:iCs/>
          <w:sz w:val="36"/>
          <w:szCs w:val="36"/>
        </w:rPr>
        <w:t xml:space="preserve"> Lazio e </w:t>
      </w:r>
      <w:r w:rsidR="00230FC8">
        <w:rPr>
          <w:b/>
          <w:bCs/>
          <w:i/>
          <w:iCs/>
          <w:sz w:val="36"/>
          <w:szCs w:val="36"/>
        </w:rPr>
        <w:t>la</w:t>
      </w:r>
      <w:r w:rsidR="007117F3" w:rsidRPr="007117F3">
        <w:rPr>
          <w:b/>
          <w:bCs/>
          <w:i/>
          <w:iCs/>
          <w:sz w:val="36"/>
          <w:szCs w:val="36"/>
        </w:rPr>
        <w:t xml:space="preserve"> Camera di Commercio di Roma</w:t>
      </w:r>
    </w:p>
    <w:p w14:paraId="4DC4E666" w14:textId="77777777" w:rsidR="00E6563C" w:rsidRDefault="00A56D2B" w:rsidP="00BF00FD">
      <w:pPr>
        <w:pStyle w:val="Titolo1"/>
        <w:keepNext w:val="0"/>
        <w:keepLines w:val="0"/>
        <w:spacing w:before="480"/>
        <w:jc w:val="center"/>
        <w:rPr>
          <w:b/>
          <w:bCs/>
          <w:i/>
          <w:iCs/>
          <w:sz w:val="36"/>
          <w:szCs w:val="36"/>
        </w:rPr>
      </w:pPr>
      <w:r w:rsidRPr="007117F3">
        <w:rPr>
          <w:b/>
          <w:bCs/>
          <w:i/>
          <w:iCs/>
          <w:sz w:val="36"/>
          <w:szCs w:val="36"/>
        </w:rPr>
        <w:t xml:space="preserve">Foglio: </w:t>
      </w:r>
      <w:r w:rsidR="00E6563C">
        <w:rPr>
          <w:b/>
          <w:bCs/>
          <w:i/>
          <w:iCs/>
          <w:sz w:val="36"/>
          <w:szCs w:val="36"/>
        </w:rPr>
        <w:t>“</w:t>
      </w:r>
      <w:r w:rsidRPr="007117F3">
        <w:rPr>
          <w:b/>
          <w:bCs/>
          <w:i/>
          <w:iCs/>
          <w:sz w:val="36"/>
          <w:szCs w:val="36"/>
        </w:rPr>
        <w:t>Facilitare l’ingresso nel mondo del lavoro per i nostri studenti e studentesse</w:t>
      </w:r>
      <w:r w:rsidR="00E6563C">
        <w:rPr>
          <w:b/>
          <w:bCs/>
          <w:i/>
          <w:iCs/>
          <w:sz w:val="36"/>
          <w:szCs w:val="36"/>
        </w:rPr>
        <w:t>”</w:t>
      </w:r>
    </w:p>
    <w:p w14:paraId="79F80EAD" w14:textId="77777777" w:rsidR="00E6563C" w:rsidRPr="00E6563C" w:rsidRDefault="00E6563C" w:rsidP="00E6563C"/>
    <w:p w14:paraId="0FDDF718" w14:textId="60831ED8" w:rsidR="00E6563C" w:rsidRDefault="00E6563C" w:rsidP="00E6563C">
      <w:pPr>
        <w:pStyle w:val="Titolo1"/>
        <w:keepNext w:val="0"/>
        <w:keepLines w:val="0"/>
        <w:spacing w:before="0" w:after="0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Tagliavanti: “Convenzione importante che riduce </w:t>
      </w:r>
    </w:p>
    <w:p w14:paraId="3F45728C" w14:textId="29E34BC1" w:rsidR="00BF00FD" w:rsidRPr="00BF00FD" w:rsidRDefault="00E6563C" w:rsidP="00E6563C">
      <w:pPr>
        <w:pStyle w:val="Titolo1"/>
        <w:keepNext w:val="0"/>
        <w:keepLines w:val="0"/>
        <w:spacing w:before="0" w:after="0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il gap tra domanda e offerta di lavoro”</w:t>
      </w:r>
    </w:p>
    <w:p w14:paraId="4DF771DC" w14:textId="77777777" w:rsidR="00BF00FD" w:rsidRDefault="00BF00FD" w:rsidP="00BF00FD"/>
    <w:p w14:paraId="7AE8E343" w14:textId="77777777" w:rsidR="00BF00FD" w:rsidRPr="00BF00FD" w:rsidRDefault="00BF00FD" w:rsidP="00BF00FD"/>
    <w:p w14:paraId="7B05D558" w14:textId="4B3731F5" w:rsidR="00D61EB5" w:rsidRDefault="00A56D2B">
      <w:pPr>
        <w:spacing w:before="240" w:after="24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Siglata nell’ambito del progetto Porta Futuro Lazio, la convenzione avrà durata triennale e promuoverà attività di formazione, orientamento e incontro tra studenti, </w:t>
      </w:r>
      <w:r w:rsidR="00AA543C">
        <w:rPr>
          <w:b/>
          <w:bCs/>
          <w:i/>
          <w:iCs/>
        </w:rPr>
        <w:t xml:space="preserve">studentesse, cittadini </w:t>
      </w:r>
      <w:r>
        <w:rPr>
          <w:b/>
          <w:bCs/>
          <w:i/>
          <w:iCs/>
        </w:rPr>
        <w:t>e imprese del territorio.</w:t>
      </w:r>
    </w:p>
    <w:p w14:paraId="39A14330" w14:textId="77777777" w:rsidR="007117F3" w:rsidRDefault="007117F3">
      <w:pPr>
        <w:spacing w:before="240" w:after="240"/>
        <w:jc w:val="both"/>
      </w:pPr>
    </w:p>
    <w:p w14:paraId="7B05D559" w14:textId="5C006FD7" w:rsidR="00D61EB5" w:rsidRDefault="00A56D2B">
      <w:pPr>
        <w:spacing w:before="240" w:after="240"/>
        <w:jc w:val="both"/>
      </w:pPr>
      <w:proofErr w:type="spellStart"/>
      <w:r>
        <w:t>DiSCo</w:t>
      </w:r>
      <w:proofErr w:type="spellEnd"/>
      <w:r>
        <w:t xml:space="preserve"> Lazio e Forma Camera, Azienda Speciale della Camera di Commercio di Roma, hanno sottoscritto una convenzione con l’obiettivo di favorire l’orientamento, lo sviluppo delle competenze e l’ingresso nel mondo del lavoro di studenti, studentesse,</w:t>
      </w:r>
      <w:r w:rsidR="00AA543C">
        <w:t xml:space="preserve"> cittadini,</w:t>
      </w:r>
      <w:bookmarkStart w:id="1" w:name="_GoBack"/>
      <w:bookmarkEnd w:id="1"/>
      <w:r>
        <w:t xml:space="preserve"> laureandi e neolaureati del Lazio.</w:t>
      </w:r>
    </w:p>
    <w:p w14:paraId="7B05D55A" w14:textId="77777777" w:rsidR="00D61EB5" w:rsidRDefault="00A56D2B">
      <w:pPr>
        <w:spacing w:before="240" w:after="240"/>
        <w:jc w:val="both"/>
      </w:pPr>
      <w:r>
        <w:t>L’accordo si inserisce nell’ambito del progetto Porta Futuro Lazio, la rete pubblica e gratuita di servizi per la formazione e l’accompagnamento al lavoro promossa dalla Regione in collaborazione con gli atenei.</w:t>
      </w:r>
    </w:p>
    <w:p w14:paraId="7B05D55B" w14:textId="77777777" w:rsidR="00D61EB5" w:rsidRDefault="00A56D2B">
      <w:pPr>
        <w:spacing w:before="240" w:after="240"/>
        <w:jc w:val="both"/>
      </w:pPr>
      <w:r>
        <w:t xml:space="preserve">Con la firma della convenzione con Forma Camera, </w:t>
      </w:r>
      <w:proofErr w:type="spellStart"/>
      <w:r>
        <w:t>DiSCo</w:t>
      </w:r>
      <w:proofErr w:type="spellEnd"/>
      <w:r>
        <w:t xml:space="preserve"> Lazio incrementa gli accordi sottoscritti con enti e istituzioni del territorio regionale per rafforzare le opportunità di formazione e orientamento al lavoro nel prossimo triennio. Un percorso che coinvolge alcuni dei principali interlocutori economici del Lazio: il comparto agroalimentare, con Coldiretti; il mondo delle imprese, con Unindustria; il settore turistico, con </w:t>
      </w:r>
      <w:proofErr w:type="spellStart"/>
      <w:r>
        <w:t>Ebtl</w:t>
      </w:r>
      <w:proofErr w:type="spellEnd"/>
      <w:r>
        <w:t xml:space="preserve"> e l’ambito della formazione imprenditoriale e del supporto all'innovazione con Forma Camera.</w:t>
      </w:r>
    </w:p>
    <w:p w14:paraId="7B05D55C" w14:textId="77777777" w:rsidR="00D61EB5" w:rsidRDefault="00A56D2B">
      <w:pPr>
        <w:spacing w:before="240" w:after="240"/>
        <w:jc w:val="both"/>
      </w:pPr>
      <w:r>
        <w:t>La convenzione, valida fino al 31 dicembre 2028, punta a potenziare i servizi specialistici offerti nell’ambito di Porta Futuro Lazio, a beneficio dei cittadini del territorio, con particolare attenzione a studenti, laureandi e laureati.</w:t>
      </w:r>
    </w:p>
    <w:p w14:paraId="7B05D55D" w14:textId="77777777" w:rsidR="00D61EB5" w:rsidRDefault="00A56D2B">
      <w:pPr>
        <w:spacing w:before="240" w:after="240"/>
        <w:jc w:val="both"/>
      </w:pPr>
      <w:r>
        <w:t>Nel dettaglio, la collaborazione prevede la promozione di percorsi di formazione specialistica e seminari dedicati a temi strategici quali marketing digitale, cultura d’impresa, innovazione sociale e start-up.</w:t>
      </w:r>
    </w:p>
    <w:p w14:paraId="7B05D55E" w14:textId="77777777" w:rsidR="00D61EB5" w:rsidRDefault="00A56D2B">
      <w:pPr>
        <w:spacing w:before="240" w:after="240"/>
        <w:jc w:val="both"/>
      </w:pPr>
      <w:r>
        <w:t xml:space="preserve">Accanto alle attività di aggiornamento professionale, sono previsti eventi e iniziative volti a favorire il dialogo tra domanda e offerta di lavoro, come le Giornate di incontro con i professionisti e le Giornate per l’orientamento al lavoro, pensate per mettere in contatto </w:t>
      </w:r>
      <w:r>
        <w:lastRenderedPageBreak/>
        <w:t>studenti, studentesse e persone in cerca di occupazione con imprese e nuove realtà imprenditoriali, favorendo concrete opportunità di crescita professionale e inserimento lavorativo.</w:t>
      </w:r>
    </w:p>
    <w:p w14:paraId="7B05D560" w14:textId="77777777" w:rsidR="00D61EB5" w:rsidRDefault="00A56D2B">
      <w:pPr>
        <w:spacing w:before="240" w:after="240"/>
        <w:jc w:val="both"/>
      </w:pPr>
      <w:r>
        <w:t>La collaborazione consentirà inoltre di promuovere l’offerta di servizi di Porta Futuro Lazio e Forma Camera attraverso incontri tematici, eventi e momenti di confronto tra cittadini e imprese. L’obiettivo è rafforzare la conoscenza delle opportunità del mercato del lavoro, sia a livello regionale sia nazionale, e sostenere lo sviluppo delle competenze richieste dal mondo produttivo.</w:t>
      </w:r>
    </w:p>
    <w:p w14:paraId="7B05D561" w14:textId="77777777" w:rsidR="00D61EB5" w:rsidRDefault="00A56D2B">
      <w:pPr>
        <w:spacing w:before="240" w:after="240"/>
        <w:jc w:val="both"/>
      </w:pPr>
      <w:r>
        <w:t xml:space="preserve">Il presidente di </w:t>
      </w:r>
      <w:proofErr w:type="spellStart"/>
      <w:r>
        <w:t>DiSCo</w:t>
      </w:r>
      <w:proofErr w:type="spellEnd"/>
      <w:r>
        <w:t xml:space="preserve"> Lazio, Simone Foglio, dichiara:</w:t>
      </w:r>
    </w:p>
    <w:p w14:paraId="7B05D562" w14:textId="77777777" w:rsidR="00D61EB5" w:rsidRDefault="00A56D2B">
      <w:pPr>
        <w:spacing w:before="240" w:after="240"/>
        <w:jc w:val="both"/>
        <w:rPr>
          <w:i/>
          <w:iCs/>
        </w:rPr>
      </w:pPr>
      <w:r>
        <w:rPr>
          <w:i/>
          <w:iCs/>
        </w:rPr>
        <w:t>«Con questa convenzione ampliamo la copertura dei settori lavorativi della nostra regione, offrendo ai nostri studenti e studentesse nuove opportunità per accrescere le proprie competenze e dare continuità ai percorsi accademici. L’obiettivo è anche creare occasioni concrete di inserimento lavorativo, attraverso colloqui e incontri con le aziende dei settori coinvolti. Si tratta di un’opportunità che non riguarda soltanto chi studia nel Lazio, ma anche i cittadini in cerca di occupazione o desiderosi di crescere professionalmente e mettersi alla prova in settori innovativi. Occuparsi di diritto allo studio significa creare le condizioni per sostenere la formazione e la crescita personale e professionale, non solo durante il percorso universitario, ma anche successivamente, mettendo a disposizione gli strumenti necessari per continuare a formarsi e contribuendo a costruire il futuro delle nuove generazioni. Ringrazio il Presidente della Camera di Commercio di Roma, Lorenzo Tagliavanti, per la fiducia e il dialogo costante e proficuo. Collaborare con Forma Camera che promuove la formazione, l’aggiornamento professionale e il sostegno all’imprenditorialità sul nostro territorio rappresenta un’ulteriore opportunità di confronto e crescita per il nostro Ente e, soprattutto, per la nostra comunità studentesca».</w:t>
      </w:r>
    </w:p>
    <w:p w14:paraId="089DF36E" w14:textId="77777777" w:rsidR="000163A8" w:rsidRDefault="000163A8">
      <w:pPr>
        <w:spacing w:before="240" w:after="240"/>
        <w:jc w:val="both"/>
        <w:rPr>
          <w:i/>
          <w:iCs/>
        </w:rPr>
      </w:pPr>
    </w:p>
    <w:p w14:paraId="78026E03" w14:textId="6CCD6182" w:rsidR="000163A8" w:rsidRDefault="000163A8">
      <w:pPr>
        <w:spacing w:before="240" w:after="240"/>
        <w:jc w:val="both"/>
        <w:rPr>
          <w:i/>
          <w:iCs/>
        </w:rPr>
      </w:pPr>
      <w:r>
        <w:rPr>
          <w:i/>
          <w:iCs/>
        </w:rPr>
        <w:t>Lorenzo Tagliavanti, Presidente della Camera di Commercio di Roma</w:t>
      </w:r>
      <w:r w:rsidR="00230FC8">
        <w:rPr>
          <w:i/>
          <w:iCs/>
        </w:rPr>
        <w:t>:</w:t>
      </w:r>
    </w:p>
    <w:p w14:paraId="7B05D56E" w14:textId="3A47A397" w:rsidR="00D61EB5" w:rsidRDefault="000163A8" w:rsidP="00A56D2B">
      <w:pPr>
        <w:spacing w:before="240" w:after="240"/>
        <w:jc w:val="both"/>
        <w:rPr>
          <w:b/>
          <w:bCs/>
          <w:sz w:val="28"/>
          <w:szCs w:val="28"/>
        </w:rPr>
      </w:pPr>
      <w:r>
        <w:rPr>
          <w:i/>
          <w:iCs/>
        </w:rPr>
        <w:t>“Gli ultimi dati</w:t>
      </w:r>
      <w:r w:rsidRPr="000163A8">
        <w:rPr>
          <w:i/>
          <w:iCs/>
        </w:rPr>
        <w:t xml:space="preserve"> </w:t>
      </w:r>
      <w:r>
        <w:rPr>
          <w:i/>
          <w:iCs/>
        </w:rPr>
        <w:t>I</w:t>
      </w:r>
      <w:r w:rsidRPr="000163A8">
        <w:rPr>
          <w:i/>
          <w:iCs/>
        </w:rPr>
        <w:t>stat sull’occupazione</w:t>
      </w:r>
      <w:r>
        <w:rPr>
          <w:i/>
          <w:iCs/>
        </w:rPr>
        <w:t xml:space="preserve"> a Roma e nel Lazio</w:t>
      </w:r>
      <w:r w:rsidRPr="000163A8">
        <w:rPr>
          <w:i/>
          <w:iCs/>
        </w:rPr>
        <w:t xml:space="preserve">, ci confermano, insieme al dato sulla crescita delle imprese, che l’economia del nostro territorio è in buona salute. Gli investimenti del PNRR e le risorse stanziate per il Giubileo </w:t>
      </w:r>
      <w:r>
        <w:rPr>
          <w:i/>
          <w:iCs/>
        </w:rPr>
        <w:t>hanno avuto (e stanno ancora avendo)</w:t>
      </w:r>
      <w:r w:rsidRPr="000163A8">
        <w:rPr>
          <w:i/>
          <w:iCs/>
        </w:rPr>
        <w:t xml:space="preserve"> un impatto positivo sulla dinamica imprenditoriale e sulla crescita occupazionale. Un aspetto molto importante, poi, è il consolidamento del trend di crescita dell’occupazione femminile sia a Roma che nel Lazio, anche in questo caso il tasso di occupazione ha raggiunto il valore più alto di sempre, </w:t>
      </w:r>
      <w:r w:rsidR="00C767D0">
        <w:rPr>
          <w:i/>
          <w:iCs/>
        </w:rPr>
        <w:t>anche se</w:t>
      </w:r>
      <w:r w:rsidRPr="000163A8">
        <w:rPr>
          <w:i/>
          <w:iCs/>
        </w:rPr>
        <w:t xml:space="preserve"> permane un divario di genere ancora ampio. Restano alcune criticità sulle quali dobbiamo lavorare. Prioritariamente,</w:t>
      </w:r>
      <w:r w:rsidR="00C767D0">
        <w:rPr>
          <w:i/>
          <w:iCs/>
        </w:rPr>
        <w:t xml:space="preserve"> </w:t>
      </w:r>
      <w:r w:rsidRPr="000163A8">
        <w:rPr>
          <w:i/>
          <w:iCs/>
        </w:rPr>
        <w:t xml:space="preserve">serve ridurre il divario tra domanda e offerta di lavoro, ovvero il </w:t>
      </w:r>
      <w:proofErr w:type="spellStart"/>
      <w:r w:rsidRPr="000163A8">
        <w:rPr>
          <w:i/>
          <w:iCs/>
        </w:rPr>
        <w:t>mismatching</w:t>
      </w:r>
      <w:proofErr w:type="spellEnd"/>
      <w:r w:rsidRPr="000163A8">
        <w:rPr>
          <w:i/>
          <w:iCs/>
        </w:rPr>
        <w:t xml:space="preserve"> tra richieste di personale qualificato da parte delle aziende e la scarsa disponibilità di queste figure sul mercato. Una criticità, non solo del nostro territorio, che frena il nostro potenziale di crescita e che, se ridotta, porterebbe a un auspicabile miglioramento della qualità del lavoro. </w:t>
      </w:r>
      <w:r w:rsidR="004D5FC8">
        <w:rPr>
          <w:i/>
          <w:iCs/>
        </w:rPr>
        <w:t xml:space="preserve">E la convenzione che rinnoviamo con </w:t>
      </w:r>
      <w:proofErr w:type="spellStart"/>
      <w:r w:rsidR="004D5FC8">
        <w:rPr>
          <w:i/>
          <w:iCs/>
        </w:rPr>
        <w:t>DiSCo</w:t>
      </w:r>
      <w:proofErr w:type="spellEnd"/>
      <w:r w:rsidR="004D5FC8">
        <w:rPr>
          <w:i/>
          <w:iCs/>
        </w:rPr>
        <w:t xml:space="preserve"> Lazio</w:t>
      </w:r>
      <w:r w:rsidR="00907A5A">
        <w:rPr>
          <w:i/>
          <w:iCs/>
        </w:rPr>
        <w:t>, grazi</w:t>
      </w:r>
      <w:r w:rsidR="00640F61">
        <w:rPr>
          <w:i/>
          <w:iCs/>
        </w:rPr>
        <w:t>e alla nostra Azienda speciale Forma Camera,</w:t>
      </w:r>
      <w:r w:rsidR="004D5FC8">
        <w:rPr>
          <w:i/>
          <w:iCs/>
        </w:rPr>
        <w:t xml:space="preserve"> va proprio in questa direzione e quindi è quanto mai </w:t>
      </w:r>
      <w:r w:rsidR="00C767D0">
        <w:rPr>
          <w:i/>
          <w:iCs/>
        </w:rPr>
        <w:t xml:space="preserve">importante e opportuna”. </w:t>
      </w:r>
    </w:p>
    <w:sectPr w:rsidR="00D61EB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6732AE9F-0047-41C6-A682-3E9FB6CB37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B2D2DA1-3939-430B-9F7F-9F66A966C7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7DACE5A-F288-4BD5-86C7-6F0D207C25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B5"/>
    <w:rsid w:val="000163A8"/>
    <w:rsid w:val="00230FC8"/>
    <w:rsid w:val="004D5FC8"/>
    <w:rsid w:val="00640F61"/>
    <w:rsid w:val="007117F3"/>
    <w:rsid w:val="00907A5A"/>
    <w:rsid w:val="00933234"/>
    <w:rsid w:val="00A56D2B"/>
    <w:rsid w:val="00AA543C"/>
    <w:rsid w:val="00BF00FD"/>
    <w:rsid w:val="00C767D0"/>
    <w:rsid w:val="00D61EB5"/>
    <w:rsid w:val="00E6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5D557"/>
  <w15:docId w15:val="{D1BC4AB7-CB23-4CF4-A4DC-A4308E4B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0F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0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Flaminia Valoppi</dc:creator>
  <cp:lastModifiedBy>Flaminia Valoppi</cp:lastModifiedBy>
  <cp:revision>3</cp:revision>
  <cp:lastPrinted>2026-10-27T14:50:00Z</cp:lastPrinted>
  <dcterms:created xsi:type="dcterms:W3CDTF">2026-10-27T14:50:00Z</dcterms:created>
  <dcterms:modified xsi:type="dcterms:W3CDTF">2026-10-27T14:52:00Z</dcterms:modified>
</cp:coreProperties>
</file>