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3D222" w14:textId="77777777" w:rsidR="00EB384B" w:rsidRDefault="00000000">
      <w:pPr>
        <w:spacing w:after="962" w:line="259" w:lineRule="auto"/>
        <w:ind w:left="0" w:right="0" w:firstLine="0"/>
        <w:jc w:val="right"/>
      </w:pPr>
      <w:r>
        <w:rPr>
          <w:noProof/>
        </w:rPr>
        <w:drawing>
          <wp:inline distT="0" distB="0" distL="0" distR="0" wp14:anchorId="36E9012E" wp14:editId="4E0D7FE1">
            <wp:extent cx="6838950" cy="800100"/>
            <wp:effectExtent l="0" t="0" r="0" b="0"/>
            <wp:docPr id="394" name="Picture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Picture 39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14:paraId="0DE1487B" w14:textId="77777777" w:rsidR="00EB384B" w:rsidRDefault="00000000">
      <w:pPr>
        <w:spacing w:after="251" w:line="259" w:lineRule="auto"/>
        <w:ind w:left="0" w:right="108" w:firstLine="0"/>
        <w:jc w:val="center"/>
        <w:rPr>
          <w:b/>
          <w:szCs w:val="28"/>
        </w:rPr>
      </w:pPr>
      <w:r>
        <w:rPr>
          <w:rFonts w:ascii="Calibri" w:eastAsia="Calibri" w:hAnsi="Calibri" w:cs="Calibri"/>
        </w:rPr>
        <w:t xml:space="preserve">  </w:t>
      </w:r>
      <w:r w:rsidRPr="00C205FE">
        <w:rPr>
          <w:b/>
          <w:szCs w:val="28"/>
        </w:rPr>
        <w:t xml:space="preserve">Comunicato Stampa </w:t>
      </w:r>
    </w:p>
    <w:p w14:paraId="49D260AB" w14:textId="77777777" w:rsidR="004D22AA" w:rsidRPr="00C205FE" w:rsidRDefault="004D22AA">
      <w:pPr>
        <w:spacing w:after="251" w:line="259" w:lineRule="auto"/>
        <w:ind w:left="0" w:right="108" w:firstLine="0"/>
        <w:jc w:val="center"/>
        <w:rPr>
          <w:b/>
          <w:szCs w:val="28"/>
        </w:rPr>
      </w:pPr>
    </w:p>
    <w:p w14:paraId="49D4000D" w14:textId="6E0FAF6C" w:rsidR="00C205FE" w:rsidRPr="00C205FE" w:rsidRDefault="00000000" w:rsidP="00C205FE">
      <w:pPr>
        <w:pStyle w:val="Nessunaspaziatura"/>
        <w:jc w:val="center"/>
        <w:rPr>
          <w:b/>
          <w:bCs/>
          <w:color w:val="EE0000"/>
          <w:sz w:val="32"/>
          <w:szCs w:val="32"/>
        </w:rPr>
      </w:pPr>
      <w:r w:rsidRPr="00C205FE">
        <w:rPr>
          <w:b/>
          <w:bCs/>
          <w:color w:val="EE0000"/>
          <w:sz w:val="32"/>
          <w:szCs w:val="32"/>
        </w:rPr>
        <w:t>Maker Faire Academy: 8 incontri formativi gratuiti e in presenza</w:t>
      </w:r>
    </w:p>
    <w:p w14:paraId="698A877F" w14:textId="6AC9A942" w:rsidR="00315D98" w:rsidRPr="00C205FE" w:rsidRDefault="00C205FE" w:rsidP="00C205FE">
      <w:pPr>
        <w:pStyle w:val="Nessunaspaziatura"/>
        <w:jc w:val="center"/>
        <w:rPr>
          <w:b/>
          <w:bCs/>
          <w:color w:val="EE0000"/>
          <w:sz w:val="32"/>
          <w:szCs w:val="32"/>
        </w:rPr>
      </w:pPr>
      <w:r w:rsidRPr="00C205FE">
        <w:rPr>
          <w:b/>
          <w:bCs/>
          <w:color w:val="EE0000"/>
          <w:sz w:val="32"/>
          <w:szCs w:val="32"/>
        </w:rPr>
        <w:t xml:space="preserve">Dal 16 al 26 febbraio 2026 </w:t>
      </w:r>
      <w:r w:rsidR="00CA6A9D" w:rsidRPr="00C205FE">
        <w:rPr>
          <w:b/>
          <w:bCs/>
          <w:color w:val="EE0000"/>
          <w:sz w:val="32"/>
          <w:szCs w:val="32"/>
        </w:rPr>
        <w:t>negli Spazi Attivi di Lazio</w:t>
      </w:r>
      <w:r w:rsidRPr="00C205FE">
        <w:rPr>
          <w:b/>
          <w:bCs/>
          <w:color w:val="EE0000"/>
          <w:sz w:val="32"/>
          <w:szCs w:val="32"/>
        </w:rPr>
        <w:t xml:space="preserve"> </w:t>
      </w:r>
      <w:r w:rsidR="00CA6A9D" w:rsidRPr="00C205FE">
        <w:rPr>
          <w:b/>
          <w:bCs/>
          <w:color w:val="EE0000"/>
          <w:sz w:val="32"/>
          <w:szCs w:val="32"/>
        </w:rPr>
        <w:t>Innova</w:t>
      </w:r>
    </w:p>
    <w:p w14:paraId="4CA70432" w14:textId="77777777" w:rsidR="00C205FE" w:rsidRDefault="00C205FE" w:rsidP="00C205FE">
      <w:pPr>
        <w:pStyle w:val="Nessunaspaziatura"/>
        <w:rPr>
          <w:b/>
          <w:bCs/>
          <w:color w:val="EE0000"/>
          <w:sz w:val="32"/>
          <w:szCs w:val="32"/>
        </w:rPr>
      </w:pPr>
    </w:p>
    <w:p w14:paraId="6D9451B6" w14:textId="77777777" w:rsidR="00C205FE" w:rsidRPr="00C205FE" w:rsidRDefault="00C205FE" w:rsidP="00C205FE">
      <w:pPr>
        <w:pStyle w:val="Nessunaspaziatura"/>
        <w:rPr>
          <w:b/>
          <w:bCs/>
          <w:color w:val="EE0000"/>
          <w:sz w:val="32"/>
          <w:szCs w:val="32"/>
        </w:rPr>
      </w:pPr>
    </w:p>
    <w:p w14:paraId="5B755D6E" w14:textId="22BA44D1" w:rsidR="005A769D" w:rsidRPr="005A769D" w:rsidRDefault="00315D98" w:rsidP="005A769D">
      <w:pPr>
        <w:ind w:left="-5" w:right="99"/>
        <w:rPr>
          <w:szCs w:val="28"/>
        </w:rPr>
      </w:pPr>
      <w:r w:rsidRPr="005A769D">
        <w:rPr>
          <w:i/>
          <w:iCs/>
          <w:szCs w:val="28"/>
        </w:rPr>
        <w:t xml:space="preserve">Roma, </w:t>
      </w:r>
      <w:r w:rsidR="00C205FE">
        <w:rPr>
          <w:i/>
          <w:iCs/>
          <w:szCs w:val="28"/>
        </w:rPr>
        <w:t>11</w:t>
      </w:r>
      <w:r w:rsidR="005A769D">
        <w:rPr>
          <w:i/>
          <w:iCs/>
          <w:szCs w:val="28"/>
        </w:rPr>
        <w:t xml:space="preserve"> </w:t>
      </w:r>
      <w:r w:rsidRPr="005A769D">
        <w:rPr>
          <w:i/>
          <w:iCs/>
          <w:szCs w:val="28"/>
        </w:rPr>
        <w:t xml:space="preserve">febbraio 2026 – </w:t>
      </w:r>
      <w:r w:rsidRPr="005A769D">
        <w:rPr>
          <w:szCs w:val="28"/>
        </w:rPr>
        <w:t>Al via</w:t>
      </w:r>
      <w:r w:rsidRPr="005A769D">
        <w:rPr>
          <w:i/>
          <w:iCs/>
          <w:szCs w:val="28"/>
        </w:rPr>
        <w:t xml:space="preserve"> </w:t>
      </w:r>
      <w:r w:rsidRPr="005A769D">
        <w:rPr>
          <w:b/>
          <w:bCs/>
          <w:szCs w:val="28"/>
        </w:rPr>
        <w:t>Maker Faire Academy</w:t>
      </w:r>
      <w:r w:rsidRPr="005A769D">
        <w:rPr>
          <w:szCs w:val="28"/>
        </w:rPr>
        <w:t xml:space="preserve">, </w:t>
      </w:r>
      <w:r w:rsidR="00C205FE" w:rsidRPr="005A769D">
        <w:rPr>
          <w:szCs w:val="28"/>
        </w:rPr>
        <w:t xml:space="preserve">una serie di </w:t>
      </w:r>
      <w:r w:rsidR="00C205FE" w:rsidRPr="005A769D">
        <w:rPr>
          <w:b/>
          <w:bCs/>
          <w:szCs w:val="28"/>
        </w:rPr>
        <w:t>8 incontri formativi</w:t>
      </w:r>
      <w:r w:rsidR="00C205FE" w:rsidRPr="005A769D">
        <w:rPr>
          <w:szCs w:val="28"/>
        </w:rPr>
        <w:t xml:space="preserve">, gratuiti, dedicati a studenti, docenti, makers, professionisti, innovatori, startupper, imprese e </w:t>
      </w:r>
      <w:r w:rsidR="00C205FE">
        <w:rPr>
          <w:szCs w:val="28"/>
        </w:rPr>
        <w:t xml:space="preserve">ad </w:t>
      </w:r>
      <w:r w:rsidR="00C205FE" w:rsidRPr="005A769D">
        <w:rPr>
          <w:szCs w:val="28"/>
        </w:rPr>
        <w:t xml:space="preserve">aspiranti imprenditori, finalizzati a sviluppare competenze tecnologiche in ambito Impresa 5.0 e a stimolare la creatività e la propensione all’autoimprenditorialità dei partecipanti. </w:t>
      </w:r>
      <w:r w:rsidR="00C205FE">
        <w:rPr>
          <w:szCs w:val="28"/>
        </w:rPr>
        <w:t xml:space="preserve">Si tratta di </w:t>
      </w:r>
      <w:r w:rsidR="005A769D" w:rsidRPr="005A769D">
        <w:rPr>
          <w:szCs w:val="28"/>
        </w:rPr>
        <w:t>un progetto realizzato da “</w:t>
      </w:r>
      <w:r w:rsidR="005A769D" w:rsidRPr="005A769D">
        <w:rPr>
          <w:b/>
          <w:szCs w:val="28"/>
        </w:rPr>
        <w:t>Maker Faire Rome</w:t>
      </w:r>
      <w:r w:rsidR="005A769D" w:rsidRPr="005A769D">
        <w:rPr>
          <w:szCs w:val="28"/>
        </w:rPr>
        <w:t xml:space="preserve"> – </w:t>
      </w:r>
      <w:r w:rsidR="005A769D" w:rsidRPr="005A769D">
        <w:rPr>
          <w:b/>
          <w:szCs w:val="28"/>
        </w:rPr>
        <w:t>The European Edition</w:t>
      </w:r>
      <w:r w:rsidR="005A769D" w:rsidRPr="005A769D">
        <w:rPr>
          <w:szCs w:val="28"/>
        </w:rPr>
        <w:t xml:space="preserve">” insieme a </w:t>
      </w:r>
      <w:r w:rsidR="005A769D" w:rsidRPr="005A769D">
        <w:rPr>
          <w:b/>
          <w:szCs w:val="28"/>
        </w:rPr>
        <w:t>Regione Lazio</w:t>
      </w:r>
      <w:r w:rsidR="005A769D" w:rsidRPr="005A769D">
        <w:rPr>
          <w:szCs w:val="28"/>
        </w:rPr>
        <w:t xml:space="preserve"> e </w:t>
      </w:r>
      <w:r w:rsidR="005A769D" w:rsidRPr="005A769D">
        <w:rPr>
          <w:b/>
          <w:szCs w:val="28"/>
        </w:rPr>
        <w:t>Lazio Innova</w:t>
      </w:r>
      <w:r w:rsidR="005A769D" w:rsidRPr="005A769D">
        <w:rPr>
          <w:szCs w:val="28"/>
        </w:rPr>
        <w:t xml:space="preserve"> </w:t>
      </w:r>
      <w:r w:rsidR="005A769D">
        <w:rPr>
          <w:szCs w:val="28"/>
        </w:rPr>
        <w:t>ch</w:t>
      </w:r>
      <w:r w:rsidR="005A769D" w:rsidRPr="005A769D">
        <w:rPr>
          <w:szCs w:val="28"/>
        </w:rPr>
        <w:t xml:space="preserve">e rientra tra le iniziative del </w:t>
      </w:r>
      <w:r w:rsidR="005A769D" w:rsidRPr="005A769D">
        <w:rPr>
          <w:b/>
          <w:szCs w:val="28"/>
        </w:rPr>
        <w:t>PID</w:t>
      </w:r>
      <w:r w:rsidR="005A769D" w:rsidRPr="005A769D">
        <w:rPr>
          <w:szCs w:val="28"/>
        </w:rPr>
        <w:t xml:space="preserve"> </w:t>
      </w:r>
      <w:r w:rsidR="005A769D" w:rsidRPr="005A769D">
        <w:rPr>
          <w:b/>
          <w:szCs w:val="28"/>
        </w:rPr>
        <w:t>– Punto Impresa</w:t>
      </w:r>
      <w:r w:rsidR="005A769D" w:rsidRPr="005A769D">
        <w:rPr>
          <w:szCs w:val="28"/>
        </w:rPr>
        <w:t xml:space="preserve"> </w:t>
      </w:r>
      <w:r w:rsidR="005A769D" w:rsidRPr="005A769D">
        <w:rPr>
          <w:b/>
          <w:szCs w:val="28"/>
        </w:rPr>
        <w:t>Digitale</w:t>
      </w:r>
      <w:r w:rsidR="005A769D" w:rsidRPr="005A769D">
        <w:rPr>
          <w:szCs w:val="28"/>
        </w:rPr>
        <w:t xml:space="preserve"> della </w:t>
      </w:r>
      <w:r w:rsidR="005A769D" w:rsidRPr="005A769D">
        <w:rPr>
          <w:b/>
          <w:szCs w:val="28"/>
        </w:rPr>
        <w:t>Camera</w:t>
      </w:r>
      <w:r w:rsidR="005A769D" w:rsidRPr="005A769D">
        <w:rPr>
          <w:szCs w:val="28"/>
        </w:rPr>
        <w:t xml:space="preserve"> di </w:t>
      </w:r>
      <w:r w:rsidR="005A769D" w:rsidRPr="005A769D">
        <w:rPr>
          <w:b/>
          <w:szCs w:val="28"/>
        </w:rPr>
        <w:t xml:space="preserve">Commercio </w:t>
      </w:r>
      <w:r w:rsidR="005A769D" w:rsidRPr="005A769D">
        <w:rPr>
          <w:szCs w:val="28"/>
        </w:rPr>
        <w:t xml:space="preserve">di </w:t>
      </w:r>
      <w:r w:rsidR="005A769D" w:rsidRPr="005A769D">
        <w:rPr>
          <w:b/>
          <w:szCs w:val="28"/>
        </w:rPr>
        <w:t>Roma</w:t>
      </w:r>
      <w:r w:rsidR="005A769D" w:rsidRPr="005A769D">
        <w:rPr>
          <w:szCs w:val="28"/>
        </w:rPr>
        <w:t>.</w:t>
      </w:r>
    </w:p>
    <w:p w14:paraId="4D7FCE92" w14:textId="78A924BB" w:rsidR="00EB384B" w:rsidRPr="005A769D" w:rsidRDefault="00315D98" w:rsidP="00C205FE">
      <w:pPr>
        <w:spacing w:after="8"/>
        <w:ind w:left="-15" w:right="99" w:firstLine="0"/>
        <w:rPr>
          <w:b/>
          <w:szCs w:val="28"/>
        </w:rPr>
      </w:pPr>
      <w:r w:rsidRPr="005A769D">
        <w:rPr>
          <w:szCs w:val="28"/>
        </w:rPr>
        <w:t xml:space="preserve">Gli incontri sono in presenza e si svolgono negli </w:t>
      </w:r>
      <w:r w:rsidRPr="005A769D">
        <w:rPr>
          <w:b/>
          <w:szCs w:val="28"/>
        </w:rPr>
        <w:t>Spazi Attivi</w:t>
      </w:r>
      <w:r w:rsidRPr="005A769D">
        <w:rPr>
          <w:szCs w:val="28"/>
        </w:rPr>
        <w:t xml:space="preserve"> di Lazio Innova </w:t>
      </w:r>
      <w:r w:rsidR="005A769D" w:rsidRPr="005A769D">
        <w:rPr>
          <w:szCs w:val="28"/>
        </w:rPr>
        <w:t xml:space="preserve">di Viterbo, Ferentino, Colleferro, Bracciano, Zagarolo, Roma, Rieti e Latina </w:t>
      </w:r>
      <w:r w:rsidRPr="005A769D">
        <w:rPr>
          <w:szCs w:val="28"/>
        </w:rPr>
        <w:t xml:space="preserve">dal </w:t>
      </w:r>
      <w:r w:rsidRPr="005A769D">
        <w:rPr>
          <w:b/>
          <w:szCs w:val="28"/>
        </w:rPr>
        <w:t xml:space="preserve">16 al 26 febbraio 2026. </w:t>
      </w:r>
    </w:p>
    <w:p w14:paraId="503C67D8" w14:textId="4EC2B8F8" w:rsidR="00315D98" w:rsidRPr="005A769D" w:rsidRDefault="00000000" w:rsidP="005A769D">
      <w:pPr>
        <w:ind w:left="-5" w:right="99"/>
        <w:rPr>
          <w:szCs w:val="28"/>
        </w:rPr>
      </w:pPr>
      <w:r w:rsidRPr="005A769D">
        <w:rPr>
          <w:szCs w:val="28"/>
        </w:rPr>
        <w:t xml:space="preserve">Maker Faire Academy è un’iniziativa </w:t>
      </w:r>
      <w:r w:rsidR="006C092C">
        <w:rPr>
          <w:szCs w:val="28"/>
        </w:rPr>
        <w:t>formativa</w:t>
      </w:r>
      <w:r w:rsidRPr="005A769D">
        <w:rPr>
          <w:szCs w:val="28"/>
        </w:rPr>
        <w:t xml:space="preserve"> all’avanguardia, </w:t>
      </w:r>
      <w:r w:rsidR="005A769D" w:rsidRPr="005A769D">
        <w:rPr>
          <w:szCs w:val="28"/>
        </w:rPr>
        <w:t xml:space="preserve">volta </w:t>
      </w:r>
      <w:r w:rsidRPr="005A769D">
        <w:rPr>
          <w:szCs w:val="28"/>
        </w:rPr>
        <w:t xml:space="preserve">a promuovere la cultura digitale e </w:t>
      </w:r>
      <w:r w:rsidR="005A769D">
        <w:rPr>
          <w:szCs w:val="28"/>
        </w:rPr>
        <w:t>del</w:t>
      </w:r>
      <w:r w:rsidRPr="005A769D">
        <w:rPr>
          <w:szCs w:val="28"/>
        </w:rPr>
        <w:t xml:space="preserve">l’innovazione e a creare nuove opportunità di crescita per persone, imprese e territori. Gli incontri si propongono di offrire strumenti concreti per comprendere e affrontare le trasformazioni in atto nel mondo della ricerca, dell’impresa e della società. </w:t>
      </w:r>
    </w:p>
    <w:p w14:paraId="4BFEBD46" w14:textId="62FB2EBD" w:rsidR="00315D98" w:rsidRPr="005A769D" w:rsidRDefault="00315D98" w:rsidP="005A769D">
      <w:pPr>
        <w:ind w:left="-5" w:right="99"/>
        <w:rPr>
          <w:szCs w:val="28"/>
        </w:rPr>
      </w:pPr>
      <w:r w:rsidRPr="005A769D">
        <w:rPr>
          <w:szCs w:val="28"/>
        </w:rPr>
        <w:t>Quest’anno verranno trattate tematiche come: la relazione tra tecnologia e imprese, l’</w:t>
      </w:r>
      <w:r w:rsidR="00A2499F">
        <w:rPr>
          <w:szCs w:val="28"/>
        </w:rPr>
        <w:t>i</w:t>
      </w:r>
      <w:r w:rsidRPr="005A769D">
        <w:rPr>
          <w:szCs w:val="28"/>
        </w:rPr>
        <w:t xml:space="preserve">ntelligenza </w:t>
      </w:r>
      <w:r w:rsidR="00A2499F">
        <w:rPr>
          <w:szCs w:val="28"/>
        </w:rPr>
        <w:t>a</w:t>
      </w:r>
      <w:r w:rsidRPr="005A769D">
        <w:rPr>
          <w:szCs w:val="28"/>
        </w:rPr>
        <w:t xml:space="preserve">rtificiale e la </w:t>
      </w:r>
      <w:r w:rsidR="00A2499F">
        <w:rPr>
          <w:szCs w:val="28"/>
        </w:rPr>
        <w:t>r</w:t>
      </w:r>
      <w:r w:rsidRPr="005A769D">
        <w:rPr>
          <w:szCs w:val="28"/>
        </w:rPr>
        <w:t xml:space="preserve">icerca, la </w:t>
      </w:r>
      <w:r w:rsidR="00A2499F">
        <w:rPr>
          <w:szCs w:val="28"/>
        </w:rPr>
        <w:t>t</w:t>
      </w:r>
      <w:r w:rsidRPr="005A769D">
        <w:rPr>
          <w:szCs w:val="28"/>
        </w:rPr>
        <w:t xml:space="preserve">ransizione digitale ed energetica, il rapporto tra </w:t>
      </w:r>
      <w:r w:rsidR="00A2499F">
        <w:rPr>
          <w:szCs w:val="28"/>
        </w:rPr>
        <w:t>a</w:t>
      </w:r>
      <w:r w:rsidRPr="005A769D">
        <w:rPr>
          <w:szCs w:val="28"/>
        </w:rPr>
        <w:t xml:space="preserve">groalimentare e sostenibilità, </w:t>
      </w:r>
      <w:r w:rsidR="00A2499F">
        <w:rPr>
          <w:szCs w:val="28"/>
        </w:rPr>
        <w:t>b</w:t>
      </w:r>
      <w:r w:rsidRPr="005A769D">
        <w:rPr>
          <w:szCs w:val="28"/>
        </w:rPr>
        <w:t xml:space="preserve">eni culturali e innovazione digitale e ancora il rapporto tra artigianato e tecnologia. Ci saranno laboratori di sperimentazione tecnologica e opportunità di sviluppo imprenditoriale. </w:t>
      </w:r>
    </w:p>
    <w:p w14:paraId="15C63FCC" w14:textId="230E915E" w:rsidR="00315D98" w:rsidRPr="005A769D" w:rsidRDefault="00315D98" w:rsidP="005A769D">
      <w:pPr>
        <w:ind w:left="-5" w:right="99"/>
        <w:rPr>
          <w:szCs w:val="28"/>
        </w:rPr>
      </w:pPr>
      <w:r w:rsidRPr="005A769D">
        <w:rPr>
          <w:szCs w:val="28"/>
        </w:rPr>
        <w:lastRenderedPageBreak/>
        <w:t>Il programma rientra nell’ambito del progetto “</w:t>
      </w:r>
      <w:r w:rsidRPr="005A769D">
        <w:rPr>
          <w:b/>
          <w:szCs w:val="28"/>
        </w:rPr>
        <w:t>Potenziamento Rete spazio Attivo</w:t>
      </w:r>
      <w:r w:rsidRPr="005A769D">
        <w:rPr>
          <w:szCs w:val="28"/>
        </w:rPr>
        <w:t xml:space="preserve">”, finanziato dal PR </w:t>
      </w:r>
      <w:r w:rsidR="00F743E8" w:rsidRPr="005A769D">
        <w:rPr>
          <w:szCs w:val="28"/>
        </w:rPr>
        <w:t>L</w:t>
      </w:r>
      <w:r w:rsidRPr="005A769D">
        <w:rPr>
          <w:szCs w:val="28"/>
        </w:rPr>
        <w:t>azio</w:t>
      </w:r>
      <w:r w:rsidR="005A769D" w:rsidRPr="005A769D">
        <w:rPr>
          <w:szCs w:val="28"/>
        </w:rPr>
        <w:t xml:space="preserve"> FESR 2021/2027,</w:t>
      </w:r>
      <w:r w:rsidRPr="005A769D">
        <w:rPr>
          <w:szCs w:val="28"/>
        </w:rPr>
        <w:t xml:space="preserve"> con l’obiettivo di sostenere la crescita, la competitività e l’occupazione nelle Pmi. </w:t>
      </w:r>
    </w:p>
    <w:p w14:paraId="3E1CCCA9" w14:textId="3D74D9CB" w:rsidR="00315D98" w:rsidRDefault="00315D98" w:rsidP="005A769D">
      <w:pPr>
        <w:ind w:left="-5" w:right="99"/>
        <w:rPr>
          <w:i/>
          <w:color w:val="1155CC"/>
          <w:szCs w:val="28"/>
        </w:rPr>
      </w:pPr>
      <w:r w:rsidRPr="005A769D">
        <w:rPr>
          <w:szCs w:val="28"/>
        </w:rPr>
        <w:t>Per ulteriori informazioni su “Maker Faire Academy” e per iscriversi ai vari corsi, visitare il sito:</w:t>
      </w:r>
      <w:r w:rsidR="00C205FE">
        <w:rPr>
          <w:szCs w:val="28"/>
        </w:rPr>
        <w:t xml:space="preserve"> </w:t>
      </w:r>
      <w:hyperlink r:id="rId5" w:history="1">
        <w:r w:rsidR="00C205FE" w:rsidRPr="000A0039">
          <w:rPr>
            <w:rStyle w:val="Collegamentoipertestuale"/>
            <w:i/>
            <w:szCs w:val="28"/>
          </w:rPr>
          <w:t>https://makerfairerome.eu/learnmfr/maker-faire-academy-2026/</w:t>
        </w:r>
      </w:hyperlink>
      <w:r w:rsidRPr="005A769D">
        <w:rPr>
          <w:i/>
          <w:color w:val="1155CC"/>
          <w:szCs w:val="28"/>
        </w:rPr>
        <w:t xml:space="preserve"> </w:t>
      </w:r>
    </w:p>
    <w:p w14:paraId="064D3111" w14:textId="77777777" w:rsidR="00CA6A9D" w:rsidRDefault="00CA6A9D" w:rsidP="005A769D">
      <w:pPr>
        <w:ind w:left="-5" w:right="99"/>
        <w:rPr>
          <w:i/>
          <w:color w:val="1155CC"/>
          <w:szCs w:val="28"/>
        </w:rPr>
      </w:pPr>
    </w:p>
    <w:p w14:paraId="3056C569" w14:textId="77777777" w:rsidR="00CA6A9D" w:rsidRPr="00C205FE" w:rsidRDefault="00CA6A9D" w:rsidP="00C205FE">
      <w:pPr>
        <w:pStyle w:val="Nessunaspaziatura"/>
        <w:jc w:val="center"/>
        <w:rPr>
          <w:sz w:val="22"/>
          <w:szCs w:val="22"/>
        </w:rPr>
      </w:pPr>
    </w:p>
    <w:p w14:paraId="1E503535" w14:textId="77777777" w:rsidR="00C205FE" w:rsidRPr="00C205FE" w:rsidRDefault="00C205FE" w:rsidP="00C205FE">
      <w:pPr>
        <w:pStyle w:val="Nessunaspaziatura"/>
        <w:jc w:val="center"/>
        <w:rPr>
          <w:iCs/>
          <w:sz w:val="22"/>
          <w:szCs w:val="22"/>
        </w:rPr>
      </w:pPr>
      <w:r w:rsidRPr="00C205FE">
        <w:rPr>
          <w:iCs/>
          <w:sz w:val="22"/>
          <w:szCs w:val="22"/>
        </w:rPr>
        <w:t>“Maker Faire Rome – The European Edition” è un progetto promosso dalla Camera di Commercio di Roma</w:t>
      </w:r>
    </w:p>
    <w:p w14:paraId="0615FE76" w14:textId="77777777" w:rsidR="00C205FE" w:rsidRPr="00C205FE" w:rsidRDefault="00C205FE" w:rsidP="00C205FE">
      <w:pPr>
        <w:pStyle w:val="Nessunaspaziatura"/>
        <w:jc w:val="center"/>
        <w:rPr>
          <w:iCs/>
          <w:sz w:val="22"/>
          <w:szCs w:val="22"/>
        </w:rPr>
      </w:pPr>
      <w:r w:rsidRPr="00C205FE">
        <w:rPr>
          <w:iCs/>
          <w:sz w:val="22"/>
          <w:szCs w:val="22"/>
        </w:rPr>
        <w:t>e organizzato da Innova Camera, Azienda Speciale che si occupa di innovazione e di sviluppo</w:t>
      </w:r>
    </w:p>
    <w:p w14:paraId="323B9819" w14:textId="14CF9DEE" w:rsidR="00CA6A9D" w:rsidRPr="00C205FE" w:rsidRDefault="00C205FE" w:rsidP="00C205FE">
      <w:pPr>
        <w:pStyle w:val="Nessunaspaziatura"/>
        <w:jc w:val="center"/>
        <w:rPr>
          <w:iCs/>
          <w:sz w:val="22"/>
          <w:szCs w:val="22"/>
        </w:rPr>
      </w:pPr>
      <w:r w:rsidRPr="00C205FE">
        <w:rPr>
          <w:iCs/>
          <w:sz w:val="22"/>
          <w:szCs w:val="22"/>
        </w:rPr>
        <w:t>del sistema imprenditoriale, nell’ambito del progetto PID Punto Impresa Digitale</w:t>
      </w:r>
    </w:p>
    <w:p w14:paraId="4FA6E41D" w14:textId="77777777" w:rsidR="00CA6A9D" w:rsidRDefault="00CA6A9D" w:rsidP="005A769D">
      <w:pPr>
        <w:ind w:left="-5" w:right="99"/>
        <w:rPr>
          <w:i/>
          <w:color w:val="1155CC"/>
          <w:szCs w:val="28"/>
        </w:rPr>
      </w:pPr>
    </w:p>
    <w:p w14:paraId="5A291B4D" w14:textId="77777777" w:rsidR="00C205FE" w:rsidRPr="00C205FE" w:rsidRDefault="00C205FE" w:rsidP="00C205FE">
      <w:pPr>
        <w:pStyle w:val="Nessunaspaziatura"/>
        <w:jc w:val="center"/>
        <w:rPr>
          <w:sz w:val="22"/>
          <w:szCs w:val="22"/>
        </w:rPr>
      </w:pPr>
      <w:r w:rsidRPr="00C205FE">
        <w:rPr>
          <w:sz w:val="22"/>
          <w:szCs w:val="22"/>
        </w:rPr>
        <w:t>Ufficio Stampa Camera di Commercio di Roma - tel. 066781178 - ufficiostampa@innovacamera.it</w:t>
      </w:r>
    </w:p>
    <w:p w14:paraId="760930EF" w14:textId="77777777" w:rsidR="00C205FE" w:rsidRPr="00C205FE" w:rsidRDefault="00C205FE" w:rsidP="00C205FE">
      <w:pPr>
        <w:pStyle w:val="Nessunaspaziatura"/>
      </w:pPr>
    </w:p>
    <w:p w14:paraId="5C3A0A7E" w14:textId="77777777" w:rsidR="00CA6A9D" w:rsidRDefault="00CA6A9D" w:rsidP="005A769D">
      <w:pPr>
        <w:ind w:left="-5" w:right="99"/>
        <w:rPr>
          <w:iCs/>
          <w:szCs w:val="28"/>
        </w:rPr>
      </w:pPr>
    </w:p>
    <w:p w14:paraId="1BD2EB81" w14:textId="77777777" w:rsidR="00C205FE" w:rsidRDefault="00C205FE" w:rsidP="005A769D">
      <w:pPr>
        <w:ind w:left="-5" w:right="99"/>
        <w:rPr>
          <w:iCs/>
          <w:szCs w:val="28"/>
        </w:rPr>
      </w:pPr>
    </w:p>
    <w:p w14:paraId="1DA433A8" w14:textId="77777777" w:rsidR="00C205FE" w:rsidRDefault="00C205FE" w:rsidP="005A769D">
      <w:pPr>
        <w:ind w:left="-5" w:right="99"/>
        <w:rPr>
          <w:iCs/>
          <w:szCs w:val="28"/>
        </w:rPr>
      </w:pPr>
    </w:p>
    <w:p w14:paraId="26B25580" w14:textId="77777777" w:rsidR="00C205FE" w:rsidRDefault="00C205FE" w:rsidP="005A769D">
      <w:pPr>
        <w:ind w:left="-5" w:right="99"/>
        <w:rPr>
          <w:iCs/>
          <w:szCs w:val="28"/>
        </w:rPr>
      </w:pPr>
    </w:p>
    <w:p w14:paraId="29542714" w14:textId="77777777" w:rsidR="00C205FE" w:rsidRDefault="00C205FE" w:rsidP="005A769D">
      <w:pPr>
        <w:ind w:left="-5" w:right="99"/>
        <w:rPr>
          <w:iCs/>
          <w:szCs w:val="28"/>
        </w:rPr>
      </w:pPr>
    </w:p>
    <w:p w14:paraId="3FE976B1" w14:textId="77777777" w:rsidR="00C205FE" w:rsidRDefault="00C205FE" w:rsidP="005A769D">
      <w:pPr>
        <w:ind w:left="-5" w:right="99"/>
        <w:rPr>
          <w:iCs/>
          <w:szCs w:val="28"/>
        </w:rPr>
      </w:pPr>
    </w:p>
    <w:p w14:paraId="636AEF80" w14:textId="77777777" w:rsidR="00C205FE" w:rsidRDefault="00C205FE" w:rsidP="005A769D">
      <w:pPr>
        <w:ind w:left="-5" w:right="99"/>
        <w:rPr>
          <w:iCs/>
          <w:szCs w:val="28"/>
        </w:rPr>
      </w:pPr>
    </w:p>
    <w:p w14:paraId="0C9704C7" w14:textId="77777777" w:rsidR="00C205FE" w:rsidRDefault="00C205FE" w:rsidP="005A769D">
      <w:pPr>
        <w:ind w:left="-5" w:right="99"/>
        <w:rPr>
          <w:iCs/>
          <w:szCs w:val="28"/>
        </w:rPr>
      </w:pPr>
    </w:p>
    <w:p w14:paraId="24EF571B" w14:textId="77777777" w:rsidR="00C205FE" w:rsidRDefault="00C205FE" w:rsidP="005A769D">
      <w:pPr>
        <w:ind w:left="-5" w:right="99"/>
        <w:rPr>
          <w:iCs/>
          <w:szCs w:val="28"/>
        </w:rPr>
      </w:pPr>
    </w:p>
    <w:p w14:paraId="08BEB36B" w14:textId="77777777" w:rsidR="00C205FE" w:rsidRDefault="00C205FE" w:rsidP="005A769D">
      <w:pPr>
        <w:ind w:left="-5" w:right="99"/>
        <w:rPr>
          <w:iCs/>
          <w:szCs w:val="28"/>
        </w:rPr>
      </w:pPr>
    </w:p>
    <w:p w14:paraId="6F4DE83D" w14:textId="77777777" w:rsidR="00C205FE" w:rsidRDefault="00C205FE" w:rsidP="005A769D">
      <w:pPr>
        <w:ind w:left="-5" w:right="99"/>
        <w:rPr>
          <w:iCs/>
          <w:szCs w:val="28"/>
        </w:rPr>
      </w:pPr>
    </w:p>
    <w:p w14:paraId="30CCB67F" w14:textId="77777777" w:rsidR="00315D98" w:rsidRDefault="00315D98">
      <w:pPr>
        <w:spacing w:after="8"/>
        <w:ind w:left="-5" w:right="99"/>
      </w:pPr>
    </w:p>
    <w:p w14:paraId="6C630137" w14:textId="18C23B37" w:rsidR="00315D98" w:rsidRDefault="00315D98">
      <w:pPr>
        <w:spacing w:after="8"/>
        <w:ind w:left="-5" w:right="99"/>
      </w:pPr>
      <w:r>
        <w:rPr>
          <w:noProof/>
        </w:rPr>
        <w:drawing>
          <wp:inline distT="0" distB="0" distL="0" distR="0" wp14:anchorId="6E665E35" wp14:editId="6838FE0E">
            <wp:extent cx="6839713" cy="804672"/>
            <wp:effectExtent l="0" t="0" r="0" b="0"/>
            <wp:docPr id="1517212930" name="Picture 29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7" name="Picture 29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39713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485E7" w14:textId="35B37BDA" w:rsidR="00EB384B" w:rsidRDefault="00000000" w:rsidP="005A769D">
      <w:pPr>
        <w:spacing w:after="260" w:line="259" w:lineRule="auto"/>
        <w:ind w:left="0" w:right="0" w:firstLine="0"/>
        <w:jc w:val="left"/>
      </w:pPr>
      <w:r>
        <w:t xml:space="preserve">  </w:t>
      </w:r>
    </w:p>
    <w:sectPr w:rsidR="00EB384B" w:rsidSect="00CA6A9D">
      <w:pgSz w:w="11920" w:h="16840"/>
      <w:pgMar w:top="1440" w:right="1080" w:bottom="144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84B"/>
    <w:rsid w:val="0015034B"/>
    <w:rsid w:val="00315D98"/>
    <w:rsid w:val="004D22AA"/>
    <w:rsid w:val="005A769D"/>
    <w:rsid w:val="006C092C"/>
    <w:rsid w:val="00A2499F"/>
    <w:rsid w:val="00C205FE"/>
    <w:rsid w:val="00C72DBB"/>
    <w:rsid w:val="00CA6A9D"/>
    <w:rsid w:val="00EB384B"/>
    <w:rsid w:val="00EF5A34"/>
    <w:rsid w:val="00F743E8"/>
    <w:rsid w:val="00FC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3602"/>
  <w15:docId w15:val="{FABC90EA-B11F-4CC8-879E-0E4F5C8B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50" w:line="267" w:lineRule="auto"/>
      <w:ind w:left="10" w:right="11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15D9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5D9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C205FE"/>
    <w:pPr>
      <w:spacing w:after="0" w:line="240" w:lineRule="auto"/>
      <w:ind w:left="10" w:right="114" w:hanging="10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makerfairerome.eu/learnmfr/maker-faire-academy-2026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Carta_Intestata_MF</vt:lpstr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Carta_Intestata_MF</dc:title>
  <dc:subject/>
  <dc:creator>Arianna Cortesini</dc:creator>
  <cp:keywords/>
  <cp:lastModifiedBy>Arianna Cortesini</cp:lastModifiedBy>
  <cp:revision>9</cp:revision>
  <cp:lastPrinted>2026-02-11T11:07:00Z</cp:lastPrinted>
  <dcterms:created xsi:type="dcterms:W3CDTF">2026-02-10T15:01:00Z</dcterms:created>
  <dcterms:modified xsi:type="dcterms:W3CDTF">2026-02-11T14:20:00Z</dcterms:modified>
</cp:coreProperties>
</file>