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109E" w14:textId="77777777" w:rsidR="007553A7" w:rsidRDefault="007553A7" w:rsidP="007553A7">
      <w:pPr>
        <w:spacing w:line="360" w:lineRule="auto"/>
        <w:jc w:val="right"/>
        <w:rPr>
          <w:b/>
          <w:i/>
          <w:iCs/>
        </w:rPr>
      </w:pPr>
      <w:r w:rsidRPr="0045136F">
        <w:rPr>
          <w:b/>
          <w:i/>
          <w:iCs/>
        </w:rPr>
        <w:t>Tabella “A”</w:t>
      </w:r>
    </w:p>
    <w:p w14:paraId="57094494" w14:textId="77777777" w:rsidR="007553A7" w:rsidRPr="0086186E" w:rsidRDefault="007553A7" w:rsidP="007553A7">
      <w:pPr>
        <w:spacing w:line="360" w:lineRule="auto"/>
        <w:jc w:val="center"/>
        <w:rPr>
          <w:b/>
          <w:sz w:val="20"/>
          <w:szCs w:val="20"/>
        </w:rPr>
      </w:pPr>
      <w:bookmarkStart w:id="0" w:name="_Hlk83136365"/>
      <w:r w:rsidRPr="0086186E">
        <w:rPr>
          <w:b/>
          <w:sz w:val="20"/>
          <w:szCs w:val="20"/>
        </w:rPr>
        <w:t>ELENCO DELLE LAUREE IMMEDIATAMENTE ABILITANTI</w:t>
      </w:r>
    </w:p>
    <w:tbl>
      <w:tblPr>
        <w:tblW w:w="99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7"/>
        <w:gridCol w:w="612"/>
        <w:gridCol w:w="596"/>
        <w:gridCol w:w="580"/>
        <w:gridCol w:w="612"/>
        <w:gridCol w:w="629"/>
        <w:gridCol w:w="580"/>
        <w:gridCol w:w="612"/>
      </w:tblGrid>
      <w:tr w:rsidR="007553A7" w:rsidRPr="0045136F" w14:paraId="1B1222F5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14:paraId="1998D10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LAUREE ABILITANTI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5F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54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979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C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0C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D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6B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lett. E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68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F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963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G</w:t>
            </w:r>
          </w:p>
        </w:tc>
      </w:tr>
      <w:tr w:rsidR="007553A7" w:rsidRPr="0045136F" w14:paraId="50B66626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D3D138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Lauree quinquennali "vecchio ordinamento"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E5E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F1D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6C79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8F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5CB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64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5D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553A7" w:rsidRPr="0045136F" w14:paraId="2EFB3F3B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9B5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</w:t>
            </w: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ngegneria </w:t>
            </w: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DA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83E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3F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71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AAE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4BE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3A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5E3D7D88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88CE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A</w:t>
            </w: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rchitettura </w:t>
            </w: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6E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CA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C1D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84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F55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62D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AD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7C8D0F94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C31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F</w:t>
            </w: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isica </w:t>
            </w: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214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07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C1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F1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4E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4B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9D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722CBB4C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9A5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S</w:t>
            </w: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cienze nautiche </w:t>
            </w: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B3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FE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6C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0FE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D91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84B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5AF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339D3EAB" w14:textId="77777777" w:rsidTr="00805745">
        <w:trPr>
          <w:trHeight w:val="315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1A343E" w14:textId="77777777" w:rsidR="007553A7" w:rsidRDefault="007553A7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Lauree specialistiche quinquennali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ex DM n. 509/1999</w:t>
            </w:r>
          </w:p>
          <w:p w14:paraId="3D52FC13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  <w:r w:rsidRPr="00C43DC4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 xml:space="preserve">(Equiparate </w:t>
            </w:r>
            <w:proofErr w:type="gramStart"/>
            <w:r w:rsidRPr="00C43DC4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alla lauree</w:t>
            </w:r>
            <w:proofErr w:type="gramEnd"/>
            <w:r w:rsidRPr="00C43DC4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 xml:space="preserve"> in ingegneria, architettura e fisica dal Decreto interministeriale del 9/7/2009)</w:t>
            </w:r>
          </w:p>
        </w:tc>
      </w:tr>
      <w:tr w:rsidR="007553A7" w:rsidRPr="0045136F" w14:paraId="29F7DAD9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9F0D3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3/s architettura del paesaggio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C2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51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227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FF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C8A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481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43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37BBEF09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71A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4/s architettura </w:t>
            </w:r>
            <w:proofErr w:type="spellStart"/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ed</w:t>
            </w:r>
            <w:proofErr w:type="spellEnd"/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 ingegneria edile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DDB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E12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BB0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548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0B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FCE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9C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5AB5971E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F1A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20/s fisica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752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18B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B2C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3D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37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6E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99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73959336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32C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25/s ingegneria aerospaziale ed astronautica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4D0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4B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3A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73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13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3B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0DE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7C986E38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6A3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26/s ingegneria biomedica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A9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C1F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046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9D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79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FD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F1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4C7FAB30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4483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27/s ingegneria chimica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64A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44E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E7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29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9C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CA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A47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747E9CAD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415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28/s ingegneria civile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0FA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FF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57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15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BE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8C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A9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6C673940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8DA9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29/s ingegneria dell'automazione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D2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19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2BE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D6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4FA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5F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25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2F49DC67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458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30/s ingegneria delle telecomunicazioni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BC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09E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11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FA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86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44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DA2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4118FD34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2F90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31/s ingegneria elettrica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807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A80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068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76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81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02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B0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53EE7F7B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91E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32/s ingegneria elettronica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095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DB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635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31C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24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86E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C4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6C1C0F1E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D71A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33/s ingegneria energetica e nucleare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AB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21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5D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D5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66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F50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D1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19131A96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E418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34/s ingegneria gestionale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94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BB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03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9E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F9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FE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EE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3C1EA7DF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9E79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35/s ingegneria informatica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15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F8C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76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CC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37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B6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CA9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441738E4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E58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36/s ingegneria meccanica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1B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BC2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ED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CC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08D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F1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E4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3EBA552A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4DE8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37/s ingegneria navale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74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1A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AF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07B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69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06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AC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4D2F376A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0580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38/s ingegneria per l'ambiente e il territorio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FC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C6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07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D2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DEE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F9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BCE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5D133AFE" w14:textId="77777777" w:rsidTr="00805745">
        <w:trPr>
          <w:trHeight w:val="408"/>
        </w:trPr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6DCD61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50/s modellistica matematico-fisica per l'ingegneria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BCF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D29B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73F3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23F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4A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12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FD83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4FA7DB5B" w14:textId="77777777" w:rsidTr="00805745">
        <w:trPr>
          <w:trHeight w:val="408"/>
        </w:trPr>
        <w:tc>
          <w:tcPr>
            <w:tcW w:w="5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CB092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ADFB5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4E19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05373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2F95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4219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D1F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577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553A7" w:rsidRPr="0045136F" w14:paraId="65BF3957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0B98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61/s scienza e ingegneria dei materiali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C8B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B0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60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5C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5B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FD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36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0C50015E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9BA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66/s scienza dell'universo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B98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31C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9E6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388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BB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A98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B1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1480ECD6" w14:textId="77777777" w:rsidTr="00805745">
        <w:trPr>
          <w:trHeight w:val="315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511A1C" w14:textId="77777777" w:rsidR="007553A7" w:rsidRDefault="007553A7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Lauree specialistiche quinquennali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ex DM n. 170/2004</w:t>
            </w:r>
          </w:p>
          <w:p w14:paraId="66638F6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  <w:r w:rsidRPr="00C43DC4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(Equiparate all</w:t>
            </w:r>
            <w:r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e</w:t>
            </w:r>
            <w:r w:rsidRPr="00C43DC4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 xml:space="preserve"> lauree in ingegneria, architettura e fisica dal Decreto interministeriale del 9/7/2009)</w:t>
            </w:r>
          </w:p>
        </w:tc>
      </w:tr>
      <w:tr w:rsidR="007553A7" w:rsidRPr="0045136F" w14:paraId="6D3B48F7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8AB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LM-3 architettura del paesaggio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29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1F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4B7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2D4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6F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7A5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D83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1F43CB5E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1D8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LM-4 architettura </w:t>
            </w:r>
            <w:proofErr w:type="spellStart"/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ed</w:t>
            </w:r>
            <w:proofErr w:type="spellEnd"/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 ingegneria edile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5A6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36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123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F2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CE9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7E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7C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3F0AD631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8B1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LM-17 fisica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0F8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8E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3D9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C3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4D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56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BB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7CE999F6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E6F3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LM-20 ingegneria aerospaziale ed astronautica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74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D5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B24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58C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EEA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9D5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6D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17D3D14A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5A5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LM-21 ingegneria biomedica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A67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0D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56F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9B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36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669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35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226D9149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CC31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LM-22 ingegneria chimica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322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6DB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C8C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56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ED3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B0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CE7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60D42FF5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6021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LM-23 ingegneria civile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E3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60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18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F86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002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05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F5C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2CFDDA59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A14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LM-24 ingegneria dei sistemi edilizi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B8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92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87E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F8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13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2F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B8A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546D3E6E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445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LM-25 ingegneria dell'automazione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72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7CF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D5C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53C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2F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A11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7B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2405E345" w14:textId="77777777" w:rsidTr="007553A7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E8D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LM-26 ingegneria della sicurezza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42A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72C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1E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E4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79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8A1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A9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28F2CD81" w14:textId="77777777" w:rsidTr="007553A7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821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lastRenderedPageBreak/>
              <w:t>LM-27 ingegneria delle telecomunicazioni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24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73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8CB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1C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B0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FE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6D4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D73BD2" w14:paraId="3E81B207" w14:textId="77777777" w:rsidTr="007553A7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4C0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D73BD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LAUREE ABILITANTI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6C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76D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B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ED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CC4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777" w14:textId="77777777" w:rsidR="007553A7" w:rsidRPr="00D73BD2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lett. </w:t>
            </w:r>
          </w:p>
          <w:p w14:paraId="511F817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96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F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22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 G</w:t>
            </w:r>
          </w:p>
        </w:tc>
      </w:tr>
      <w:tr w:rsidR="007553A7" w:rsidRPr="0045136F" w14:paraId="22B41B2A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7EE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LM-28 ingegneria elettrica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F6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34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E4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7B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B28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DDD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05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3544D040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E9C1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LM-29 ingegneria elettronica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69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49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C1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D3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3B2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93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1CF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1F798926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FAA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LM-30 ingegneria energetica e nucleare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6C2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05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79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9B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15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63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45F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6BAACD41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3DE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LM-31 ingegneria gestionale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BF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46C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42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64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2E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5A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375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69069C90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249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LM-32 ingegneria informatica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10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608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46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7B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8E2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6E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15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25DB6DCA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1337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LM-33 ingegneria meccanica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B02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F8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AE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44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257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A4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9F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11764ED1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A57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LM-34 ingegneria navale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4B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DF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A0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1F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72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F3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24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3BE14EA3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71A9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LM-35 ingegneria per l'ambiente e il territorio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9A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54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FD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3A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D31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A14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43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5BFC1FCD" w14:textId="77777777" w:rsidTr="00805745">
        <w:trPr>
          <w:trHeight w:val="408"/>
        </w:trPr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929DF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LM-44 modellistica matematico-fisica per l'ingegneria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723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298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FF4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418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C5D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C07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7CA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57F1E064" w14:textId="77777777" w:rsidTr="00805745">
        <w:trPr>
          <w:trHeight w:val="408"/>
        </w:trPr>
        <w:tc>
          <w:tcPr>
            <w:tcW w:w="5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5CEA3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2BA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1804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2EAE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5A6B8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D510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6FB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DECC9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553A7" w:rsidRPr="0045136F" w14:paraId="60FAD49E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427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LM-53 scienza e ingegneria dei materiali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4C1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A9D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36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11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BE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0A8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312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7E7C37A4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A77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LM-58 scienza dell'universo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241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98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B83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09D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3035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B6E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46C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082EAB8F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6F888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Diplomi universitari triennali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"vecchio ordinamento"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CB11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FB0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248B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EE3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33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E43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37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553A7" w:rsidRPr="0045136F" w14:paraId="2E026CC8" w14:textId="77777777" w:rsidTr="00805745">
        <w:trPr>
          <w:trHeight w:val="31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4E8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Ingegneria elettrica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CEF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EE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77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81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55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D91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75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7553A7" w:rsidRPr="0045136F" w14:paraId="2283F525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3F14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Ingegneria delle telecomunicazioni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E23F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03B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D0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37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B712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E66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ED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7553A7" w:rsidRPr="0045136F" w14:paraId="3C64C996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4F4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Ingegneria e logistica della produzione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3187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6F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4CE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40F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1D2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64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8A9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</w:tr>
      <w:tr w:rsidR="007553A7" w:rsidRPr="0045136F" w14:paraId="5C2AAA1E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503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Ingegneria meccanica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35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AF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523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908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F2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E21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9F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436CF602" w14:textId="77777777" w:rsidTr="00805745">
        <w:trPr>
          <w:trHeight w:val="31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30F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Lauree triennali conseguite in base ai nuovi ordinamenti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4FE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DDE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56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4A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12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CDBB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337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7553A7" w:rsidRPr="00D27B82" w14:paraId="1879497E" w14:textId="77777777" w:rsidTr="00805745">
        <w:trPr>
          <w:trHeight w:val="30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670C9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Ing. Informatica/dell’informazione (cl 09 dm509/99-L8 dm270/04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A27D" w14:textId="77777777" w:rsidR="007553A7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7C96" w14:textId="77777777" w:rsidR="007553A7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64E6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C6AA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2C04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818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F980" w14:textId="77777777" w:rsidR="007553A7" w:rsidRPr="0045136F" w:rsidRDefault="007553A7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553A7" w:rsidRPr="0045136F" w14:paraId="6A9AD0DD" w14:textId="77777777" w:rsidTr="00805745">
        <w:trPr>
          <w:trHeight w:val="30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1DC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Scienze dell’architettura e dell’ingegneria edile (cl 04 dm 509/99-L17 o L23 dm 270/04)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F4D8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4D9F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B863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CF5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10A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D54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774E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7553A7" w:rsidRPr="0045136F" w14:paraId="64501562" w14:textId="77777777" w:rsidTr="00805745">
        <w:trPr>
          <w:trHeight w:val="30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8CD8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Ingegneria civile e ambientale (cl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8 dm 509/99, L7 dm 270/04)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1D25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61D1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7A0F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85125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D1A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E6DD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804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3A038817" w14:textId="77777777" w:rsidTr="00805745">
        <w:trPr>
          <w:trHeight w:val="30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388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Ingegneria industriale (cl.10 dm 509/99, L9 dm 270/04)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6A69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103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FDA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691C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FE6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C910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220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6026DCC7" w14:textId="77777777" w:rsidTr="00805745">
        <w:trPr>
          <w:trHeight w:val="30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A582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Scienze e tecnologie fisiche (cl.25 ex dm 509/99, L30 dm 270/04)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D2E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DF8F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68EA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D8524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8F6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EEB5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0D53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7553A7" w:rsidRPr="0045136F" w14:paraId="4F1B179C" w14:textId="77777777" w:rsidTr="00805745">
        <w:trPr>
          <w:trHeight w:val="30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9DE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 w:rsidRPr="0045136F"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Scienze e tecnologie chimiche/chimica industriale (cl.21 dm 509/99, L27 dm 270/04)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7811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F326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4E3E0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F7F1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C427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B959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2797B" w14:textId="77777777" w:rsidR="007553A7" w:rsidRPr="0045136F" w:rsidRDefault="007553A7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</w:tbl>
    <w:p w14:paraId="5D6590CA" w14:textId="77777777" w:rsidR="007553A7" w:rsidRDefault="007553A7" w:rsidP="007553A7">
      <w:pPr>
        <w:spacing w:line="360" w:lineRule="auto"/>
        <w:jc w:val="both"/>
        <w:rPr>
          <w:bCs/>
          <w:sz w:val="20"/>
          <w:szCs w:val="20"/>
        </w:rPr>
      </w:pPr>
    </w:p>
    <w:p w14:paraId="1C707C69" w14:textId="77777777" w:rsidR="007553A7" w:rsidRPr="00B22757" w:rsidRDefault="007553A7" w:rsidP="007553A7">
      <w:pPr>
        <w:spacing w:line="360" w:lineRule="auto"/>
        <w:ind w:left="426" w:hanging="426"/>
        <w:jc w:val="both"/>
        <w:rPr>
          <w:b/>
          <w:kern w:val="20"/>
          <w:sz w:val="20"/>
          <w:szCs w:val="20"/>
        </w:rPr>
      </w:pPr>
      <w:r>
        <w:rPr>
          <w:b/>
          <w:caps/>
          <w:sz w:val="20"/>
          <w:szCs w:val="20"/>
        </w:rPr>
        <w:t xml:space="preserve">n.B. </w:t>
      </w:r>
      <w:r w:rsidRPr="00B22757">
        <w:rPr>
          <w:bCs/>
          <w:caps/>
          <w:sz w:val="20"/>
          <w:szCs w:val="20"/>
        </w:rPr>
        <w:t>p</w:t>
      </w:r>
      <w:r w:rsidRPr="00B22757">
        <w:rPr>
          <w:bCs/>
          <w:kern w:val="20"/>
          <w:sz w:val="20"/>
          <w:szCs w:val="20"/>
        </w:rPr>
        <w:t xml:space="preserve">er </w:t>
      </w:r>
      <w:r>
        <w:rPr>
          <w:bCs/>
          <w:kern w:val="20"/>
          <w:sz w:val="20"/>
          <w:szCs w:val="20"/>
        </w:rPr>
        <w:t>le lauree non riportate nella tabella precedente,</w:t>
      </w:r>
      <w:r w:rsidRPr="00B22757">
        <w:rPr>
          <w:bCs/>
          <w:kern w:val="20"/>
          <w:sz w:val="20"/>
          <w:szCs w:val="20"/>
        </w:rPr>
        <w:t xml:space="preserve"> l’ufficio si riserva </w:t>
      </w:r>
      <w:r>
        <w:rPr>
          <w:bCs/>
          <w:kern w:val="20"/>
          <w:sz w:val="20"/>
          <w:szCs w:val="20"/>
        </w:rPr>
        <w:t xml:space="preserve">di effettuare </w:t>
      </w:r>
      <w:r w:rsidRPr="00B22757">
        <w:rPr>
          <w:bCs/>
          <w:kern w:val="20"/>
          <w:sz w:val="20"/>
          <w:szCs w:val="20"/>
        </w:rPr>
        <w:t xml:space="preserve">una valutazione puntuale sulla base delle materie </w:t>
      </w:r>
      <w:r>
        <w:rPr>
          <w:bCs/>
          <w:kern w:val="20"/>
          <w:sz w:val="20"/>
          <w:szCs w:val="20"/>
        </w:rPr>
        <w:t>riportate nel piano degli studi e degli esami sostenuti.</w:t>
      </w:r>
    </w:p>
    <w:p w14:paraId="3425C158" w14:textId="00790AD1" w:rsidR="005102EA" w:rsidRDefault="005102EA" w:rsidP="007553A7"/>
    <w:sectPr w:rsidR="00510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A7"/>
    <w:rsid w:val="00246314"/>
    <w:rsid w:val="005102EA"/>
    <w:rsid w:val="007553A7"/>
    <w:rsid w:val="00B62862"/>
    <w:rsid w:val="00C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CE42"/>
  <w15:chartTrackingRefBased/>
  <w15:docId w15:val="{A71B3E2D-215F-4434-8C47-84895698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53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Ricci</dc:creator>
  <cp:keywords/>
  <dc:description/>
  <cp:lastModifiedBy>Serena Ricci</cp:lastModifiedBy>
  <cp:revision>1</cp:revision>
  <dcterms:created xsi:type="dcterms:W3CDTF">2022-11-22T09:23:00Z</dcterms:created>
  <dcterms:modified xsi:type="dcterms:W3CDTF">2022-11-22T09:24:00Z</dcterms:modified>
</cp:coreProperties>
</file>