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7EDB" w14:textId="77777777" w:rsidR="002842F5" w:rsidRPr="002842F5" w:rsidRDefault="002842F5" w:rsidP="002842F5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b/>
          <w:i/>
          <w:iCs/>
          <w:caps/>
          <w:kern w:val="1"/>
          <w:sz w:val="24"/>
          <w:szCs w:val="24"/>
          <w:lang/>
        </w:rPr>
      </w:pPr>
      <w:r w:rsidRPr="002842F5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/>
        </w:rPr>
        <w:t xml:space="preserve">Tabella </w:t>
      </w:r>
      <w:r w:rsidRPr="002842F5">
        <w:rPr>
          <w:rFonts w:ascii="Times New Roman" w:eastAsia="Arial Unicode MS" w:hAnsi="Times New Roman" w:cs="Times New Roman"/>
          <w:b/>
          <w:i/>
          <w:iCs/>
          <w:caps/>
          <w:kern w:val="1"/>
          <w:sz w:val="24"/>
          <w:szCs w:val="24"/>
          <w:lang/>
        </w:rPr>
        <w:t>“D”</w:t>
      </w:r>
    </w:p>
    <w:p w14:paraId="21BB6B55" w14:textId="77777777" w:rsidR="002842F5" w:rsidRPr="002842F5" w:rsidRDefault="002842F5" w:rsidP="002842F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aps/>
          <w:kern w:val="1"/>
          <w:sz w:val="20"/>
          <w:szCs w:val="20"/>
          <w:lang/>
        </w:rPr>
      </w:pPr>
      <w:r w:rsidRPr="002842F5">
        <w:rPr>
          <w:rFonts w:ascii="Times New Roman" w:eastAsia="Arial Unicode MS" w:hAnsi="Times New Roman" w:cs="Times New Roman"/>
          <w:b/>
          <w:caps/>
          <w:kern w:val="1"/>
          <w:sz w:val="20"/>
          <w:szCs w:val="20"/>
          <w:lang/>
        </w:rPr>
        <w:t xml:space="preserve">Elenco soggetti da sottoporre alla verifica antimafia </w:t>
      </w:r>
    </w:p>
    <w:p w14:paraId="2E115234" w14:textId="77777777" w:rsidR="002842F5" w:rsidRPr="002842F5" w:rsidRDefault="002842F5" w:rsidP="002842F5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0"/>
          <w:szCs w:val="20"/>
          <w:lang/>
        </w:rPr>
      </w:pPr>
      <w:r w:rsidRPr="002842F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0"/>
          <w:szCs w:val="20"/>
          <w:lang/>
        </w:rPr>
        <w:t>(art. 85 Decreto Legislativo n. 159/2011 e s.m. e i.)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712"/>
      </w:tblGrid>
      <w:tr w:rsidR="002842F5" w:rsidRPr="002842F5" w14:paraId="5023AD03" w14:textId="77777777" w:rsidTr="00805745">
        <w:tc>
          <w:tcPr>
            <w:tcW w:w="2235" w:type="dxa"/>
          </w:tcPr>
          <w:p w14:paraId="698B62D0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>TIPI D’IMPRESA</w:t>
            </w:r>
          </w:p>
          <w:p w14:paraId="235AC22C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6911" w:type="dxa"/>
          </w:tcPr>
          <w:p w14:paraId="6BD7C815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/>
              </w:rPr>
              <w:t>SOGGETTI DA VERIFICARE</w:t>
            </w:r>
          </w:p>
        </w:tc>
      </w:tr>
      <w:tr w:rsidR="002842F5" w:rsidRPr="002842F5" w14:paraId="3E9BE12D" w14:textId="77777777" w:rsidTr="00805745">
        <w:tc>
          <w:tcPr>
            <w:tcW w:w="2235" w:type="dxa"/>
          </w:tcPr>
          <w:p w14:paraId="03B12EC6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Imprese individuali</w:t>
            </w:r>
          </w:p>
        </w:tc>
        <w:tc>
          <w:tcPr>
            <w:tcW w:w="6911" w:type="dxa"/>
          </w:tcPr>
          <w:p w14:paraId="3F5C1DDF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Titolare</w:t>
            </w:r>
          </w:p>
          <w:p w14:paraId="4BF2D9D7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006670EF" w14:textId="77777777" w:rsidTr="00805745">
        <w:tc>
          <w:tcPr>
            <w:tcW w:w="2235" w:type="dxa"/>
          </w:tcPr>
          <w:p w14:paraId="7D1A4D8A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Associazioni</w:t>
            </w:r>
          </w:p>
        </w:tc>
        <w:tc>
          <w:tcPr>
            <w:tcW w:w="6911" w:type="dxa"/>
          </w:tcPr>
          <w:p w14:paraId="751DB14C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Legale rappresentante</w:t>
            </w:r>
          </w:p>
          <w:p w14:paraId="0F27AEB8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6BDBE368" w14:textId="77777777" w:rsidTr="00805745">
        <w:tc>
          <w:tcPr>
            <w:tcW w:w="2235" w:type="dxa"/>
          </w:tcPr>
          <w:p w14:paraId="75073B1E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 xml:space="preserve">Società di capitali </w:t>
            </w:r>
          </w:p>
        </w:tc>
        <w:tc>
          <w:tcPr>
            <w:tcW w:w="6911" w:type="dxa"/>
          </w:tcPr>
          <w:p w14:paraId="3173D3E1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Legale rappresentante</w:t>
            </w:r>
          </w:p>
          <w:p w14:paraId="439428D8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Altri amministratori</w:t>
            </w:r>
          </w:p>
          <w:p w14:paraId="25EFB299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Socio di maggioranza o socio unico (solo per le società con numero di soci pari o inferiore a quattro)</w:t>
            </w:r>
          </w:p>
          <w:p w14:paraId="77A36009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Membri del collegio sindacale o sindaco (art. 2477 c.c.)</w:t>
            </w:r>
          </w:p>
          <w:p w14:paraId="51A82BE9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Soggetti con compiti di vigilanza (art. 6, c. 1, lett. B, </w:t>
            </w:r>
            <w:proofErr w:type="spellStart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D.Lgs.</w:t>
            </w:r>
            <w:proofErr w:type="spellEnd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 231/2001)</w:t>
            </w:r>
          </w:p>
          <w:p w14:paraId="3BA96030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1539E8AF" w14:textId="77777777" w:rsidTr="00805745">
        <w:tc>
          <w:tcPr>
            <w:tcW w:w="2235" w:type="dxa"/>
          </w:tcPr>
          <w:p w14:paraId="6DB0020B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Raggruppamenti temporanei di imprese</w:t>
            </w:r>
          </w:p>
        </w:tc>
        <w:tc>
          <w:tcPr>
            <w:tcW w:w="6911" w:type="dxa"/>
          </w:tcPr>
          <w:p w14:paraId="144B442E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Imprese costituenti il raggruppamento, anche con sede all'estero (per i soggetti da verificare si veda il tipo di impresa)</w:t>
            </w:r>
          </w:p>
          <w:p w14:paraId="268346A5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14AE3B3C" w14:textId="77777777" w:rsidTr="00805745">
        <w:tc>
          <w:tcPr>
            <w:tcW w:w="2235" w:type="dxa"/>
          </w:tcPr>
          <w:p w14:paraId="69A032A6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Società di capitali consortili (art. 2615 ter c.c.)</w:t>
            </w:r>
          </w:p>
          <w:p w14:paraId="41C40988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Consorzi cooperativi</w:t>
            </w:r>
          </w:p>
          <w:p w14:paraId="18AE9095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Consorzi del libro V, titolo X, capo II, </w:t>
            </w:r>
            <w:proofErr w:type="spellStart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sez</w:t>
            </w:r>
            <w:proofErr w:type="spellEnd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 II c.c.</w:t>
            </w:r>
          </w:p>
          <w:p w14:paraId="7BED665D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6911" w:type="dxa"/>
          </w:tcPr>
          <w:p w14:paraId="5D7CED80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Legale rappresentante</w:t>
            </w:r>
          </w:p>
          <w:p w14:paraId="1CB0411C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Altri amministratori</w:t>
            </w:r>
          </w:p>
          <w:p w14:paraId="30BEA172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Consorziati con partecipazione superiore al 10% oppure consorziati con partecipazione inferiore al 10%, ma con patto parasociale per partecipazione pari o superiore al 10%</w:t>
            </w:r>
          </w:p>
          <w:p w14:paraId="1C4456D3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Soci o consorziati per cui la società opera in modo esclusivo nei confronti della P.A. </w:t>
            </w:r>
          </w:p>
          <w:p w14:paraId="04C3B047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Membri del collegio sindacale o sindaco (art. 2477 c.c.)</w:t>
            </w:r>
          </w:p>
          <w:p w14:paraId="624E3C2D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Soggetti con compiti di vigilanza (art. 6, c. 1, lett. B, </w:t>
            </w:r>
            <w:proofErr w:type="spellStart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D.Lgs.</w:t>
            </w:r>
            <w:proofErr w:type="spellEnd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 231/2001)</w:t>
            </w:r>
          </w:p>
          <w:p w14:paraId="6E6786E0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4961A329" w14:textId="77777777" w:rsidTr="00805745">
        <w:tc>
          <w:tcPr>
            <w:tcW w:w="2235" w:type="dxa"/>
          </w:tcPr>
          <w:p w14:paraId="7B232A03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Società cooperative</w:t>
            </w:r>
          </w:p>
        </w:tc>
        <w:tc>
          <w:tcPr>
            <w:tcW w:w="6911" w:type="dxa"/>
          </w:tcPr>
          <w:p w14:paraId="0F0F9E4B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Legale rappresentante</w:t>
            </w:r>
          </w:p>
          <w:p w14:paraId="6538579E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Altri amministratori</w:t>
            </w:r>
          </w:p>
          <w:p w14:paraId="3D864754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Membri del collegio sindacale o sindaco (art. 2477 c.c.)</w:t>
            </w:r>
          </w:p>
          <w:p w14:paraId="636B2FD0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Soggetti con compiti di vigilanza (art. 6, c. 1, lett. B, </w:t>
            </w:r>
            <w:proofErr w:type="spellStart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D.Lgs.</w:t>
            </w:r>
            <w:proofErr w:type="spellEnd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 231/2001)</w:t>
            </w:r>
          </w:p>
          <w:p w14:paraId="221637A6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321F1AB7" w14:textId="77777777" w:rsidTr="00805745">
        <w:tc>
          <w:tcPr>
            <w:tcW w:w="2235" w:type="dxa"/>
          </w:tcPr>
          <w:p w14:paraId="41BD3D27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Consorzi dell'art. 2602 c.c.</w:t>
            </w:r>
          </w:p>
        </w:tc>
        <w:tc>
          <w:tcPr>
            <w:tcW w:w="6911" w:type="dxa"/>
          </w:tcPr>
          <w:p w14:paraId="13DFD22B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Legale rappresentante</w:t>
            </w:r>
          </w:p>
          <w:p w14:paraId="0C8E7CAA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Imprenditori o società consorziate</w:t>
            </w:r>
          </w:p>
          <w:p w14:paraId="51512C58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757D4489" w14:textId="77777777" w:rsidTr="00805745">
        <w:tc>
          <w:tcPr>
            <w:tcW w:w="2235" w:type="dxa"/>
          </w:tcPr>
          <w:p w14:paraId="6E50A3C9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G.E.I.E.</w:t>
            </w:r>
          </w:p>
        </w:tc>
        <w:tc>
          <w:tcPr>
            <w:tcW w:w="6911" w:type="dxa"/>
          </w:tcPr>
          <w:p w14:paraId="26A856E6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Legale rappresentante</w:t>
            </w:r>
          </w:p>
          <w:p w14:paraId="231A7938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Imprenditori o società consorziate</w:t>
            </w:r>
          </w:p>
          <w:p w14:paraId="49A90DA5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02BE2A75" w14:textId="77777777" w:rsidTr="00805745">
        <w:tc>
          <w:tcPr>
            <w:tcW w:w="2235" w:type="dxa"/>
          </w:tcPr>
          <w:p w14:paraId="61BB348D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Società semplici</w:t>
            </w:r>
          </w:p>
          <w:p w14:paraId="65DBFDEE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proofErr w:type="spellStart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Soc</w:t>
            </w:r>
            <w:proofErr w:type="spellEnd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. nome collettivo</w:t>
            </w:r>
          </w:p>
        </w:tc>
        <w:tc>
          <w:tcPr>
            <w:tcW w:w="6911" w:type="dxa"/>
          </w:tcPr>
          <w:p w14:paraId="43A98534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Tutti i soci</w:t>
            </w:r>
          </w:p>
          <w:p w14:paraId="5967EB63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777C2E55" w14:textId="77777777" w:rsidTr="00805745">
        <w:tc>
          <w:tcPr>
            <w:tcW w:w="2235" w:type="dxa"/>
          </w:tcPr>
          <w:p w14:paraId="546F76C9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Società in accomandita semplice</w:t>
            </w:r>
          </w:p>
        </w:tc>
        <w:tc>
          <w:tcPr>
            <w:tcW w:w="6911" w:type="dxa"/>
            <w:vAlign w:val="bottom"/>
          </w:tcPr>
          <w:p w14:paraId="532CE446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Soci accomandatari</w:t>
            </w:r>
          </w:p>
          <w:p w14:paraId="7C3E2772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4817FC8A" w14:textId="77777777" w:rsidTr="00805745">
        <w:tc>
          <w:tcPr>
            <w:tcW w:w="2235" w:type="dxa"/>
          </w:tcPr>
          <w:p w14:paraId="720A5EB3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Società estere dell'art. 2508 c.c.</w:t>
            </w:r>
          </w:p>
        </w:tc>
        <w:tc>
          <w:tcPr>
            <w:tcW w:w="6911" w:type="dxa"/>
            <w:vAlign w:val="bottom"/>
          </w:tcPr>
          <w:p w14:paraId="12DFE18E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Rappresentanti stabili in Italia</w:t>
            </w:r>
          </w:p>
          <w:p w14:paraId="31DCC70C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Membri del collegio sindacale o sindaco (art. 2477 c.c.)</w:t>
            </w:r>
          </w:p>
          <w:p w14:paraId="7DCCF59E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Soggetti con compiti di vigilanza (art. 6, c. 1, lett. B, </w:t>
            </w:r>
            <w:proofErr w:type="spellStart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D.Lgs.</w:t>
            </w:r>
            <w:proofErr w:type="spellEnd"/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 xml:space="preserve"> 231/2001)</w:t>
            </w:r>
          </w:p>
          <w:p w14:paraId="3AF79B92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50B826B5" w14:textId="77777777" w:rsidTr="00805745">
        <w:tc>
          <w:tcPr>
            <w:tcW w:w="2235" w:type="dxa"/>
          </w:tcPr>
          <w:p w14:paraId="5B40256E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Società estere prive di sede secondaria in Italia</w:t>
            </w:r>
          </w:p>
        </w:tc>
        <w:tc>
          <w:tcPr>
            <w:tcW w:w="6911" w:type="dxa"/>
          </w:tcPr>
          <w:p w14:paraId="46E8CAFF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Amministratori, Rappresentanti, Direttori</w:t>
            </w:r>
          </w:p>
          <w:p w14:paraId="6BC070E6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  <w:tr w:rsidR="002842F5" w:rsidRPr="002842F5" w14:paraId="4E6C5B1E" w14:textId="77777777" w:rsidTr="00805745">
        <w:tc>
          <w:tcPr>
            <w:tcW w:w="2235" w:type="dxa"/>
          </w:tcPr>
          <w:p w14:paraId="43B1D109" w14:textId="77777777" w:rsidR="002842F5" w:rsidRPr="002842F5" w:rsidRDefault="002842F5" w:rsidP="002842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/>
              </w:rPr>
              <w:t>Società personali</w:t>
            </w:r>
          </w:p>
        </w:tc>
        <w:tc>
          <w:tcPr>
            <w:tcW w:w="6911" w:type="dxa"/>
            <w:vAlign w:val="bottom"/>
          </w:tcPr>
          <w:p w14:paraId="17AD1399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Soci persone fisiche delle società personali o di capitali che ne siano socie</w:t>
            </w:r>
          </w:p>
          <w:p w14:paraId="65D59970" w14:textId="77777777" w:rsidR="002842F5" w:rsidRPr="002842F5" w:rsidRDefault="002842F5" w:rsidP="002842F5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spacing w:after="0" w:line="240" w:lineRule="auto"/>
              <w:ind w:left="252" w:hanging="180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</w:pPr>
            <w:r w:rsidRPr="002842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/>
              </w:rPr>
              <w:t>Direttore Tecnico</w:t>
            </w:r>
          </w:p>
        </w:tc>
      </w:tr>
    </w:tbl>
    <w:p w14:paraId="2DF06A49" w14:textId="77777777" w:rsidR="002842F5" w:rsidRPr="002842F5" w:rsidRDefault="002842F5" w:rsidP="002842F5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/>
        </w:rPr>
      </w:pPr>
    </w:p>
    <w:p w14:paraId="2E886ADB" w14:textId="77777777" w:rsidR="005102EA" w:rsidRDefault="005102EA"/>
    <w:sectPr w:rsidR="005102EA" w:rsidSect="00E20005">
      <w:footerReference w:type="default" r:id="rId5"/>
      <w:footnotePr>
        <w:pos w:val="beneathText"/>
      </w:footnotePr>
      <w:pgSz w:w="11905" w:h="16837"/>
      <w:pgMar w:top="1134" w:right="1415" w:bottom="1135" w:left="156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4AEE" w14:textId="77777777" w:rsidR="00BF20B0" w:rsidRDefault="000000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2089998E" w14:textId="77777777" w:rsidR="00BF20B0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03B3E"/>
    <w:multiLevelType w:val="hybridMultilevel"/>
    <w:tmpl w:val="EE860C8A"/>
    <w:lvl w:ilvl="0" w:tplc="1C9E5838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 w16cid:durableId="125543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F5"/>
    <w:rsid w:val="00246314"/>
    <w:rsid w:val="002842F5"/>
    <w:rsid w:val="005102EA"/>
    <w:rsid w:val="00B62862"/>
    <w:rsid w:val="00C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76C7"/>
  <w15:chartTrackingRefBased/>
  <w15:docId w15:val="{5F59DD2F-D46A-4605-83B1-2730889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842F5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2F5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Ricci</dc:creator>
  <cp:keywords/>
  <dc:description/>
  <cp:lastModifiedBy>Serena Ricci</cp:lastModifiedBy>
  <cp:revision>1</cp:revision>
  <dcterms:created xsi:type="dcterms:W3CDTF">2022-11-22T09:26:00Z</dcterms:created>
  <dcterms:modified xsi:type="dcterms:W3CDTF">2022-11-22T09:26:00Z</dcterms:modified>
</cp:coreProperties>
</file>