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9628"/>
      </w:tblGrid>
      <w:tr w:rsidR="004A055E" w:rsidRPr="0076670C" w14:paraId="5DEC2DDA" w14:textId="77777777">
        <w:trPr>
          <w:trHeight w:val="655"/>
        </w:trPr>
        <w:tc>
          <w:tcPr>
            <w:tcW w:w="9648" w:type="dxa"/>
            <w:shd w:val="clear" w:color="auto" w:fill="auto"/>
          </w:tcPr>
          <w:p w14:paraId="55DB87C1" w14:textId="77777777" w:rsidR="004A055E" w:rsidRPr="0076670C" w:rsidRDefault="004A055E" w:rsidP="0076670C">
            <w:pPr>
              <w:jc w:val="center"/>
              <w:rPr>
                <w:b/>
                <w:sz w:val="28"/>
              </w:rPr>
            </w:pPr>
            <w:r w:rsidRPr="0076670C">
              <w:rPr>
                <w:b/>
                <w:sz w:val="28"/>
              </w:rPr>
              <w:t xml:space="preserve">ALLEGATO </w:t>
            </w:r>
            <w:r w:rsidR="004823A5">
              <w:rPr>
                <w:b/>
                <w:sz w:val="28"/>
              </w:rPr>
              <w:t>E</w:t>
            </w:r>
          </w:p>
          <w:p w14:paraId="61F3CA82" w14:textId="77777777" w:rsidR="004A055E" w:rsidRPr="0076670C" w:rsidRDefault="004A055E" w:rsidP="0076670C">
            <w:pPr>
              <w:jc w:val="center"/>
              <w:rPr>
                <w:b/>
                <w:bCs/>
              </w:rPr>
            </w:pPr>
            <w:r w:rsidRPr="0076670C">
              <w:t xml:space="preserve">(articolo </w:t>
            </w:r>
            <w:r w:rsidR="004823A5">
              <w:t>4</w:t>
            </w:r>
            <w:r w:rsidR="009C6BC0">
              <w:t xml:space="preserve">, </w:t>
            </w:r>
            <w:r w:rsidR="009C6BC0" w:rsidRPr="009C6BC0">
              <w:t>D.M. n. 156/2011</w:t>
            </w:r>
            <w:r w:rsidRPr="0076670C">
              <w:t>)</w:t>
            </w:r>
          </w:p>
          <w:p w14:paraId="60ACBD6F" w14:textId="77777777" w:rsidR="004A055E" w:rsidRPr="0076670C" w:rsidRDefault="004823A5" w:rsidP="003A5DA3">
            <w:pPr>
              <w:jc w:val="center"/>
              <w:rPr>
                <w:b/>
              </w:rPr>
            </w:pPr>
            <w:r>
              <w:rPr>
                <w:b/>
              </w:rPr>
              <w:t>DICHIARAZIONE DI APPARENTAMENTO</w:t>
            </w:r>
          </w:p>
        </w:tc>
      </w:tr>
    </w:tbl>
    <w:p w14:paraId="48A7FEED" w14:textId="77777777" w:rsidR="00D06B81" w:rsidRDefault="00D06B81" w:rsidP="0076670C"/>
    <w:p w14:paraId="6FEBB82A" w14:textId="77777777" w:rsidR="008B4739" w:rsidRDefault="008B4739" w:rsidP="0076670C">
      <w:r>
        <w:t>I sottoscritti:</w:t>
      </w:r>
    </w:p>
    <w:p w14:paraId="41051CF1" w14:textId="77777777" w:rsidR="008B4739" w:rsidRDefault="008B4739" w:rsidP="0076670C"/>
    <w:p w14:paraId="7C3422C9" w14:textId="77777777" w:rsidR="008B4739" w:rsidRDefault="008B4739" w:rsidP="0076670C">
      <w:r>
        <w:t>1) ………………………………… in qualità di legale rappresentante dell’</w:t>
      </w:r>
      <w:proofErr w:type="gramStart"/>
      <w:r>
        <w:t xml:space="preserve"> ..</w:t>
      </w:r>
      <w:proofErr w:type="gramEnd"/>
      <w:r>
        <w:t>………………………;</w:t>
      </w:r>
    </w:p>
    <w:p w14:paraId="77278608" w14:textId="77777777" w:rsidR="008B4739" w:rsidRPr="0076670C" w:rsidRDefault="008B4739" w:rsidP="008B4739">
      <w:r>
        <w:t>2) ………………………………… in qualità di legale rappresentante dell’</w:t>
      </w:r>
      <w:proofErr w:type="gramStart"/>
      <w:r>
        <w:t xml:space="preserve"> ..</w:t>
      </w:r>
      <w:proofErr w:type="gramEnd"/>
      <w:r>
        <w:t>………………………;</w:t>
      </w:r>
    </w:p>
    <w:p w14:paraId="424DDB6A" w14:textId="77777777" w:rsidR="008B4739" w:rsidRPr="0076670C" w:rsidRDefault="008B4739" w:rsidP="008B4739">
      <w:r>
        <w:t>3) ………………………………… in qualità di legale rappresentante dell’</w:t>
      </w:r>
      <w:proofErr w:type="gramStart"/>
      <w:r>
        <w:t xml:space="preserve"> ..</w:t>
      </w:r>
      <w:proofErr w:type="gramEnd"/>
      <w:r>
        <w:t>………………………;</w:t>
      </w:r>
    </w:p>
    <w:p w14:paraId="3FE74ABF" w14:textId="77777777" w:rsidR="008B4739" w:rsidRDefault="008B4739" w:rsidP="0076670C"/>
    <w:p w14:paraId="272B680A" w14:textId="77777777" w:rsidR="008B4739" w:rsidRPr="008B4739" w:rsidRDefault="008B4739" w:rsidP="008B4739">
      <w:pPr>
        <w:jc w:val="center"/>
        <w:rPr>
          <w:b/>
        </w:rPr>
      </w:pPr>
      <w:r w:rsidRPr="008B4739">
        <w:rPr>
          <w:b/>
        </w:rPr>
        <w:t>DICHIARANO</w:t>
      </w:r>
    </w:p>
    <w:p w14:paraId="47431BA1" w14:textId="77777777" w:rsidR="008B4739" w:rsidRDefault="008B4739" w:rsidP="0076670C"/>
    <w:p w14:paraId="7487BAB7" w14:textId="77777777" w:rsidR="004A055E" w:rsidRPr="0076670C" w:rsidRDefault="008B4739" w:rsidP="0076670C">
      <w:r>
        <w:t xml:space="preserve">di concorrere congiuntamente all’assegnazione del/i seggio/i per il/i settore/i …………………………… </w:t>
      </w:r>
      <w:r w:rsidRPr="0076670C">
        <w:t>Consiglio della Camera di Commercio di Roma</w:t>
      </w:r>
      <w:r>
        <w:t>.</w:t>
      </w:r>
    </w:p>
    <w:p w14:paraId="1612E669" w14:textId="77777777" w:rsidR="004A055E" w:rsidRPr="0076670C" w:rsidRDefault="004A055E" w:rsidP="0076670C"/>
    <w:p w14:paraId="6E1DFB38" w14:textId="77777777" w:rsidR="008B4739" w:rsidRDefault="008B4739" w:rsidP="008B4739">
      <w:r>
        <w:t xml:space="preserve">Per tale motivo presentano, ai sensi dell’articolo 12, comma 2, della Legge 29 dicembre 1993, n. 580 </w:t>
      </w:r>
      <w:r w:rsidR="00554DA9">
        <w:t xml:space="preserve">e </w:t>
      </w:r>
      <w:proofErr w:type="spellStart"/>
      <w:r w:rsidR="00554DA9">
        <w:t>s.m.i.</w:t>
      </w:r>
      <w:proofErr w:type="spellEnd"/>
      <w:r>
        <w:t>, disgiuntamente i dati e le notizie richieste dalla normativa vigente.</w:t>
      </w:r>
    </w:p>
    <w:p w14:paraId="0F3B9293" w14:textId="77777777" w:rsidR="008B4739" w:rsidRDefault="008B4739" w:rsidP="008B4739"/>
    <w:p w14:paraId="7B72D55C" w14:textId="77777777" w:rsidR="008B4739" w:rsidRDefault="008B4739" w:rsidP="008B4739">
      <w:r>
        <w:t>Si impegnano, altresì, a partecipare unitariamente al procedimento per la nomina dei componenti del Consiglio della Camera di Commercio di Roma.</w:t>
      </w:r>
    </w:p>
    <w:p w14:paraId="7F7020F4" w14:textId="77777777" w:rsidR="008B4739" w:rsidRDefault="008B4739" w:rsidP="008B4739"/>
    <w:p w14:paraId="0BAD3EA2" w14:textId="77777777" w:rsidR="008B4739" w:rsidRDefault="008B4739" w:rsidP="008B4739">
      <w:r>
        <w:t>Sono, altresì, consapevoli delle conseguenze relative allo scioglimento di tale apparentamento ai sensi della normativa vigente.</w:t>
      </w:r>
    </w:p>
    <w:p w14:paraId="1048886C" w14:textId="77777777" w:rsidR="008B4739" w:rsidRDefault="008B4739" w:rsidP="008B4739"/>
    <w:p w14:paraId="49A65A38" w14:textId="77777777" w:rsidR="004A055E" w:rsidRPr="0076670C" w:rsidRDefault="008B4739" w:rsidP="008B4739">
      <w:r>
        <w:t>I sottoscritti dichiarano, infine, di aver preso visione dell’informativa annotata in calce al presente modulo e delle relative informazioni integrative fornite sul sito web della Camera di Commercio di Roma.</w:t>
      </w:r>
    </w:p>
    <w:p w14:paraId="0DDFFF06" w14:textId="77777777" w:rsidR="004A055E" w:rsidRPr="0076670C" w:rsidRDefault="004A055E" w:rsidP="0076670C"/>
    <w:p w14:paraId="65473323" w14:textId="77777777" w:rsidR="003A5DA3" w:rsidRPr="0076670C" w:rsidRDefault="003A5DA3" w:rsidP="003A5DA3"/>
    <w:p w14:paraId="7781BB20" w14:textId="77777777" w:rsidR="003A5DA3" w:rsidRPr="00362CCA" w:rsidRDefault="003A5DA3" w:rsidP="003A5DA3">
      <w:pPr>
        <w:rPr>
          <w:b/>
        </w:rPr>
      </w:pPr>
      <w:smartTag w:uri="urn:schemas-microsoft-com:office:smarttags" w:element="stockticker">
        <w:r w:rsidRPr="00362CCA">
          <w:rPr>
            <w:b/>
          </w:rPr>
          <w:t>DATA</w:t>
        </w:r>
      </w:smartTag>
      <w:r w:rsidRPr="00362CCA">
        <w:rPr>
          <w:b/>
        </w:rPr>
        <w:t xml:space="preserve"> _______________</w:t>
      </w:r>
    </w:p>
    <w:p w14:paraId="46F4ACAA" w14:textId="77777777" w:rsidR="003A5DA3" w:rsidRPr="0076670C" w:rsidRDefault="003A5DA3" w:rsidP="003A5DA3"/>
    <w:p w14:paraId="3390E148" w14:textId="77777777" w:rsidR="003A5DA3" w:rsidRPr="0076670C" w:rsidRDefault="003A5DA3" w:rsidP="003A5DA3"/>
    <w:p w14:paraId="581F53BB" w14:textId="77777777" w:rsidR="003A5DA3" w:rsidRPr="00362CCA" w:rsidRDefault="003A5DA3" w:rsidP="008B4739">
      <w:pPr>
        <w:rPr>
          <w:b/>
        </w:rPr>
      </w:pPr>
      <w:r w:rsidRPr="00362CCA">
        <w:rPr>
          <w:b/>
        </w:rPr>
        <w:t>IL LEGALE RAPPRESENTANTE</w:t>
      </w:r>
      <w:r w:rsidR="008B4739">
        <w:rPr>
          <w:b/>
        </w:rPr>
        <w:t xml:space="preserve"> </w:t>
      </w:r>
      <w:smartTag w:uri="urn:schemas-microsoft-com:office:smarttags" w:element="stockticker">
        <w:r w:rsidR="008B4739">
          <w:rPr>
            <w:b/>
          </w:rPr>
          <w:t>DELL</w:t>
        </w:r>
      </w:smartTag>
      <w:r w:rsidR="008B4739">
        <w:rPr>
          <w:b/>
        </w:rPr>
        <w:t>’ _________________________________________</w:t>
      </w:r>
    </w:p>
    <w:p w14:paraId="44DC1F33" w14:textId="77777777" w:rsidR="008B4739" w:rsidRDefault="008B4739" w:rsidP="008B4739">
      <w:pPr>
        <w:rPr>
          <w:b/>
        </w:rPr>
      </w:pPr>
    </w:p>
    <w:p w14:paraId="4BA5C171" w14:textId="77777777" w:rsidR="008B4739" w:rsidRPr="00362CCA" w:rsidRDefault="008B4739" w:rsidP="008B4739">
      <w:pPr>
        <w:rPr>
          <w:b/>
        </w:rPr>
      </w:pPr>
      <w:r w:rsidRPr="00362CCA">
        <w:rPr>
          <w:b/>
        </w:rPr>
        <w:t>IL LEGALE RAPPRESENTANTE</w:t>
      </w:r>
      <w:r>
        <w:rPr>
          <w:b/>
        </w:rPr>
        <w:t xml:space="preserve"> </w:t>
      </w:r>
      <w:smartTag w:uri="urn:schemas-microsoft-com:office:smarttags" w:element="stockticker">
        <w:r>
          <w:rPr>
            <w:b/>
          </w:rPr>
          <w:t>DELL</w:t>
        </w:r>
      </w:smartTag>
      <w:r>
        <w:rPr>
          <w:b/>
        </w:rPr>
        <w:t>’ _________________________________________</w:t>
      </w:r>
    </w:p>
    <w:p w14:paraId="30FAE4B1" w14:textId="77777777" w:rsidR="008B4739" w:rsidRDefault="008B4739" w:rsidP="008B4739">
      <w:pPr>
        <w:rPr>
          <w:b/>
        </w:rPr>
      </w:pPr>
    </w:p>
    <w:p w14:paraId="24242F92" w14:textId="77777777" w:rsidR="008B4739" w:rsidRPr="00362CCA" w:rsidRDefault="008B4739" w:rsidP="008B4739">
      <w:pPr>
        <w:rPr>
          <w:b/>
        </w:rPr>
      </w:pPr>
      <w:r w:rsidRPr="00362CCA">
        <w:rPr>
          <w:b/>
        </w:rPr>
        <w:t>IL LEGALE RAPPRESENTANTE</w:t>
      </w:r>
      <w:r>
        <w:rPr>
          <w:b/>
        </w:rPr>
        <w:t xml:space="preserve"> </w:t>
      </w:r>
      <w:smartTag w:uri="urn:schemas-microsoft-com:office:smarttags" w:element="stockticker">
        <w:r>
          <w:rPr>
            <w:b/>
          </w:rPr>
          <w:t>DELL</w:t>
        </w:r>
      </w:smartTag>
      <w:r>
        <w:rPr>
          <w:b/>
        </w:rPr>
        <w:t>’ _________________________________________</w:t>
      </w:r>
    </w:p>
    <w:p w14:paraId="1B41C2A4" w14:textId="77777777" w:rsidR="008B4739" w:rsidRDefault="008B4739" w:rsidP="003A5DA3"/>
    <w:p w14:paraId="44D4D5CF" w14:textId="77777777" w:rsidR="008B4739" w:rsidRPr="0076670C" w:rsidRDefault="008B4739" w:rsidP="003A5DA3"/>
    <w:p w14:paraId="341B43F0" w14:textId="77777777" w:rsidR="003A5DA3" w:rsidRPr="00554DA9" w:rsidRDefault="003A5DA3" w:rsidP="003A5DA3">
      <w:pPr>
        <w:rPr>
          <w:i/>
        </w:rPr>
      </w:pPr>
      <w:r w:rsidRPr="00554DA9">
        <w:rPr>
          <w:i/>
        </w:rPr>
        <w:t xml:space="preserve">Allegati: </w:t>
      </w:r>
    </w:p>
    <w:p w14:paraId="150A0A95" w14:textId="77777777" w:rsidR="003A5DA3" w:rsidRPr="00554DA9" w:rsidRDefault="003A5DA3" w:rsidP="003A5DA3"/>
    <w:p w14:paraId="3D44B90A" w14:textId="77777777" w:rsidR="003A5DA3" w:rsidRPr="00554DA9" w:rsidRDefault="003A5DA3" w:rsidP="003A5DA3">
      <w:pPr>
        <w:numPr>
          <w:ilvl w:val="0"/>
          <w:numId w:val="2"/>
        </w:numPr>
        <w:rPr>
          <w:spacing w:val="-2"/>
        </w:rPr>
      </w:pPr>
      <w:r w:rsidRPr="00554DA9">
        <w:rPr>
          <w:spacing w:val="-2"/>
        </w:rPr>
        <w:t>Fotocopia di un documento di identità valido, non autenticata, d</w:t>
      </w:r>
      <w:r w:rsidR="008B4739" w:rsidRPr="00554DA9">
        <w:rPr>
          <w:spacing w:val="-2"/>
        </w:rPr>
        <w:t>i ciascun</w:t>
      </w:r>
      <w:r w:rsidRPr="00554DA9">
        <w:rPr>
          <w:spacing w:val="-2"/>
        </w:rPr>
        <w:t xml:space="preserve"> sottoscrittore</w:t>
      </w:r>
      <w:r w:rsidR="00D824EB" w:rsidRPr="00554DA9">
        <w:rPr>
          <w:spacing w:val="-2"/>
        </w:rPr>
        <w:t>.</w:t>
      </w:r>
    </w:p>
    <w:p w14:paraId="107B9658" w14:textId="77777777" w:rsidR="003A5DA3" w:rsidRPr="00554DA9" w:rsidRDefault="003A5DA3" w:rsidP="003A5DA3"/>
    <w:p w14:paraId="70435C0C" w14:textId="77777777" w:rsidR="003A5DA3" w:rsidRDefault="003A5DA3" w:rsidP="003A5DA3">
      <w:pPr>
        <w:rPr>
          <w:b/>
        </w:rPr>
      </w:pPr>
    </w:p>
    <w:p w14:paraId="632F2D65" w14:textId="77777777" w:rsidR="00554DA9" w:rsidRPr="005F114C" w:rsidRDefault="00554DA9" w:rsidP="00554DA9">
      <w:pPr>
        <w:rPr>
          <w:b/>
          <w:spacing w:val="-2"/>
          <w:sz w:val="22"/>
        </w:rPr>
      </w:pPr>
      <w:r w:rsidRPr="005F114C">
        <w:rPr>
          <w:b/>
          <w:spacing w:val="-2"/>
          <w:sz w:val="22"/>
        </w:rPr>
        <w:lastRenderedPageBreak/>
        <w:t>Informativa sul trattamento dei dati personali ai sensi degli artt. 13 e 14 del Reg. UE n. 679/2016 (GDPR)</w:t>
      </w:r>
    </w:p>
    <w:p w14:paraId="672463F8" w14:textId="632CD842" w:rsidR="003A5DA3" w:rsidRPr="008B4739" w:rsidRDefault="00F72728" w:rsidP="00F72728">
      <w:pPr>
        <w:widowControl w:val="0"/>
        <w:spacing w:line="200" w:lineRule="atLeast"/>
      </w:pPr>
      <w:r w:rsidRPr="00F72728">
        <w:rPr>
          <w:spacing w:val="-2"/>
          <w:sz w:val="18"/>
          <w:szCs w:val="18"/>
        </w:rPr>
        <w:t xml:space="preserve">Ai sensi degli artt. 13 e 14 del Regolamento UE n. 679/2016 (di seguito “GDPR”), in merito al trattamento dei dati personali relativi alla procedura per la designazione e nomina dei componenti gli organi della Camera di Commercio, in attuazione dell’art. 12 della L. n. 580/1993 e </w:t>
      </w:r>
      <w:proofErr w:type="spellStart"/>
      <w:r w:rsidRPr="00F72728">
        <w:rPr>
          <w:spacing w:val="-2"/>
          <w:sz w:val="18"/>
          <w:szCs w:val="18"/>
        </w:rPr>
        <w:t>s.m.i.</w:t>
      </w:r>
      <w:proofErr w:type="spellEnd"/>
      <w:r w:rsidRPr="00F72728">
        <w:rPr>
          <w:spacing w:val="-2"/>
          <w:sz w:val="18"/>
          <w:szCs w:val="18"/>
        </w:rPr>
        <w:t xml:space="preserve">, si fornisce la seguente informativa. Titolare del trattamento dei dati, ai sensi dell’art. 4, n. 7, del GDPR, è la Camera di Commercio, Industria, Artigianato e Agricoltura di Roma (di seguito “Camera di Commercio di Roma.”, o “Titolare”), con sede in Roma, Via de’ </w:t>
      </w:r>
      <w:proofErr w:type="spellStart"/>
      <w:r w:rsidRPr="00F72728">
        <w:rPr>
          <w:spacing w:val="-2"/>
          <w:sz w:val="18"/>
          <w:szCs w:val="18"/>
        </w:rPr>
        <w:t>Burrò</w:t>
      </w:r>
      <w:proofErr w:type="spellEnd"/>
      <w:r w:rsidRPr="00F72728">
        <w:rPr>
          <w:spacing w:val="-2"/>
          <w:sz w:val="18"/>
          <w:szCs w:val="18"/>
        </w:rPr>
        <w:t xml:space="preserve"> n. 147, che può essere contattata all’indirizzo di posta elettronica </w:t>
      </w:r>
      <w:proofErr w:type="spellStart"/>
      <w:r w:rsidRPr="00F72728">
        <w:rPr>
          <w:spacing w:val="-2"/>
          <w:sz w:val="18"/>
          <w:szCs w:val="18"/>
        </w:rPr>
        <w:t>segreteria.generale@rm.camcom.it</w:t>
      </w:r>
      <w:proofErr w:type="spellEnd"/>
      <w:r w:rsidRPr="00F72728">
        <w:rPr>
          <w:spacing w:val="-2"/>
          <w:sz w:val="18"/>
          <w:szCs w:val="18"/>
        </w:rPr>
        <w:t xml:space="preserve">, ovvero all’indirizzo PEC </w:t>
      </w:r>
      <w:proofErr w:type="spellStart"/>
      <w:r w:rsidRPr="00F72728">
        <w:rPr>
          <w:spacing w:val="-2"/>
          <w:sz w:val="18"/>
          <w:szCs w:val="18"/>
        </w:rPr>
        <w:t>cciaaroma@rm.legalmail.camcom.it</w:t>
      </w:r>
      <w:proofErr w:type="spellEnd"/>
      <w:r w:rsidRPr="00F72728">
        <w:rPr>
          <w:spacing w:val="-2"/>
          <w:sz w:val="18"/>
          <w:szCs w:val="18"/>
        </w:rPr>
        <w:t xml:space="preserve">. La Camera di Commercio di Roma ha nominato, ai sensi dell’art. 37 del GDPR, un Responsabile della protezione dei dati personali (RPD/DPO) i cui dati di contatto sono i seguenti: </w:t>
      </w:r>
      <w:proofErr w:type="spellStart"/>
      <w:r w:rsidRPr="00F72728">
        <w:rPr>
          <w:spacing w:val="-2"/>
          <w:sz w:val="18"/>
          <w:szCs w:val="18"/>
        </w:rPr>
        <w:t>dpo@rm.camcom.it</w:t>
      </w:r>
      <w:proofErr w:type="spellEnd"/>
      <w:r w:rsidRPr="00F72728">
        <w:rPr>
          <w:spacing w:val="-2"/>
          <w:sz w:val="18"/>
          <w:szCs w:val="18"/>
        </w:rPr>
        <w:t xml:space="preserve">. La finalità del trattamento è lo svolgimento della procedura relativa alla designazione e nomina dei componenti gli organi della Camera di Commercio, in attuazione dell’art. 12 della L. n. 580/1993 e secondo quanto previsto dal D.M. 4 agosto 2011, n. 156. La base giuridica del trattamento è costituita dall’art. 6, par. 1, lett. c), del GDPR, riguardante l’adempimento di un obbligo legale al quale è soggetto il Titolare. Le categorie dei dati personali trattati sono: a) dati personali del legale rappresentante dell’organizzazione che partecipa alla procedura trasmettendo l’elenco dei rispettivi iscritti; b) dati personali, anche particolari, relativi agli iscritti contenuti nei suddetti elenchi. Il trattamento dei dati sarà effettuato, mediante strumenti e mezzi cartacei, informatici e telematici, in modo da garantirne l’adeguata sicurezza e riservatezza, secondo i principi del GDPR. Il Titolare non adotta alcun processo automatizzato, compresa la profilazione, di cui all’art. 22, </w:t>
      </w:r>
      <w:proofErr w:type="spellStart"/>
      <w:r w:rsidRPr="00F72728">
        <w:rPr>
          <w:spacing w:val="-2"/>
          <w:sz w:val="18"/>
          <w:szCs w:val="18"/>
        </w:rPr>
        <w:t>parr</w:t>
      </w:r>
      <w:proofErr w:type="spellEnd"/>
      <w:r w:rsidRPr="00F72728">
        <w:rPr>
          <w:spacing w:val="-2"/>
          <w:sz w:val="18"/>
          <w:szCs w:val="18"/>
        </w:rPr>
        <w:t>. 1 e 4, del GDPR. Il conferimento dei dati è indispensabile per la corretta istruttoria relativa al presente procedimento e, in generale, per eseguire tutti gli adempimenti dalla legge richiesti. Il rifiuto di fornire i dati richiesti non consentirà la partecipazione al relativo procedimento amministrativo. I dati personali trattati possono essere comunicati ai seguenti soggetti: la Regione Lazio; i soggetti pubblici o privati nei casi previsti dalla legge; i soggetti che hanno titolo ad esercitare il diritto di accesso ai sensi della L. n. 241/1990 e negli altri casi previsti dalla legge. La Camera di Commercio non trasferirà i dati personali a destinatari in un paese terzo rispetto al territorio dell’Unione europea, né ad organizzazioni internazionali. Ai sensi dell’art. 7, comma 5, del D.M. n. 156/2011, il trattamento dei dati è consentito per tutta la durata del mandato degli organi della Camera di Commercio ai quali fanno riferimento. Al termine del mandato dell’organo cui si riferiscono, fatti salvi i tempi necessari alla definizione di eventuali contenziosi, il Titolare provvede alla distruzione dei dati personali, ovvero alla loro anonimizzazione qualora intenda conservarli e trattarli per altre finalità. All’interessato sono riconosciuti i diritti di cui agli artt. 15 e ss., del GDPR. In particolare, secondo dette disposizioni: l’accesso ai dati personali ed alle informazioni relative ai trattamenti cui sono sottoposti; la rettifica dei dati inesatti o l’integrazione di quelli incompleti; la cancellazione dei dati personali; la limitazione del trattamento; l’opposizione al trattamento qualora ne ricorrano le condizioni previste dal GDPR. L’interessato ha inoltre il diritto di proporre reclamo, a norma dell’art. 77 del GDPR, al Garante per la protezione dei dati personali, secondo le modalità previste dall’Autorità stessa, ovvero, ex art. 79 del GDPR, di ricorrere all’autorità giudiziaria nei modi e termini previsti dalla legge. Per l’esercizio dei suoi diritti l’interessato può rivolgersi al Titolare ovvero al Responsabile della protezione dei dati, ai dati di contatto sopra indicati.</w:t>
      </w:r>
    </w:p>
    <w:sectPr w:rsidR="003A5DA3" w:rsidRPr="008B4739" w:rsidSect="00362910">
      <w:footerReference w:type="default" r:id="rId7"/>
      <w:pgSz w:w="11906" w:h="16838" w:code="9"/>
      <w:pgMar w:top="1418" w:right="1134" w:bottom="1134" w:left="1134"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470F5" w14:textId="77777777" w:rsidR="00F179C8" w:rsidRDefault="00F179C8" w:rsidP="00362910">
      <w:pPr>
        <w:spacing w:line="240" w:lineRule="auto"/>
      </w:pPr>
      <w:r>
        <w:separator/>
      </w:r>
    </w:p>
  </w:endnote>
  <w:endnote w:type="continuationSeparator" w:id="0">
    <w:p w14:paraId="5A06F8EF" w14:textId="77777777" w:rsidR="00F179C8" w:rsidRDefault="00F179C8" w:rsidP="003629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84DF6" w14:textId="77777777" w:rsidR="00D824EB" w:rsidRDefault="00D824EB" w:rsidP="00362910">
    <w:pPr>
      <w:pStyle w:val="Pidipagina"/>
      <w:jc w:val="center"/>
    </w:pPr>
    <w:r w:rsidRPr="00362910">
      <w:rPr>
        <w:sz w:val="20"/>
      </w:rPr>
      <w:t xml:space="preserve">pagina </w:t>
    </w:r>
    <w:r w:rsidRPr="00362910">
      <w:rPr>
        <w:sz w:val="20"/>
      </w:rPr>
      <w:fldChar w:fldCharType="begin"/>
    </w:r>
    <w:r w:rsidRPr="00362910">
      <w:rPr>
        <w:sz w:val="20"/>
      </w:rPr>
      <w:instrText>PAGE   \* MERGEFORMAT</w:instrText>
    </w:r>
    <w:r w:rsidRPr="00362910">
      <w:rPr>
        <w:sz w:val="20"/>
      </w:rPr>
      <w:fldChar w:fldCharType="separate"/>
    </w:r>
    <w:r w:rsidR="00380747">
      <w:rPr>
        <w:noProof/>
        <w:sz w:val="20"/>
      </w:rPr>
      <w:t>2</w:t>
    </w:r>
    <w:r w:rsidRPr="00362910">
      <w:rPr>
        <w:sz w:val="20"/>
      </w:rPr>
      <w:fldChar w:fldCharType="end"/>
    </w:r>
    <w:r w:rsidRPr="00362910">
      <w:rPr>
        <w:sz w:val="20"/>
      </w:rPr>
      <w:t xml:space="preserve"> di </w:t>
    </w:r>
    <w:r w:rsidRPr="00362910">
      <w:rPr>
        <w:sz w:val="20"/>
      </w:rPr>
      <w:fldChar w:fldCharType="begin"/>
    </w:r>
    <w:r w:rsidRPr="00362910">
      <w:rPr>
        <w:sz w:val="20"/>
      </w:rPr>
      <w:instrText xml:space="preserve"> NUMPAGES   \* MERGEFORMAT </w:instrText>
    </w:r>
    <w:r w:rsidRPr="00362910">
      <w:rPr>
        <w:sz w:val="20"/>
      </w:rPr>
      <w:fldChar w:fldCharType="separate"/>
    </w:r>
    <w:r w:rsidR="00380747">
      <w:rPr>
        <w:noProof/>
        <w:sz w:val="20"/>
      </w:rPr>
      <w:t>2</w:t>
    </w:r>
    <w:r w:rsidRPr="00362910">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EB2B0" w14:textId="77777777" w:rsidR="00F179C8" w:rsidRDefault="00F179C8" w:rsidP="00362910">
      <w:pPr>
        <w:spacing w:line="240" w:lineRule="auto"/>
      </w:pPr>
      <w:r>
        <w:separator/>
      </w:r>
    </w:p>
  </w:footnote>
  <w:footnote w:type="continuationSeparator" w:id="0">
    <w:p w14:paraId="49ED3D1B" w14:textId="77777777" w:rsidR="00F179C8" w:rsidRDefault="00F179C8" w:rsidP="0036291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E3748F"/>
    <w:multiLevelType w:val="hybridMultilevel"/>
    <w:tmpl w:val="CEC0428A"/>
    <w:lvl w:ilvl="0" w:tplc="247E5B3A">
      <w:start w:val="1"/>
      <w:numFmt w:val="bullet"/>
      <w:lvlText w:val="□"/>
      <w:lvlJc w:val="left"/>
      <w:pPr>
        <w:ind w:left="360" w:hanging="360"/>
      </w:pPr>
      <w:rPr>
        <w:rFonts w:ascii="Times New Roman" w:hAnsi="Times New Roman" w:cs="Times New Roman" w:hint="default"/>
        <w:sz w:val="28"/>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178745D7"/>
    <w:multiLevelType w:val="hybridMultilevel"/>
    <w:tmpl w:val="FA260950"/>
    <w:lvl w:ilvl="0" w:tplc="56927CA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 w15:restartNumberingAfterBreak="0">
    <w:nsid w:val="23523316"/>
    <w:multiLevelType w:val="hybridMultilevel"/>
    <w:tmpl w:val="7948649E"/>
    <w:lvl w:ilvl="0" w:tplc="21F61E6C">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C1542DE"/>
    <w:multiLevelType w:val="hybridMultilevel"/>
    <w:tmpl w:val="DD34B3E8"/>
    <w:lvl w:ilvl="0" w:tplc="5CF21D9C">
      <w:start w:val="1"/>
      <w:numFmt w:val="bullet"/>
      <w:lvlText w:val=""/>
      <w:lvlJc w:val="left"/>
      <w:pPr>
        <w:ind w:left="720" w:hanging="360"/>
      </w:pPr>
      <w:rPr>
        <w:rFonts w:ascii="Symbol" w:hAnsi="Symbol" w:hint="default"/>
      </w:rPr>
    </w:lvl>
    <w:lvl w:ilvl="1" w:tplc="351A913E">
      <w:start w:val="1"/>
      <w:numFmt w:val="decimal"/>
      <w:lvlText w:val="%2)"/>
      <w:lvlJc w:val="left"/>
      <w:pPr>
        <w:tabs>
          <w:tab w:val="num" w:pos="1437"/>
        </w:tabs>
        <w:ind w:left="1437" w:hanging="357"/>
      </w:pPr>
      <w:rPr>
        <w:rFonts w:ascii="Arial" w:hAnsi="Arial" w:cs="Arial" w:hint="default"/>
        <w:b w:val="0"/>
        <w:sz w:val="22"/>
        <w:szCs w:val="22"/>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9AD4520"/>
    <w:multiLevelType w:val="hybridMultilevel"/>
    <w:tmpl w:val="4B9AE406"/>
    <w:lvl w:ilvl="0" w:tplc="DFE01980">
      <w:start w:val="1"/>
      <w:numFmt w:val="bullet"/>
      <w:lvlText w:val="□"/>
      <w:lvlJc w:val="left"/>
      <w:pPr>
        <w:ind w:left="360" w:hanging="360"/>
      </w:pPr>
      <w:rPr>
        <w:rFonts w:ascii="Times New Roman"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518F2631"/>
    <w:multiLevelType w:val="hybridMultilevel"/>
    <w:tmpl w:val="44EA4CE6"/>
    <w:lvl w:ilvl="0" w:tplc="351A913E">
      <w:start w:val="1"/>
      <w:numFmt w:val="decimal"/>
      <w:lvlText w:val="%1)"/>
      <w:lvlJc w:val="left"/>
      <w:pPr>
        <w:tabs>
          <w:tab w:val="num" w:pos="357"/>
        </w:tabs>
        <w:ind w:left="357" w:hanging="357"/>
      </w:pPr>
      <w:rPr>
        <w:rFonts w:ascii="Arial" w:hAnsi="Arial" w:cs="Arial" w:hint="default"/>
        <w:b w:val="0"/>
        <w:sz w:val="22"/>
        <w:szCs w:val="22"/>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 w15:restartNumberingAfterBreak="0">
    <w:nsid w:val="5DD92A33"/>
    <w:multiLevelType w:val="hybridMultilevel"/>
    <w:tmpl w:val="369A4516"/>
    <w:lvl w:ilvl="0" w:tplc="56927CA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7" w15:restartNumberingAfterBreak="0">
    <w:nsid w:val="66E77AC5"/>
    <w:multiLevelType w:val="hybridMultilevel"/>
    <w:tmpl w:val="C2943E02"/>
    <w:lvl w:ilvl="0" w:tplc="5CF21D9C">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8" w15:restartNumberingAfterBreak="0">
    <w:nsid w:val="75FF7F91"/>
    <w:multiLevelType w:val="hybridMultilevel"/>
    <w:tmpl w:val="79CABE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471747910">
    <w:abstractNumId w:val="8"/>
  </w:num>
  <w:num w:numId="2" w16cid:durableId="1569611549">
    <w:abstractNumId w:val="2"/>
  </w:num>
  <w:num w:numId="3" w16cid:durableId="1563562500">
    <w:abstractNumId w:val="3"/>
  </w:num>
  <w:num w:numId="4" w16cid:durableId="773787697">
    <w:abstractNumId w:val="7"/>
  </w:num>
  <w:num w:numId="5" w16cid:durableId="197861905">
    <w:abstractNumId w:val="5"/>
  </w:num>
  <w:num w:numId="6" w16cid:durableId="368262633">
    <w:abstractNumId w:val="1"/>
  </w:num>
  <w:num w:numId="7" w16cid:durableId="926232672">
    <w:abstractNumId w:val="6"/>
  </w:num>
  <w:num w:numId="8" w16cid:durableId="184099782">
    <w:abstractNumId w:val="4"/>
  </w:num>
  <w:num w:numId="9" w16cid:durableId="21167037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55E"/>
    <w:rsid w:val="000569C4"/>
    <w:rsid w:val="00091F02"/>
    <w:rsid w:val="000A1897"/>
    <w:rsid w:val="000A4CC2"/>
    <w:rsid w:val="000D3DDB"/>
    <w:rsid w:val="00142984"/>
    <w:rsid w:val="001B1D18"/>
    <w:rsid w:val="00226D65"/>
    <w:rsid w:val="002472B7"/>
    <w:rsid w:val="00287798"/>
    <w:rsid w:val="00314A57"/>
    <w:rsid w:val="00362910"/>
    <w:rsid w:val="00362CCA"/>
    <w:rsid w:val="00380747"/>
    <w:rsid w:val="003A5DA3"/>
    <w:rsid w:val="00457930"/>
    <w:rsid w:val="00472D70"/>
    <w:rsid w:val="004823A5"/>
    <w:rsid w:val="00492EAA"/>
    <w:rsid w:val="004A055E"/>
    <w:rsid w:val="004C4243"/>
    <w:rsid w:val="00554DA9"/>
    <w:rsid w:val="00586AC8"/>
    <w:rsid w:val="005A1045"/>
    <w:rsid w:val="005F62A5"/>
    <w:rsid w:val="0076670C"/>
    <w:rsid w:val="007B4CE2"/>
    <w:rsid w:val="007F7818"/>
    <w:rsid w:val="00845329"/>
    <w:rsid w:val="008B4739"/>
    <w:rsid w:val="008C24E4"/>
    <w:rsid w:val="008C58F3"/>
    <w:rsid w:val="00921AD8"/>
    <w:rsid w:val="00963451"/>
    <w:rsid w:val="009C6BC0"/>
    <w:rsid w:val="00AA5EC0"/>
    <w:rsid w:val="00AB5755"/>
    <w:rsid w:val="00B80B57"/>
    <w:rsid w:val="00B84183"/>
    <w:rsid w:val="00C406A3"/>
    <w:rsid w:val="00C42890"/>
    <w:rsid w:val="00C5787A"/>
    <w:rsid w:val="00C83020"/>
    <w:rsid w:val="00C91D95"/>
    <w:rsid w:val="00CB1DB2"/>
    <w:rsid w:val="00CC2A67"/>
    <w:rsid w:val="00CF71A8"/>
    <w:rsid w:val="00D06B81"/>
    <w:rsid w:val="00D71175"/>
    <w:rsid w:val="00D81784"/>
    <w:rsid w:val="00D824EB"/>
    <w:rsid w:val="00DF2DCE"/>
    <w:rsid w:val="00E6475A"/>
    <w:rsid w:val="00E75A11"/>
    <w:rsid w:val="00EB0D2B"/>
    <w:rsid w:val="00ED2F83"/>
    <w:rsid w:val="00F179C8"/>
    <w:rsid w:val="00F72728"/>
    <w:rsid w:val="00FA31F4"/>
    <w:rsid w:val="00FE7758"/>
    <w:rsid w:val="00FE7C9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6145"/>
    <o:shapelayout v:ext="edit">
      <o:idmap v:ext="edit" data="1"/>
    </o:shapelayout>
  </w:shapeDefaults>
  <w:decimalSymbol w:val=","/>
  <w:listSeparator w:val=";"/>
  <w14:docId w14:val="1291242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6670C"/>
    <w:pPr>
      <w:autoSpaceDE w:val="0"/>
      <w:autoSpaceDN w:val="0"/>
      <w:adjustRightInd w:val="0"/>
      <w:spacing w:line="320" w:lineRule="exact"/>
      <w:jc w:val="both"/>
    </w:pPr>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rsid w:val="004A05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qFormat/>
    <w:rsid w:val="00226D65"/>
    <w:pPr>
      <w:spacing w:after="200" w:line="276" w:lineRule="auto"/>
      <w:ind w:left="720"/>
      <w:contextualSpacing/>
    </w:pPr>
    <w:rPr>
      <w:rFonts w:ascii="Calibri" w:eastAsia="Calibri" w:hAnsi="Calibri"/>
      <w:sz w:val="22"/>
      <w:szCs w:val="22"/>
      <w:lang w:eastAsia="en-US"/>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styleId="Testofumetto">
    <w:name w:val="Balloon Text"/>
    <w:basedOn w:val="Normale"/>
    <w:link w:val="TestofumettoCarattere"/>
    <w:rsid w:val="0076670C"/>
    <w:rPr>
      <w:rFonts w:ascii="Tahoma" w:hAnsi="Tahoma" w:cs="Tahoma"/>
      <w:sz w:val="16"/>
      <w:szCs w:val="16"/>
    </w:rPr>
  </w:style>
  <w:style w:type="character" w:customStyle="1" w:styleId="TestofumettoCarattere">
    <w:name w:val="Testo fumetto Carattere"/>
    <w:link w:val="Testofumetto"/>
    <w:rsid w:val="0076670C"/>
    <w:rPr>
      <w:rFonts w:ascii="Tahoma" w:hAnsi="Tahoma" w:cs="Tahoma"/>
      <w:color w:val="800000"/>
      <w:sz w:val="16"/>
      <w:szCs w:val="16"/>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styleId="Intestazione">
    <w:name w:val="header"/>
    <w:basedOn w:val="Normale"/>
    <w:link w:val="IntestazioneCarattere"/>
    <w:rsid w:val="00362910"/>
    <w:pPr>
      <w:tabs>
        <w:tab w:val="center" w:pos="4819"/>
        <w:tab w:val="right" w:pos="9638"/>
      </w:tabs>
    </w:pPr>
  </w:style>
  <w:style w:type="character" w:customStyle="1" w:styleId="IntestazioneCarattere">
    <w:name w:val="Intestazione Carattere"/>
    <w:link w:val="Intestazione"/>
    <w:rsid w:val="00362910"/>
    <w:rPr>
      <w:sz w:val="24"/>
      <w:szCs w:val="24"/>
    </w:rPr>
  </w:style>
  <w:style w:type="paragraph" w:styleId="Pidipagina">
    <w:name w:val="footer"/>
    <w:basedOn w:val="Normale"/>
    <w:link w:val="PidipaginaCarattere"/>
    <w:uiPriority w:val="99"/>
    <w:rsid w:val="00362910"/>
    <w:pPr>
      <w:tabs>
        <w:tab w:val="center" w:pos="4819"/>
        <w:tab w:val="right" w:pos="9638"/>
      </w:tabs>
    </w:pPr>
  </w:style>
  <w:style w:type="character" w:customStyle="1" w:styleId="PidipaginaCarattere">
    <w:name w:val="Piè di pagina Carattere"/>
    <w:link w:val="Pidipagina"/>
    <w:uiPriority w:val="99"/>
    <w:rsid w:val="0036291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803</Words>
  <Characters>4833</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Manager/>
  <Company/>
  <LinksUpToDate>false</LinksUpToDate>
  <CharactersWithSpaces>5625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2025-04-03T13:48:00Z</dcterms:created>
  <dcterms:modified xsi:type="dcterms:W3CDTF">2025-04-03T13:48:00Z</dcterms:modified>
</cp:coreProperties>
</file>