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E57EB" w:rsidRPr="001E76DF" w:rsidRDefault="009314F7" w:rsidP="00675C92">
      <w:pPr>
        <w:jc w:val="both"/>
        <w:rPr>
          <w:rFonts w:ascii="Tahoma" w:hAnsi="Tahoma" w:cs="Tahoma"/>
          <w:bCs/>
          <w:i/>
          <w:iCs/>
          <w:sz w:val="20"/>
          <w:szCs w:val="20"/>
          <w:u w:val="single"/>
        </w:rPr>
      </w:pPr>
      <w:r>
        <w:rPr>
          <w:noProof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-272415</wp:posOffset>
            </wp:positionH>
            <wp:positionV relativeFrom="paragraph">
              <wp:posOffset>-389890</wp:posOffset>
            </wp:positionV>
            <wp:extent cx="1642745" cy="898525"/>
            <wp:effectExtent l="19050" t="0" r="0" b="0"/>
            <wp:wrapSquare wrapText="bothSides"/>
            <wp:docPr id="9" name="Immagine 9" descr="Cdo_RomaLaz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do_RomaLazi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b="145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2745" cy="898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4994910</wp:posOffset>
            </wp:positionH>
            <wp:positionV relativeFrom="margin">
              <wp:posOffset>-242570</wp:posOffset>
            </wp:positionV>
            <wp:extent cx="1276350" cy="696595"/>
            <wp:effectExtent l="19050" t="0" r="0" b="0"/>
            <wp:wrapSquare wrapText="bothSides"/>
            <wp:docPr id="13" name="Immagine 13" descr="Logo Expandere_we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Logo Expandere_we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b="33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696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E57EB" w:rsidRDefault="00EE57EB" w:rsidP="00675C92">
      <w:pPr>
        <w:jc w:val="both"/>
        <w:rPr>
          <w:rFonts w:ascii="Tahoma" w:hAnsi="Tahoma" w:cs="Tahoma"/>
          <w:bCs/>
          <w:i/>
          <w:iCs/>
          <w:sz w:val="20"/>
          <w:szCs w:val="20"/>
          <w:u w:val="single"/>
        </w:rPr>
      </w:pPr>
    </w:p>
    <w:p w:rsidR="00EE57EB" w:rsidRDefault="00EE57EB" w:rsidP="00675C92">
      <w:pPr>
        <w:jc w:val="both"/>
        <w:rPr>
          <w:rFonts w:ascii="Tahoma" w:hAnsi="Tahoma" w:cs="Tahoma"/>
          <w:bCs/>
          <w:i/>
          <w:iCs/>
          <w:sz w:val="20"/>
          <w:szCs w:val="20"/>
          <w:u w:val="single"/>
        </w:rPr>
      </w:pPr>
    </w:p>
    <w:p w:rsidR="00EE57EB" w:rsidRDefault="00EE57EB" w:rsidP="00675C92">
      <w:pPr>
        <w:jc w:val="both"/>
        <w:rPr>
          <w:rFonts w:ascii="Tahoma" w:hAnsi="Tahoma" w:cs="Tahoma"/>
          <w:bCs/>
          <w:i/>
          <w:iCs/>
          <w:sz w:val="20"/>
          <w:szCs w:val="20"/>
          <w:u w:val="single"/>
        </w:rPr>
      </w:pPr>
    </w:p>
    <w:p w:rsidR="003109C7" w:rsidRPr="003109C7" w:rsidRDefault="003109C7" w:rsidP="00666A37">
      <w:pPr>
        <w:suppressAutoHyphens w:val="0"/>
        <w:spacing w:after="360" w:line="276" w:lineRule="auto"/>
        <w:jc w:val="center"/>
        <w:rPr>
          <w:rFonts w:ascii="Calibri" w:eastAsia="Calibri" w:hAnsi="Calibri"/>
          <w:b/>
          <w:sz w:val="32"/>
          <w:szCs w:val="32"/>
          <w:lang w:eastAsia="en-US"/>
        </w:rPr>
      </w:pPr>
      <w:r w:rsidRPr="003109C7">
        <w:rPr>
          <w:rFonts w:ascii="Calibri" w:eastAsia="Calibri" w:hAnsi="Calibri"/>
          <w:b/>
          <w:sz w:val="32"/>
          <w:szCs w:val="32"/>
          <w:lang w:eastAsia="en-US"/>
        </w:rPr>
        <w:t>INVITO STAMPA</w:t>
      </w:r>
    </w:p>
    <w:p w:rsidR="003109C7" w:rsidRPr="003109C7" w:rsidRDefault="003109C7" w:rsidP="00666A37">
      <w:pPr>
        <w:suppressAutoHyphens w:val="0"/>
        <w:spacing w:after="240"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  <w:r w:rsidRPr="003109C7">
        <w:rPr>
          <w:rFonts w:ascii="Tahoma" w:eastAsia="Calibri" w:hAnsi="Tahoma" w:cs="Tahoma"/>
          <w:sz w:val="22"/>
          <w:szCs w:val="22"/>
          <w:lang w:eastAsia="en-US"/>
        </w:rPr>
        <w:t xml:space="preserve">Compagnia delle Opere di Roma e del Lazio ha il piacere di invitarla a </w:t>
      </w:r>
    </w:p>
    <w:p w:rsidR="003109C7" w:rsidRPr="003109C7" w:rsidRDefault="003109C7" w:rsidP="003109C7">
      <w:pPr>
        <w:suppressAutoHyphens w:val="0"/>
        <w:spacing w:line="276" w:lineRule="auto"/>
        <w:jc w:val="center"/>
        <w:rPr>
          <w:rFonts w:ascii="Tahoma" w:eastAsia="Calibri" w:hAnsi="Tahoma" w:cs="Tahoma"/>
          <w:b/>
          <w:sz w:val="22"/>
          <w:szCs w:val="22"/>
          <w:u w:val="single"/>
          <w:lang w:eastAsia="en-US"/>
        </w:rPr>
      </w:pPr>
      <w:r w:rsidRPr="003109C7">
        <w:rPr>
          <w:rFonts w:ascii="Tahoma" w:eastAsia="Calibri" w:hAnsi="Tahoma" w:cs="Tahoma"/>
          <w:b/>
          <w:sz w:val="22"/>
          <w:szCs w:val="22"/>
          <w:u w:val="single"/>
          <w:lang w:eastAsia="en-US"/>
        </w:rPr>
        <w:t xml:space="preserve">EXPANDERE </w:t>
      </w:r>
      <w:r w:rsidRPr="00666A37">
        <w:rPr>
          <w:rFonts w:ascii="Tahoma" w:eastAsia="Calibri" w:hAnsi="Tahoma" w:cs="Tahoma"/>
          <w:b/>
          <w:sz w:val="22"/>
          <w:szCs w:val="22"/>
          <w:u w:val="single"/>
          <w:lang w:eastAsia="en-US"/>
        </w:rPr>
        <w:t>2013</w:t>
      </w:r>
    </w:p>
    <w:p w:rsidR="003109C7" w:rsidRDefault="003109C7" w:rsidP="00666A37">
      <w:pPr>
        <w:suppressAutoHyphens w:val="0"/>
        <w:spacing w:after="120" w:line="276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666A37">
        <w:rPr>
          <w:rFonts w:ascii="Tahoma" w:eastAsia="Calibri" w:hAnsi="Tahoma" w:cs="Tahoma"/>
          <w:b/>
          <w:sz w:val="22"/>
          <w:szCs w:val="22"/>
          <w:lang w:eastAsia="en-US"/>
        </w:rPr>
        <w:t>9</w:t>
      </w:r>
      <w:r w:rsidRPr="003109C7">
        <w:rPr>
          <w:rFonts w:ascii="Tahoma" w:eastAsia="Calibri" w:hAnsi="Tahoma" w:cs="Tahoma"/>
          <w:b/>
          <w:sz w:val="22"/>
          <w:szCs w:val="22"/>
          <w:lang w:eastAsia="en-US"/>
        </w:rPr>
        <w:t xml:space="preserve"> </w:t>
      </w:r>
      <w:r w:rsidRPr="00666A37">
        <w:rPr>
          <w:rFonts w:ascii="Tahoma" w:eastAsia="Calibri" w:hAnsi="Tahoma" w:cs="Tahoma"/>
          <w:b/>
          <w:sz w:val="22"/>
          <w:szCs w:val="22"/>
          <w:lang w:eastAsia="en-US"/>
        </w:rPr>
        <w:t>maggio 2013, Nuova Fiera di Roma Pad. 8</w:t>
      </w:r>
    </w:p>
    <w:p w:rsidR="00666A37" w:rsidRPr="003109C7" w:rsidRDefault="00666A37" w:rsidP="00666A37">
      <w:pPr>
        <w:suppressAutoHyphens w:val="0"/>
        <w:spacing w:line="276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i/>
          <w:sz w:val="22"/>
          <w:szCs w:val="22"/>
          <w:lang w:eastAsia="it-IT"/>
        </w:rPr>
      </w:pPr>
      <w:r w:rsidRPr="00666A37">
        <w:rPr>
          <w:rFonts w:ascii="Tahoma" w:hAnsi="Tahoma" w:cs="Tahoma"/>
          <w:i/>
          <w:sz w:val="22"/>
          <w:szCs w:val="22"/>
          <w:lang w:eastAsia="it-IT"/>
        </w:rPr>
        <w:t>Interverranno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i/>
          <w:sz w:val="22"/>
          <w:szCs w:val="22"/>
          <w:lang w:eastAsia="it-IT"/>
        </w:rPr>
      </w:pP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b/>
          <w:sz w:val="22"/>
          <w:szCs w:val="22"/>
          <w:lang w:eastAsia="it-IT"/>
        </w:rPr>
      </w:pPr>
      <w:r w:rsidRPr="00666A37">
        <w:rPr>
          <w:rFonts w:ascii="Tahoma" w:hAnsi="Tahoma" w:cs="Tahoma"/>
          <w:b/>
          <w:sz w:val="22"/>
          <w:szCs w:val="22"/>
          <w:lang w:eastAsia="it-IT"/>
        </w:rPr>
        <w:t>On.le Nicola Zingaretti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sz w:val="22"/>
          <w:szCs w:val="22"/>
          <w:lang w:eastAsia="it-IT"/>
        </w:rPr>
      </w:pPr>
      <w:r w:rsidRPr="00666A37">
        <w:rPr>
          <w:rFonts w:ascii="Tahoma" w:hAnsi="Tahoma" w:cs="Tahoma"/>
          <w:sz w:val="22"/>
          <w:szCs w:val="22"/>
          <w:lang w:eastAsia="it-IT"/>
        </w:rPr>
        <w:t>Presidente Regione Lazio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sz w:val="22"/>
          <w:szCs w:val="22"/>
          <w:lang w:eastAsia="it-IT"/>
        </w:rPr>
      </w:pP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b/>
          <w:sz w:val="22"/>
          <w:szCs w:val="22"/>
          <w:lang w:eastAsia="it-IT"/>
        </w:rPr>
      </w:pPr>
      <w:r w:rsidRPr="00666A37">
        <w:rPr>
          <w:rFonts w:ascii="Tahoma" w:hAnsi="Tahoma" w:cs="Tahoma"/>
          <w:b/>
          <w:sz w:val="22"/>
          <w:szCs w:val="22"/>
          <w:lang w:eastAsia="it-IT"/>
        </w:rPr>
        <w:t>On.le Gianni Alemanno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b/>
          <w:sz w:val="22"/>
          <w:szCs w:val="22"/>
          <w:lang w:eastAsia="it-IT"/>
        </w:rPr>
      </w:pPr>
      <w:r w:rsidRPr="00666A37">
        <w:rPr>
          <w:rFonts w:ascii="Tahoma" w:hAnsi="Tahoma" w:cs="Tahoma"/>
          <w:sz w:val="22"/>
          <w:szCs w:val="22"/>
          <w:lang w:eastAsia="it-IT"/>
        </w:rPr>
        <w:t>Sindaco di Roma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b/>
          <w:sz w:val="22"/>
          <w:szCs w:val="22"/>
          <w:lang w:eastAsia="it-IT"/>
        </w:rPr>
      </w:pPr>
    </w:p>
    <w:p w:rsidR="003109C7" w:rsidRPr="00666A37" w:rsidRDefault="0018103F" w:rsidP="003109C7">
      <w:pPr>
        <w:suppressAutoHyphens w:val="0"/>
        <w:jc w:val="center"/>
        <w:rPr>
          <w:rFonts w:ascii="Tahoma" w:hAnsi="Tahoma" w:cs="Tahoma"/>
          <w:b/>
          <w:sz w:val="22"/>
          <w:szCs w:val="22"/>
          <w:lang w:eastAsia="it-IT"/>
        </w:rPr>
      </w:pPr>
      <w:r>
        <w:rPr>
          <w:rFonts w:ascii="Tahoma" w:hAnsi="Tahoma" w:cs="Tahoma"/>
          <w:b/>
          <w:sz w:val="22"/>
          <w:szCs w:val="22"/>
          <w:lang w:eastAsia="it-IT"/>
        </w:rPr>
        <w:t>Avv</w:t>
      </w:r>
      <w:r w:rsidR="003109C7" w:rsidRPr="00666A37">
        <w:rPr>
          <w:rFonts w:ascii="Tahoma" w:hAnsi="Tahoma" w:cs="Tahoma"/>
          <w:b/>
          <w:sz w:val="22"/>
          <w:szCs w:val="22"/>
          <w:lang w:eastAsia="it-IT"/>
        </w:rPr>
        <w:t>. Giancarlo Cremonesi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sz w:val="22"/>
          <w:szCs w:val="22"/>
          <w:lang w:eastAsia="it-IT"/>
        </w:rPr>
      </w:pPr>
      <w:r w:rsidRPr="00666A37">
        <w:rPr>
          <w:rFonts w:ascii="Tahoma" w:hAnsi="Tahoma" w:cs="Tahoma"/>
          <w:sz w:val="22"/>
          <w:szCs w:val="22"/>
          <w:lang w:eastAsia="it-IT"/>
        </w:rPr>
        <w:t>Presidente Camera di Commercio di Roma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sz w:val="22"/>
          <w:szCs w:val="22"/>
          <w:lang w:eastAsia="it-IT"/>
        </w:rPr>
      </w:pP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b/>
          <w:sz w:val="22"/>
          <w:szCs w:val="22"/>
          <w:lang w:eastAsia="it-IT"/>
        </w:rPr>
      </w:pPr>
      <w:r w:rsidRPr="00666A37">
        <w:rPr>
          <w:rFonts w:ascii="Tahoma" w:hAnsi="Tahoma" w:cs="Tahoma"/>
          <w:b/>
          <w:sz w:val="22"/>
          <w:szCs w:val="22"/>
          <w:lang w:eastAsia="it-IT"/>
        </w:rPr>
        <w:t>Dr. Mauro Mannocchi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sz w:val="22"/>
          <w:szCs w:val="22"/>
          <w:lang w:eastAsia="it-IT"/>
        </w:rPr>
      </w:pPr>
      <w:r w:rsidRPr="00666A37">
        <w:rPr>
          <w:rFonts w:ascii="Tahoma" w:hAnsi="Tahoma" w:cs="Tahoma"/>
          <w:sz w:val="22"/>
          <w:szCs w:val="22"/>
          <w:lang w:eastAsia="it-IT"/>
        </w:rPr>
        <w:t>Amministratore Unico Fiera di Roma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sz w:val="22"/>
          <w:szCs w:val="22"/>
          <w:lang w:eastAsia="it-IT"/>
        </w:rPr>
      </w:pP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b/>
          <w:sz w:val="22"/>
          <w:szCs w:val="22"/>
          <w:lang w:eastAsia="it-IT"/>
        </w:rPr>
      </w:pPr>
      <w:r w:rsidRPr="00666A37">
        <w:rPr>
          <w:rFonts w:ascii="Tahoma" w:hAnsi="Tahoma" w:cs="Tahoma"/>
          <w:b/>
          <w:sz w:val="22"/>
          <w:szCs w:val="22"/>
          <w:lang w:eastAsia="it-IT"/>
        </w:rPr>
        <w:t>Dr. Marcello Piacentini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sz w:val="22"/>
          <w:szCs w:val="22"/>
          <w:lang w:eastAsia="it-IT"/>
        </w:rPr>
      </w:pPr>
      <w:r w:rsidRPr="00666A37">
        <w:rPr>
          <w:rFonts w:ascii="Tahoma" w:hAnsi="Tahoma" w:cs="Tahoma"/>
          <w:sz w:val="22"/>
          <w:szCs w:val="22"/>
          <w:lang w:eastAsia="it-IT"/>
        </w:rPr>
        <w:t>Presidente CDO Roma e Lazio</w:t>
      </w:r>
    </w:p>
    <w:p w:rsidR="003109C7" w:rsidRPr="00666A37" w:rsidRDefault="003109C7" w:rsidP="003109C7">
      <w:pPr>
        <w:suppressAutoHyphens w:val="0"/>
        <w:jc w:val="center"/>
        <w:rPr>
          <w:rFonts w:ascii="Tahoma" w:hAnsi="Tahoma" w:cs="Tahoma"/>
          <w:sz w:val="22"/>
          <w:szCs w:val="22"/>
          <w:lang w:eastAsia="it-IT"/>
        </w:rPr>
      </w:pPr>
    </w:p>
    <w:p w:rsidR="003109C7" w:rsidRDefault="003109C7" w:rsidP="003109C7">
      <w:pPr>
        <w:suppressAutoHyphens w:val="0"/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D06724" w:rsidRDefault="00D06724" w:rsidP="003109C7">
      <w:pPr>
        <w:suppressAutoHyphens w:val="0"/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3109C7" w:rsidRPr="00D06724" w:rsidRDefault="003109C7" w:rsidP="003109C7">
      <w:pPr>
        <w:suppressAutoHyphens w:val="0"/>
        <w:spacing w:after="200" w:line="276" w:lineRule="auto"/>
        <w:jc w:val="center"/>
        <w:rPr>
          <w:rFonts w:ascii="Calibri" w:eastAsia="Calibri" w:hAnsi="Calibri"/>
          <w:b/>
          <w:sz w:val="32"/>
          <w:szCs w:val="32"/>
          <w:lang w:eastAsia="en-US"/>
        </w:rPr>
      </w:pPr>
      <w:r w:rsidRPr="00D06724">
        <w:rPr>
          <w:rFonts w:ascii="Calibri" w:eastAsia="Calibri" w:hAnsi="Calibri"/>
          <w:b/>
          <w:sz w:val="32"/>
          <w:szCs w:val="32"/>
          <w:lang w:eastAsia="en-US"/>
        </w:rPr>
        <w:t>PROGRAMMA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</w:p>
    <w:p w:rsidR="003109C7" w:rsidRPr="003109C7" w:rsidRDefault="003109C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>Ore 10.00 AREA CDO</w:t>
      </w:r>
    </w:p>
    <w:p w:rsidR="006F74D2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6F74D2">
        <w:rPr>
          <w:rFonts w:ascii="Tahoma" w:eastAsia="Calibri" w:hAnsi="Tahoma" w:cs="Tahoma"/>
          <w:b/>
          <w:sz w:val="22"/>
          <w:szCs w:val="22"/>
          <w:lang w:eastAsia="en-US"/>
        </w:rPr>
        <w:t>Inaugurazione</w:t>
      </w:r>
      <w:r>
        <w:rPr>
          <w:rFonts w:ascii="Tahoma" w:eastAsia="Calibri" w:hAnsi="Tahoma" w:cs="Tahoma"/>
          <w:b/>
          <w:sz w:val="22"/>
          <w:szCs w:val="22"/>
          <w:lang w:eastAsia="en-US"/>
        </w:rPr>
        <w:t xml:space="preserve"> </w:t>
      </w:r>
    </w:p>
    <w:p w:rsidR="003109C7" w:rsidRPr="006F74D2" w:rsidRDefault="00666A3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  <w:r w:rsidRPr="006F74D2">
        <w:rPr>
          <w:rFonts w:ascii="Tahoma" w:eastAsia="Calibri" w:hAnsi="Tahoma" w:cs="Tahoma"/>
          <w:sz w:val="22"/>
          <w:szCs w:val="22"/>
          <w:lang w:eastAsia="en-US"/>
        </w:rPr>
        <w:t>Introduce Marcello Piacentini – Presidente CDO Roma e Lazio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3109C7" w:rsidRPr="003109C7" w:rsidRDefault="003109C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>Ore 1</w:t>
      </w:r>
      <w:r w:rsidR="00666A37">
        <w:rPr>
          <w:rFonts w:ascii="Tahoma" w:eastAsia="Calibri" w:hAnsi="Tahoma" w:cs="Tahoma"/>
          <w:sz w:val="22"/>
          <w:szCs w:val="22"/>
          <w:u w:val="single"/>
          <w:lang w:eastAsia="en-US"/>
        </w:rPr>
        <w:t>0</w:t>
      </w: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.30 </w:t>
      </w:r>
      <w:r w:rsidR="00666A37">
        <w:rPr>
          <w:rFonts w:ascii="Tahoma" w:eastAsia="Calibri" w:hAnsi="Tahoma" w:cs="Tahoma"/>
          <w:sz w:val="22"/>
          <w:szCs w:val="22"/>
          <w:u w:val="single"/>
          <w:lang w:eastAsia="en-US"/>
        </w:rPr>
        <w:t>AREA CDO</w:t>
      </w:r>
    </w:p>
    <w:p w:rsidR="003109C7" w:rsidRPr="00732221" w:rsidRDefault="003109C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</w:t>
      </w:r>
      <w:r w:rsidR="00666A37" w:rsidRPr="00732221">
        <w:rPr>
          <w:rFonts w:ascii="Tahoma" w:eastAsia="Calibri" w:hAnsi="Tahoma" w:cs="Tahoma"/>
          <w:i/>
          <w:sz w:val="22"/>
          <w:szCs w:val="22"/>
          <w:lang w:eastAsia="en-US"/>
        </w:rPr>
        <w:t>ESPERIENZE D'IMPRESA - Orientarsi ai risultati. Come resto costantemente teso a raggiungere degli obiettivi?</w:t>
      </w: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”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3109C7" w:rsidRPr="003109C7" w:rsidRDefault="00F87E01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Ore 11</w:t>
      </w:r>
      <w:r w:rsidR="003109C7"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.00 </w:t>
      </w: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SALA OPERE</w:t>
      </w:r>
    </w:p>
    <w:p w:rsidR="003109C7" w:rsidRPr="00732221" w:rsidRDefault="003109C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</w:t>
      </w:r>
      <w:r w:rsidR="00F87E01" w:rsidRPr="00732221">
        <w:rPr>
          <w:rFonts w:ascii="Tahoma" w:eastAsia="Calibri" w:hAnsi="Tahoma" w:cs="Tahoma"/>
          <w:i/>
          <w:sz w:val="22"/>
          <w:szCs w:val="22"/>
          <w:lang w:eastAsia="en-US"/>
        </w:rPr>
        <w:t>Dialogo con la Grande Impresa - Come le piccole si rapportano con le Grandi società e con la Pubblica Amministrazione</w:t>
      </w:r>
      <w:r w:rsidR="006F74D2" w:rsidRPr="00732221">
        <w:rPr>
          <w:rFonts w:ascii="Tahoma" w:eastAsia="Calibri" w:hAnsi="Tahoma" w:cs="Tahoma"/>
          <w:i/>
          <w:sz w:val="22"/>
          <w:szCs w:val="22"/>
          <w:lang w:eastAsia="en-US"/>
        </w:rPr>
        <w:t>”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3109C7" w:rsidRPr="003109C7" w:rsidRDefault="003109C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>Ore 1</w:t>
      </w:r>
      <w:r w:rsidR="00F87E01">
        <w:rPr>
          <w:rFonts w:ascii="Tahoma" w:eastAsia="Calibri" w:hAnsi="Tahoma" w:cs="Tahoma"/>
          <w:sz w:val="22"/>
          <w:szCs w:val="22"/>
          <w:u w:val="single"/>
          <w:lang w:eastAsia="en-US"/>
        </w:rPr>
        <w:t>1</w:t>
      </w: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.00 SALA </w:t>
      </w:r>
      <w:r w:rsidR="00F87E01">
        <w:rPr>
          <w:rFonts w:ascii="Tahoma" w:eastAsia="Calibri" w:hAnsi="Tahoma" w:cs="Tahoma"/>
          <w:sz w:val="22"/>
          <w:szCs w:val="22"/>
          <w:u w:val="single"/>
          <w:lang w:eastAsia="en-US"/>
        </w:rPr>
        <w:t>WORKSHOP</w:t>
      </w:r>
    </w:p>
    <w:p w:rsidR="003109C7" w:rsidRPr="00732221" w:rsidRDefault="003109C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</w:t>
      </w:r>
      <w:r w:rsidR="00F87E01" w:rsidRPr="00732221">
        <w:rPr>
          <w:rFonts w:ascii="Tahoma" w:eastAsia="Calibri" w:hAnsi="Tahoma" w:cs="Tahoma"/>
          <w:i/>
          <w:sz w:val="22"/>
          <w:szCs w:val="22"/>
          <w:lang w:eastAsia="en-US"/>
        </w:rPr>
        <w:t>La riduzione dei costi della formazione come volàno per le imprese: la formazione finanziata ed i fondi  interprofessionali</w:t>
      </w: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”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</w:p>
    <w:p w:rsidR="003109C7" w:rsidRPr="003109C7" w:rsidRDefault="003109C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lastRenderedPageBreak/>
        <w:t>Ore 1</w:t>
      </w:r>
      <w:r w:rsidR="00F87E01">
        <w:rPr>
          <w:rFonts w:ascii="Tahoma" w:eastAsia="Calibri" w:hAnsi="Tahoma" w:cs="Tahoma"/>
          <w:sz w:val="22"/>
          <w:szCs w:val="22"/>
          <w:u w:val="single"/>
          <w:lang w:eastAsia="en-US"/>
        </w:rPr>
        <w:t>2</w:t>
      </w: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.00 SALA </w:t>
      </w:r>
      <w:r w:rsidR="00F87E01">
        <w:rPr>
          <w:rFonts w:ascii="Tahoma" w:eastAsia="Calibri" w:hAnsi="Tahoma" w:cs="Tahoma"/>
          <w:sz w:val="22"/>
          <w:szCs w:val="22"/>
          <w:u w:val="single"/>
          <w:lang w:eastAsia="en-US"/>
        </w:rPr>
        <w:t>OPERE</w:t>
      </w:r>
    </w:p>
    <w:p w:rsidR="003109C7" w:rsidRPr="00732221" w:rsidRDefault="003109C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</w:t>
      </w:r>
      <w:r w:rsidR="00F87E01" w:rsidRPr="00732221">
        <w:rPr>
          <w:rFonts w:ascii="Tahoma" w:eastAsia="Calibri" w:hAnsi="Tahoma" w:cs="Tahoma"/>
          <w:i/>
          <w:sz w:val="22"/>
          <w:szCs w:val="22"/>
          <w:lang w:eastAsia="en-US"/>
        </w:rPr>
        <w:t>CONSULENTI IN SCENA - TEATRO D'IMPRESA”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3109C7" w:rsidRPr="003109C7" w:rsidRDefault="00F87E01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Ore 12.30 SALA </w:t>
      </w:r>
      <w:r w:rsidR="003109C7"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>OPERE</w:t>
      </w:r>
    </w:p>
    <w:p w:rsidR="006F74D2" w:rsidRPr="00732221" w:rsidRDefault="003109C7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</w:t>
      </w:r>
      <w:r w:rsidR="00F87E01" w:rsidRPr="00732221">
        <w:rPr>
          <w:rFonts w:ascii="Tahoma" w:eastAsia="Calibri" w:hAnsi="Tahoma" w:cs="Tahoma"/>
          <w:i/>
          <w:sz w:val="22"/>
          <w:szCs w:val="22"/>
          <w:lang w:eastAsia="en-US"/>
        </w:rPr>
        <w:t>INNOVA AZIENDA: Tecnologie per far crescere le imprese</w:t>
      </w: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”</w:t>
      </w:r>
    </w:p>
    <w:p w:rsidR="00D06724" w:rsidRDefault="00D06724" w:rsidP="00D06724">
      <w:pPr>
        <w:suppressAutoHyphens w:val="0"/>
        <w:spacing w:line="276" w:lineRule="auto"/>
        <w:rPr>
          <w:rFonts w:ascii="Tahoma" w:eastAsia="Calibri" w:hAnsi="Tahoma" w:cs="Tahoma"/>
          <w:sz w:val="22"/>
          <w:szCs w:val="22"/>
          <w:lang w:eastAsia="en-US"/>
        </w:rPr>
      </w:pPr>
    </w:p>
    <w:p w:rsidR="003109C7" w:rsidRPr="003109C7" w:rsidRDefault="00F87E01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Ore 12.3</w:t>
      </w:r>
      <w:r w:rsidR="003109C7"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0 SALA </w:t>
      </w: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WORKSHOP</w:t>
      </w:r>
    </w:p>
    <w:p w:rsidR="00D06724" w:rsidRPr="00732221" w:rsidRDefault="00F87E01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>
        <w:rPr>
          <w:rFonts w:ascii="Tahoma" w:eastAsia="Calibri" w:hAnsi="Tahoma" w:cs="Tahoma"/>
          <w:b/>
          <w:sz w:val="22"/>
          <w:szCs w:val="22"/>
          <w:lang w:eastAsia="en-US"/>
        </w:rPr>
        <w:t xml:space="preserve"> </w:t>
      </w: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Il Tavolo dell'EDILIZIA CDO presenta "MedinIT Marocco - Il Salone italiano del design e delle tecnologie per il management d'interni e le costruzioni</w:t>
      </w:r>
      <w:r w:rsidR="00D06724" w:rsidRPr="00732221">
        <w:rPr>
          <w:rFonts w:ascii="Tahoma" w:eastAsia="Calibri" w:hAnsi="Tahoma" w:cs="Tahoma"/>
          <w:i/>
          <w:sz w:val="22"/>
          <w:szCs w:val="22"/>
          <w:lang w:eastAsia="en-US"/>
        </w:rPr>
        <w:t>“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3109C7" w:rsidRDefault="00F87E01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Ore 12.30</w:t>
      </w:r>
      <w:r w:rsidR="006F74D2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 </w:t>
      </w: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AREA CDO</w:t>
      </w:r>
    </w:p>
    <w:p w:rsidR="00F87E01" w:rsidRPr="00F87E01" w:rsidRDefault="00F87E01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F87E01">
        <w:rPr>
          <w:rFonts w:ascii="Tahoma" w:eastAsia="Calibri" w:hAnsi="Tahoma" w:cs="Tahoma"/>
          <w:b/>
          <w:sz w:val="22"/>
          <w:szCs w:val="22"/>
          <w:lang w:eastAsia="en-US"/>
        </w:rPr>
        <w:t>CDO premia "IL VALORE DI UN PERCORSO"</w:t>
      </w:r>
    </w:p>
    <w:p w:rsidR="003109C7" w:rsidRPr="003109C7" w:rsidRDefault="00F87E01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  <w:r>
        <w:rPr>
          <w:rFonts w:ascii="Tahoma" w:eastAsia="Calibri" w:hAnsi="Tahoma" w:cs="Tahoma"/>
          <w:sz w:val="22"/>
          <w:szCs w:val="22"/>
          <w:lang w:eastAsia="en-US"/>
        </w:rPr>
        <w:t>Consegna il premio il Campione italiano di rugby Andrea Lo Cicero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6F74D2" w:rsidRPr="003109C7" w:rsidRDefault="006F74D2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Ore 14.0</w:t>
      </w: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0 </w:t>
      </w: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AREA CDO</w:t>
      </w:r>
    </w:p>
    <w:p w:rsidR="006F74D2" w:rsidRPr="00732221" w:rsidRDefault="006F74D2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“ESPERIENZE D'IMPRESA - Concentrarsi sull'essenziale. Capita sovente di distrarsi e perdere il focus, che esperienze abbiamo fatto? Come vi abbiamo posto rimedio?</w:t>
      </w:r>
      <w:r w:rsidR="00D06724" w:rsidRPr="00732221">
        <w:rPr>
          <w:rFonts w:ascii="Tahoma" w:eastAsia="Calibri" w:hAnsi="Tahoma" w:cs="Tahoma"/>
          <w:i/>
          <w:sz w:val="22"/>
          <w:szCs w:val="22"/>
          <w:lang w:eastAsia="en-US"/>
        </w:rPr>
        <w:t>”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6F74D2" w:rsidRPr="003109C7" w:rsidRDefault="006F74D2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Ore 14.3</w:t>
      </w: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0 SALA </w:t>
      </w: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WORKSHOP</w:t>
      </w:r>
    </w:p>
    <w:p w:rsidR="006F74D2" w:rsidRPr="00732221" w:rsidRDefault="006F74D2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“Profit e Non profit: le ragioni di un reciproco ai</w:t>
      </w:r>
      <w:r w:rsidR="00D06724" w:rsidRPr="00732221">
        <w:rPr>
          <w:rFonts w:ascii="Tahoma" w:eastAsia="Calibri" w:hAnsi="Tahoma" w:cs="Tahoma"/>
          <w:i/>
          <w:sz w:val="22"/>
          <w:szCs w:val="22"/>
          <w:lang w:eastAsia="en-US"/>
        </w:rPr>
        <w:t>uto per sfidare la crisi”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6F74D2" w:rsidRPr="003109C7" w:rsidRDefault="006F74D2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Ore 14.3</w:t>
      </w: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0 </w:t>
      </w:r>
      <w:r w:rsidR="009314F7">
        <w:rPr>
          <w:rFonts w:ascii="Tahoma" w:eastAsia="Calibri" w:hAnsi="Tahoma" w:cs="Tahoma"/>
          <w:sz w:val="22"/>
          <w:szCs w:val="22"/>
          <w:u w:val="single"/>
          <w:lang w:eastAsia="en-US"/>
        </w:rPr>
        <w:t>A</w:t>
      </w:r>
      <w:r w:rsidR="00DB5604">
        <w:rPr>
          <w:rFonts w:ascii="Tahoma" w:eastAsia="Calibri" w:hAnsi="Tahoma" w:cs="Tahoma"/>
          <w:sz w:val="22"/>
          <w:szCs w:val="22"/>
          <w:u w:val="single"/>
          <w:lang w:eastAsia="en-US"/>
        </w:rPr>
        <w:t>REA</w:t>
      </w:r>
      <w:r w:rsidR="009314F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 PROMOROMA</w:t>
      </w:r>
    </w:p>
    <w:p w:rsidR="006F74D2" w:rsidRPr="00732221" w:rsidRDefault="006F74D2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“La sfida della promozione turistica integrata - opportunità per sostenere lo sviluppo del turismo nella Capitale e nel Lazio”</w:t>
      </w:r>
    </w:p>
    <w:p w:rsidR="006F74D2" w:rsidRDefault="006F74D2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Ore 16.0</w:t>
      </w: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0 </w:t>
      </w: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AREA CDO</w:t>
      </w:r>
    </w:p>
    <w:p w:rsidR="00D06724" w:rsidRPr="00732221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“ESPERIENZE D'IMPRESA - Valorizzare i talenti. Come possiamo far emergere il valore dei nostri collaboratori?”</w:t>
      </w:r>
    </w:p>
    <w:p w:rsidR="00D06724" w:rsidRDefault="00D06724" w:rsidP="00D06724">
      <w:pPr>
        <w:suppressAutoHyphens w:val="0"/>
        <w:spacing w:line="276" w:lineRule="auto"/>
        <w:rPr>
          <w:rFonts w:ascii="Tahoma" w:eastAsia="Calibri" w:hAnsi="Tahoma" w:cs="Tahoma"/>
          <w:sz w:val="22"/>
          <w:szCs w:val="22"/>
          <w:lang w:eastAsia="en-US"/>
        </w:rPr>
      </w:pP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Ore 16.3</w:t>
      </w: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0 </w:t>
      </w: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SALA OPERE</w:t>
      </w:r>
    </w:p>
    <w:p w:rsidR="006F74D2" w:rsidRPr="00732221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Il Rapporto Banca-Impresa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D06724" w:rsidRPr="003109C7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u w:val="single"/>
          <w:lang w:eastAsia="en-US"/>
        </w:rPr>
      </w:pP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>Ore 1</w:t>
      </w: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8</w:t>
      </w:r>
      <w:r w:rsidRPr="003109C7">
        <w:rPr>
          <w:rFonts w:ascii="Tahoma" w:eastAsia="Calibri" w:hAnsi="Tahoma" w:cs="Tahoma"/>
          <w:sz w:val="22"/>
          <w:szCs w:val="22"/>
          <w:u w:val="single"/>
          <w:lang w:eastAsia="en-US"/>
        </w:rPr>
        <w:t xml:space="preserve">.00 SALA </w:t>
      </w:r>
      <w:r>
        <w:rPr>
          <w:rFonts w:ascii="Tahoma" w:eastAsia="Calibri" w:hAnsi="Tahoma" w:cs="Tahoma"/>
          <w:sz w:val="22"/>
          <w:szCs w:val="22"/>
          <w:u w:val="single"/>
          <w:lang w:eastAsia="en-US"/>
        </w:rPr>
        <w:t>OPERE</w:t>
      </w:r>
    </w:p>
    <w:p w:rsidR="00D06724" w:rsidRPr="00732221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i/>
          <w:sz w:val="22"/>
          <w:szCs w:val="22"/>
          <w:lang w:eastAsia="en-US"/>
        </w:rPr>
      </w:pPr>
      <w:r w:rsidRPr="00732221">
        <w:rPr>
          <w:rFonts w:ascii="Tahoma" w:eastAsia="Calibri" w:hAnsi="Tahoma" w:cs="Tahoma"/>
          <w:i/>
          <w:sz w:val="22"/>
          <w:szCs w:val="22"/>
          <w:lang w:eastAsia="en-US"/>
        </w:rPr>
        <w:t>“TEATRO D'IMPRESA”</w:t>
      </w:r>
    </w:p>
    <w:p w:rsidR="00D06724" w:rsidRDefault="00D06724" w:rsidP="00D06724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6F74D2" w:rsidRDefault="006F74D2" w:rsidP="006F74D2">
      <w:pPr>
        <w:suppressAutoHyphens w:val="0"/>
        <w:spacing w:line="276" w:lineRule="auto"/>
        <w:jc w:val="center"/>
        <w:rPr>
          <w:rFonts w:ascii="Tahoma" w:eastAsia="Calibri" w:hAnsi="Tahoma" w:cs="Tahoma"/>
          <w:sz w:val="22"/>
          <w:szCs w:val="22"/>
          <w:lang w:eastAsia="en-US"/>
        </w:rPr>
      </w:pPr>
    </w:p>
    <w:p w:rsidR="003109C7" w:rsidRPr="003109C7" w:rsidRDefault="003109C7" w:rsidP="003109C7">
      <w:pPr>
        <w:suppressAutoHyphens w:val="0"/>
        <w:spacing w:after="200" w:line="276" w:lineRule="auto"/>
        <w:ind w:right="90"/>
        <w:jc w:val="both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D06724" w:rsidRDefault="00D06724" w:rsidP="003109C7">
      <w:pPr>
        <w:suppressAutoHyphens w:val="0"/>
        <w:spacing w:after="200" w:line="276" w:lineRule="auto"/>
        <w:ind w:right="90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3109C7" w:rsidRPr="003109C7" w:rsidRDefault="003109C7" w:rsidP="003109C7">
      <w:pPr>
        <w:suppressAutoHyphens w:val="0"/>
        <w:spacing w:after="200" w:line="276" w:lineRule="auto"/>
        <w:ind w:right="90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3109C7">
        <w:rPr>
          <w:rFonts w:ascii="Tahoma" w:eastAsia="Calibri" w:hAnsi="Tahoma" w:cs="Tahoma"/>
          <w:b/>
          <w:sz w:val="22"/>
          <w:szCs w:val="22"/>
          <w:lang w:eastAsia="en-US"/>
        </w:rPr>
        <w:t>Ufficio Stampa CDO Roma e Lazio</w:t>
      </w:r>
    </w:p>
    <w:p w:rsidR="003109C7" w:rsidRPr="003109C7" w:rsidRDefault="003109C7" w:rsidP="003109C7">
      <w:pPr>
        <w:suppressAutoHyphens w:val="0"/>
        <w:ind w:right="91"/>
        <w:rPr>
          <w:rFonts w:ascii="Tahoma" w:eastAsia="Calibri" w:hAnsi="Tahoma" w:cs="Tahoma"/>
          <w:sz w:val="22"/>
          <w:szCs w:val="22"/>
          <w:lang w:val="en-US" w:eastAsia="en-US"/>
        </w:rPr>
      </w:pPr>
      <w:r w:rsidRPr="003109C7">
        <w:rPr>
          <w:rFonts w:ascii="Tahoma" w:eastAsia="Calibri" w:hAnsi="Tahoma" w:cs="Tahoma"/>
          <w:sz w:val="22"/>
          <w:szCs w:val="22"/>
          <w:lang w:val="en-US" w:eastAsia="en-US"/>
        </w:rPr>
        <w:t>Cast Adv &amp; Communication</w:t>
      </w:r>
    </w:p>
    <w:p w:rsidR="003109C7" w:rsidRPr="003109C7" w:rsidRDefault="003109C7" w:rsidP="003109C7">
      <w:pPr>
        <w:suppressAutoHyphens w:val="0"/>
        <w:ind w:right="91"/>
        <w:rPr>
          <w:rFonts w:ascii="Tahoma" w:eastAsia="Calibri" w:hAnsi="Tahoma" w:cs="Tahoma"/>
          <w:sz w:val="22"/>
          <w:szCs w:val="22"/>
          <w:lang w:val="en-US" w:eastAsia="en-US"/>
        </w:rPr>
      </w:pPr>
      <w:r w:rsidRPr="003109C7">
        <w:rPr>
          <w:rFonts w:ascii="Tahoma" w:eastAsia="Calibri" w:hAnsi="Tahoma" w:cs="Tahoma"/>
          <w:iCs/>
          <w:sz w:val="22"/>
          <w:szCs w:val="22"/>
          <w:lang w:val="en-US" w:eastAsia="en-US"/>
        </w:rPr>
        <w:t>Tel.: 06-33252983  Fax: 06-33253088</w:t>
      </w:r>
    </w:p>
    <w:p w:rsidR="003109C7" w:rsidRPr="003109C7" w:rsidRDefault="003109C7" w:rsidP="003109C7">
      <w:pPr>
        <w:ind w:right="90"/>
        <w:rPr>
          <w:sz w:val="22"/>
          <w:szCs w:val="22"/>
          <w:lang w:val="en-US"/>
        </w:rPr>
      </w:pPr>
      <w:hyperlink r:id="rId7" w:history="1">
        <w:r w:rsidRPr="003109C7">
          <w:rPr>
            <w:rFonts w:ascii="Tahoma" w:hAnsi="Tahoma"/>
            <w:color w:val="0000FF"/>
            <w:sz w:val="22"/>
            <w:szCs w:val="22"/>
            <w:u w:val="single"/>
            <w:lang w:val="en-US"/>
          </w:rPr>
          <w:t>pressoffice@castadv.it</w:t>
        </w:r>
      </w:hyperlink>
    </w:p>
    <w:p w:rsidR="003109C7" w:rsidRPr="003109C7" w:rsidRDefault="003109C7" w:rsidP="003109C7">
      <w:pPr>
        <w:ind w:right="90"/>
        <w:rPr>
          <w:rFonts w:ascii="Tahoma" w:hAnsi="Tahoma" w:cs="Tahoma"/>
          <w:bCs/>
          <w:iCs/>
          <w:color w:val="0000FF"/>
          <w:sz w:val="22"/>
          <w:szCs w:val="22"/>
          <w:u w:val="single"/>
          <w:lang w:val="en-US"/>
        </w:rPr>
      </w:pPr>
      <w:hyperlink r:id="rId8" w:history="1">
        <w:r w:rsidRPr="003109C7">
          <w:rPr>
            <w:rFonts w:ascii="Tahoma" w:hAnsi="Tahoma"/>
            <w:color w:val="0000FF"/>
            <w:sz w:val="22"/>
            <w:szCs w:val="22"/>
            <w:u w:val="single"/>
            <w:lang w:val="en-US"/>
          </w:rPr>
          <w:t>www.castadv.it</w:t>
        </w:r>
      </w:hyperlink>
    </w:p>
    <w:p w:rsidR="003109C7" w:rsidRPr="003109C7" w:rsidRDefault="003109C7" w:rsidP="003109C7">
      <w:pPr>
        <w:spacing w:after="60"/>
        <w:rPr>
          <w:rFonts w:ascii="Tahoma" w:hAnsi="Tahoma" w:cs="Tahoma"/>
          <w:bCs/>
          <w:iCs/>
          <w:color w:val="0000FF"/>
          <w:sz w:val="22"/>
          <w:szCs w:val="22"/>
          <w:u w:val="single"/>
        </w:rPr>
      </w:pPr>
      <w:r w:rsidRPr="003109C7">
        <w:rPr>
          <w:rFonts w:ascii="Tahoma" w:hAnsi="Tahoma" w:cs="Tahoma"/>
          <w:bCs/>
          <w:iCs/>
          <w:color w:val="0000FF"/>
          <w:sz w:val="22"/>
          <w:szCs w:val="22"/>
          <w:u w:val="single"/>
        </w:rPr>
        <w:t>www.twitter.com/castadv</w:t>
      </w:r>
    </w:p>
    <w:p w:rsidR="00D06724" w:rsidRPr="003109C7" w:rsidRDefault="00D06724" w:rsidP="00D06724">
      <w:pPr>
        <w:suppressAutoHyphens w:val="0"/>
        <w:ind w:right="91"/>
        <w:rPr>
          <w:rFonts w:ascii="Tahoma" w:eastAsia="Calibri" w:hAnsi="Tahoma" w:cs="Tahoma"/>
          <w:sz w:val="22"/>
          <w:szCs w:val="22"/>
          <w:lang w:eastAsia="en-US"/>
        </w:rPr>
      </w:pPr>
      <w:r w:rsidRPr="003109C7">
        <w:rPr>
          <w:rFonts w:ascii="Tahoma" w:eastAsia="Calibri" w:hAnsi="Tahoma" w:cs="Tahoma"/>
          <w:sz w:val="22"/>
          <w:szCs w:val="22"/>
          <w:lang w:eastAsia="en-US"/>
        </w:rPr>
        <w:t>Daniela Di Cerbo 3334084423</w:t>
      </w:r>
    </w:p>
    <w:p w:rsidR="003109C7" w:rsidRPr="003109C7" w:rsidRDefault="003109C7" w:rsidP="003109C7">
      <w:pPr>
        <w:suppressAutoHyphens w:val="0"/>
        <w:ind w:right="91"/>
        <w:rPr>
          <w:rFonts w:ascii="Tahoma" w:eastAsia="Calibri" w:hAnsi="Tahoma" w:cs="Tahoma"/>
          <w:sz w:val="22"/>
          <w:szCs w:val="22"/>
          <w:lang w:eastAsia="en-US"/>
        </w:rPr>
      </w:pPr>
      <w:r w:rsidRPr="003109C7">
        <w:rPr>
          <w:rFonts w:ascii="Tahoma" w:eastAsia="Calibri" w:hAnsi="Tahoma" w:cs="Tahoma"/>
          <w:sz w:val="22"/>
          <w:szCs w:val="22"/>
          <w:lang w:eastAsia="en-US"/>
        </w:rPr>
        <w:t>Stefania Caucci 348 2607581</w:t>
      </w:r>
    </w:p>
    <w:p w:rsidR="003109C7" w:rsidRPr="003109C7" w:rsidRDefault="003109C7" w:rsidP="003109C7">
      <w:pPr>
        <w:suppressAutoHyphens w:val="0"/>
        <w:ind w:right="91"/>
        <w:rPr>
          <w:rFonts w:ascii="Tahoma" w:eastAsia="Calibri" w:hAnsi="Tahoma" w:cs="Tahoma"/>
          <w:sz w:val="22"/>
          <w:szCs w:val="22"/>
          <w:lang w:eastAsia="en-US"/>
        </w:rPr>
      </w:pPr>
      <w:r w:rsidRPr="003109C7">
        <w:rPr>
          <w:rFonts w:ascii="Tahoma" w:eastAsia="Calibri" w:hAnsi="Tahoma" w:cs="Tahoma"/>
          <w:sz w:val="22"/>
          <w:szCs w:val="22"/>
          <w:lang w:eastAsia="en-US"/>
        </w:rPr>
        <w:t>Francesca Berton 348 3325871</w:t>
      </w:r>
    </w:p>
    <w:p w:rsidR="00E86E8D" w:rsidRDefault="00E86E8D">
      <w:pPr>
        <w:rPr>
          <w:rFonts w:ascii="Tahoma" w:hAnsi="Tahoma" w:cs="Tahoma"/>
          <w:sz w:val="20"/>
          <w:szCs w:val="20"/>
        </w:rPr>
      </w:pPr>
    </w:p>
    <w:sectPr w:rsidR="00E86E8D">
      <w:pgSz w:w="11906" w:h="16838"/>
      <w:pgMar w:top="899" w:right="1134" w:bottom="899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803575B"/>
    <w:multiLevelType w:val="multilevel"/>
    <w:tmpl w:val="2354B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5723472"/>
    <w:multiLevelType w:val="hybridMultilevel"/>
    <w:tmpl w:val="70D87A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D2A7E6B"/>
    <w:multiLevelType w:val="hybridMultilevel"/>
    <w:tmpl w:val="2182E1F4"/>
    <w:lvl w:ilvl="0" w:tplc="F9EC77A2">
      <w:numFmt w:val="bullet"/>
      <w:lvlText w:val="·"/>
      <w:lvlJc w:val="left"/>
      <w:pPr>
        <w:ind w:left="990" w:hanging="63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5B17C2"/>
    <w:rsid w:val="00032C29"/>
    <w:rsid w:val="00066485"/>
    <w:rsid w:val="00066A21"/>
    <w:rsid w:val="00070A96"/>
    <w:rsid w:val="00093CB6"/>
    <w:rsid w:val="0009538A"/>
    <w:rsid w:val="000A4719"/>
    <w:rsid w:val="000B2B53"/>
    <w:rsid w:val="000D16D0"/>
    <w:rsid w:val="0014508F"/>
    <w:rsid w:val="00145ECF"/>
    <w:rsid w:val="00173047"/>
    <w:rsid w:val="0018103F"/>
    <w:rsid w:val="001829C0"/>
    <w:rsid w:val="00185BF2"/>
    <w:rsid w:val="001933D9"/>
    <w:rsid w:val="001E696E"/>
    <w:rsid w:val="001E76DF"/>
    <w:rsid w:val="002037A0"/>
    <w:rsid w:val="00210F24"/>
    <w:rsid w:val="002364D9"/>
    <w:rsid w:val="002624A6"/>
    <w:rsid w:val="002766A3"/>
    <w:rsid w:val="002A7483"/>
    <w:rsid w:val="002F5738"/>
    <w:rsid w:val="003109C7"/>
    <w:rsid w:val="00331BE6"/>
    <w:rsid w:val="003510C7"/>
    <w:rsid w:val="00357EAC"/>
    <w:rsid w:val="0037499D"/>
    <w:rsid w:val="00383CEA"/>
    <w:rsid w:val="00385131"/>
    <w:rsid w:val="0038785F"/>
    <w:rsid w:val="003C7C7F"/>
    <w:rsid w:val="003D5D96"/>
    <w:rsid w:val="003E3BC1"/>
    <w:rsid w:val="003F2E86"/>
    <w:rsid w:val="003F6F99"/>
    <w:rsid w:val="00403ADD"/>
    <w:rsid w:val="00452D83"/>
    <w:rsid w:val="004901C8"/>
    <w:rsid w:val="00494F45"/>
    <w:rsid w:val="004A088F"/>
    <w:rsid w:val="004C17BA"/>
    <w:rsid w:val="004C4E4B"/>
    <w:rsid w:val="004E2756"/>
    <w:rsid w:val="00520778"/>
    <w:rsid w:val="00567FAC"/>
    <w:rsid w:val="0058002B"/>
    <w:rsid w:val="00586F9C"/>
    <w:rsid w:val="005A2FB4"/>
    <w:rsid w:val="005B17C2"/>
    <w:rsid w:val="005D200D"/>
    <w:rsid w:val="005D7711"/>
    <w:rsid w:val="005D7ACA"/>
    <w:rsid w:val="006126E8"/>
    <w:rsid w:val="0063419B"/>
    <w:rsid w:val="00643DFA"/>
    <w:rsid w:val="0065594D"/>
    <w:rsid w:val="00666A37"/>
    <w:rsid w:val="00675C92"/>
    <w:rsid w:val="006A40E7"/>
    <w:rsid w:val="006B7D16"/>
    <w:rsid w:val="006F74D2"/>
    <w:rsid w:val="0070063C"/>
    <w:rsid w:val="00732221"/>
    <w:rsid w:val="00741D25"/>
    <w:rsid w:val="00781B38"/>
    <w:rsid w:val="00783B32"/>
    <w:rsid w:val="007A6723"/>
    <w:rsid w:val="007B6BE0"/>
    <w:rsid w:val="007E7F67"/>
    <w:rsid w:val="00826E53"/>
    <w:rsid w:val="0084326B"/>
    <w:rsid w:val="00855124"/>
    <w:rsid w:val="008633CB"/>
    <w:rsid w:val="00887B13"/>
    <w:rsid w:val="008C37F7"/>
    <w:rsid w:val="008E037A"/>
    <w:rsid w:val="008E144C"/>
    <w:rsid w:val="0090464E"/>
    <w:rsid w:val="009314F7"/>
    <w:rsid w:val="009421F3"/>
    <w:rsid w:val="00962AFC"/>
    <w:rsid w:val="00974C0E"/>
    <w:rsid w:val="00984EDD"/>
    <w:rsid w:val="00993C3E"/>
    <w:rsid w:val="009B7F7F"/>
    <w:rsid w:val="009F7EF8"/>
    <w:rsid w:val="00A03C42"/>
    <w:rsid w:val="00A106E8"/>
    <w:rsid w:val="00A23882"/>
    <w:rsid w:val="00A44AB0"/>
    <w:rsid w:val="00A46235"/>
    <w:rsid w:val="00AA0107"/>
    <w:rsid w:val="00AA3510"/>
    <w:rsid w:val="00AB1B39"/>
    <w:rsid w:val="00AB36D6"/>
    <w:rsid w:val="00AC4A41"/>
    <w:rsid w:val="00AD1827"/>
    <w:rsid w:val="00AD37DF"/>
    <w:rsid w:val="00B31091"/>
    <w:rsid w:val="00B54FC3"/>
    <w:rsid w:val="00B73FA4"/>
    <w:rsid w:val="00B75C8C"/>
    <w:rsid w:val="00BA3B96"/>
    <w:rsid w:val="00BB724E"/>
    <w:rsid w:val="00BC2DD9"/>
    <w:rsid w:val="00BC6EA8"/>
    <w:rsid w:val="00BC7473"/>
    <w:rsid w:val="00BD4B03"/>
    <w:rsid w:val="00BE019B"/>
    <w:rsid w:val="00C0504E"/>
    <w:rsid w:val="00C23038"/>
    <w:rsid w:val="00C64309"/>
    <w:rsid w:val="00C95954"/>
    <w:rsid w:val="00CC2B58"/>
    <w:rsid w:val="00CC5A20"/>
    <w:rsid w:val="00CD2ED7"/>
    <w:rsid w:val="00CF287A"/>
    <w:rsid w:val="00D06724"/>
    <w:rsid w:val="00D21441"/>
    <w:rsid w:val="00D55ABB"/>
    <w:rsid w:val="00D61A8F"/>
    <w:rsid w:val="00D778E5"/>
    <w:rsid w:val="00D92884"/>
    <w:rsid w:val="00DB311F"/>
    <w:rsid w:val="00DB5604"/>
    <w:rsid w:val="00DC1094"/>
    <w:rsid w:val="00DC175D"/>
    <w:rsid w:val="00E0738C"/>
    <w:rsid w:val="00E23440"/>
    <w:rsid w:val="00E35996"/>
    <w:rsid w:val="00E40583"/>
    <w:rsid w:val="00E40EFE"/>
    <w:rsid w:val="00E444A6"/>
    <w:rsid w:val="00E47923"/>
    <w:rsid w:val="00E86E8D"/>
    <w:rsid w:val="00E912B0"/>
    <w:rsid w:val="00EB2820"/>
    <w:rsid w:val="00EC6715"/>
    <w:rsid w:val="00ED1D02"/>
    <w:rsid w:val="00EE57EB"/>
    <w:rsid w:val="00EE7578"/>
    <w:rsid w:val="00F42D26"/>
    <w:rsid w:val="00F54171"/>
    <w:rsid w:val="00F87E01"/>
    <w:rsid w:val="00FA4E24"/>
    <w:rsid w:val="00FA5254"/>
    <w:rsid w:val="00FD3268"/>
    <w:rsid w:val="00FE3FDA"/>
    <w:rsid w:val="00FE4D65"/>
    <w:rsid w:val="00FE4FC1"/>
    <w:rsid w:val="00FF0F73"/>
    <w:rsid w:val="00FF2A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spacing w:line="360" w:lineRule="auto"/>
      <w:jc w:val="both"/>
      <w:outlineLvl w:val="0"/>
    </w:pPr>
    <w:rPr>
      <w:rFonts w:ascii="Tahoma" w:hAnsi="Tahoma" w:cs="Tahoma"/>
      <w:b/>
      <w:bCs/>
      <w:sz w:val="22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outlineLvl w:val="1"/>
    </w:pPr>
    <w:rPr>
      <w:rFonts w:ascii="Tahoma" w:hAnsi="Tahoma" w:cs="Tahoma"/>
      <w:b/>
      <w:bCs/>
      <w:sz w:val="20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ind w:left="360" w:right="360" w:firstLine="0"/>
      <w:jc w:val="center"/>
      <w:outlineLvl w:val="2"/>
    </w:pPr>
    <w:rPr>
      <w:rFonts w:ascii="Tahoma" w:hAnsi="Tahoma" w:cs="Tahoma"/>
      <w:bCs/>
      <w:iCs/>
      <w:sz w:val="18"/>
      <w:szCs w:val="20"/>
      <w:u w:val="single"/>
    </w:rPr>
  </w:style>
  <w:style w:type="character" w:default="1" w:styleId="Carpredefinitoparagrafo">
    <w:name w:val="Default Paragraph Font"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customStyle="1" w:styleId="Absatz-Standardschriftart">
    <w:name w:val="Absatz-Standardschriftart"/>
  </w:style>
  <w:style w:type="character" w:customStyle="1" w:styleId="WW8Num1z0">
    <w:name w:val="WW8Num1z0"/>
    <w:rPr>
      <w:rFonts w:ascii="Symbol" w:hAnsi="Symbol"/>
      <w:sz w:val="20"/>
    </w:rPr>
  </w:style>
  <w:style w:type="character" w:customStyle="1" w:styleId="WW8Num1z1">
    <w:name w:val="WW8Num1z1"/>
    <w:rPr>
      <w:rFonts w:ascii="Courier New" w:hAnsi="Courier New"/>
      <w:sz w:val="20"/>
    </w:rPr>
  </w:style>
  <w:style w:type="character" w:customStyle="1" w:styleId="WW8Num1z2">
    <w:name w:val="WW8Num1z2"/>
    <w:rPr>
      <w:rFonts w:ascii="Wingdings" w:hAnsi="Wingdings"/>
      <w:sz w:val="20"/>
    </w:rPr>
  </w:style>
  <w:style w:type="character" w:customStyle="1" w:styleId="WW8Num2z0">
    <w:name w:val="WW8Num2z0"/>
    <w:rPr>
      <w:rFonts w:ascii="Symbol" w:hAnsi="Symbol"/>
      <w:sz w:val="20"/>
    </w:rPr>
  </w:style>
  <w:style w:type="character" w:customStyle="1" w:styleId="WW8Num2z1">
    <w:name w:val="WW8Num2z1"/>
    <w:rPr>
      <w:rFonts w:ascii="Courier New" w:hAnsi="Courier New"/>
      <w:sz w:val="20"/>
    </w:rPr>
  </w:style>
  <w:style w:type="character" w:customStyle="1" w:styleId="WW8Num2z2">
    <w:name w:val="WW8Num2z2"/>
    <w:rPr>
      <w:rFonts w:ascii="Wingdings" w:hAnsi="Wingdings"/>
      <w:sz w:val="20"/>
    </w:rPr>
  </w:style>
  <w:style w:type="character" w:customStyle="1" w:styleId="Carpredefinitoparagrafo1">
    <w:name w:val="Car. predefinito paragrafo1"/>
  </w:style>
  <w:style w:type="character" w:styleId="Collegamentoipertestuale">
    <w:name w:val="Hyperlink"/>
    <w:rPr>
      <w:color w:val="0000FF"/>
      <w:u w:val="single"/>
    </w:rPr>
  </w:style>
  <w:style w:type="character" w:customStyle="1" w:styleId="itxtrstitxtrstspanitxthookspan">
    <w:name w:val="itxtrst itxtrstspan itxthookspan"/>
    <w:basedOn w:val="Carpredefinitoparagrafo1"/>
  </w:style>
  <w:style w:type="character" w:customStyle="1" w:styleId="Rimandocommento1">
    <w:name w:val="Rimando commento1"/>
    <w:rPr>
      <w:sz w:val="16"/>
      <w:szCs w:val="16"/>
    </w:rPr>
  </w:style>
  <w:style w:type="character" w:customStyle="1" w:styleId="CarattereCarattere">
    <w:name w:val=" Carattere Carattere"/>
    <w:rPr>
      <w:rFonts w:eastAsia="Calibri"/>
      <w:lang w:val="it-IT" w:eastAsia="ar-SA" w:bidi="ar-SA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Corpotesto">
    <w:name w:val="Corpo testo"/>
    <w:basedOn w:val="Normale"/>
    <w:pPr>
      <w:spacing w:line="360" w:lineRule="auto"/>
      <w:jc w:val="both"/>
    </w:pPr>
    <w:rPr>
      <w:rFonts w:ascii="Tahoma" w:hAnsi="Tahoma" w:cs="Tahoma"/>
      <w:sz w:val="20"/>
    </w:r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customStyle="1" w:styleId="Testodelblocco1">
    <w:name w:val="Testo del blocco1"/>
    <w:basedOn w:val="Normale"/>
    <w:pPr>
      <w:ind w:left="360" w:right="360"/>
      <w:jc w:val="both"/>
    </w:pPr>
    <w:rPr>
      <w:rFonts w:ascii="Tahoma" w:hAnsi="Tahoma" w:cs="Tahoma"/>
      <w:bCs/>
      <w:iCs/>
      <w:sz w:val="20"/>
      <w:szCs w:val="20"/>
    </w:rPr>
  </w:style>
  <w:style w:type="paragraph" w:styleId="Titolo">
    <w:name w:val="Title"/>
    <w:basedOn w:val="Normale"/>
    <w:next w:val="Sottotitolo"/>
    <w:qFormat/>
    <w:pPr>
      <w:ind w:left="360" w:right="360"/>
      <w:jc w:val="center"/>
    </w:pPr>
    <w:rPr>
      <w:szCs w:val="20"/>
    </w:rPr>
  </w:style>
  <w:style w:type="paragraph" w:styleId="Sottotitolo">
    <w:name w:val="Subtitle"/>
    <w:basedOn w:val="Normale"/>
    <w:next w:val="Corpotesto"/>
    <w:qFormat/>
    <w:pPr>
      <w:spacing w:after="60"/>
      <w:jc w:val="center"/>
    </w:pPr>
    <w:rPr>
      <w:rFonts w:ascii="Arial" w:hAnsi="Arial" w:cs="Arial"/>
    </w:rPr>
  </w:style>
  <w:style w:type="paragraph" w:styleId="NormaleWeb">
    <w:name w:val="Normal (Web)"/>
    <w:basedOn w:val="Normale"/>
    <w:pPr>
      <w:spacing w:before="280" w:after="280"/>
    </w:pPr>
  </w:style>
  <w:style w:type="paragraph" w:customStyle="1" w:styleId="Testocommento1">
    <w:name w:val="Testo commento1"/>
    <w:basedOn w:val="Normale"/>
    <w:rPr>
      <w:rFonts w:eastAsia="Calibri"/>
      <w:sz w:val="20"/>
      <w:szCs w:val="20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character" w:styleId="Enfasigrassetto">
    <w:name w:val="Strong"/>
    <w:qFormat/>
    <w:rsid w:val="00D92884"/>
    <w:rPr>
      <w:b/>
      <w:bCs/>
    </w:rPr>
  </w:style>
  <w:style w:type="character" w:styleId="Enfasicorsivo">
    <w:name w:val="Emphasis"/>
    <w:qFormat/>
    <w:rsid w:val="00D92884"/>
    <w:rPr>
      <w:i/>
      <w:iCs/>
    </w:rPr>
  </w:style>
  <w:style w:type="character" w:styleId="Collegamentovisitato">
    <w:name w:val="FollowedHyperlink"/>
    <w:rsid w:val="00C64309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18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5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stadv.it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essoffice@castadv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cast</Company>
  <LinksUpToDate>false</LinksUpToDate>
  <CharactersWithSpaces>2388</CharactersWithSpaces>
  <SharedDoc>false</SharedDoc>
  <HLinks>
    <vt:vector size="12" baseType="variant">
      <vt:variant>
        <vt:i4>6946939</vt:i4>
      </vt:variant>
      <vt:variant>
        <vt:i4>3</vt:i4>
      </vt:variant>
      <vt:variant>
        <vt:i4>0</vt:i4>
      </vt:variant>
      <vt:variant>
        <vt:i4>5</vt:i4>
      </vt:variant>
      <vt:variant>
        <vt:lpwstr>http://www.castadv.it/</vt:lpwstr>
      </vt:variant>
      <vt:variant>
        <vt:lpwstr/>
      </vt:variant>
      <vt:variant>
        <vt:i4>62</vt:i4>
      </vt:variant>
      <vt:variant>
        <vt:i4>0</vt:i4>
      </vt:variant>
      <vt:variant>
        <vt:i4>0</vt:i4>
      </vt:variant>
      <vt:variant>
        <vt:i4>5</vt:i4>
      </vt:variant>
      <vt:variant>
        <vt:lpwstr>mailto:pressoffice@castadv.it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..</dc:creator>
  <cp:lastModifiedBy>C.Frattali</cp:lastModifiedBy>
  <cp:revision>3</cp:revision>
  <cp:lastPrinted>2013-05-03T08:04:00Z</cp:lastPrinted>
  <dcterms:created xsi:type="dcterms:W3CDTF">2013-05-07T10:36:00Z</dcterms:created>
  <dcterms:modified xsi:type="dcterms:W3CDTF">2013-05-07T10:42:00Z</dcterms:modified>
</cp:coreProperties>
</file>